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286EA" w14:textId="2618B2AF" w:rsidR="000A352B" w:rsidRPr="00A5668C" w:rsidRDefault="00A10102" w:rsidP="000A352B">
      <w:pPr>
        <w:spacing w:line="360" w:lineRule="auto"/>
        <w:jc w:val="center"/>
        <w:rPr>
          <w:b/>
          <w:szCs w:val="24"/>
          <w:u w:val="single"/>
        </w:rPr>
      </w:pPr>
      <w:r>
        <w:rPr>
          <w:b/>
          <w:szCs w:val="24"/>
          <w:u w:val="single"/>
        </w:rPr>
        <w:t xml:space="preserve">Non-Binding </w:t>
      </w:r>
      <w:r w:rsidR="000A352B" w:rsidRPr="00A5668C">
        <w:rPr>
          <w:b/>
          <w:szCs w:val="24"/>
          <w:u w:val="single"/>
        </w:rPr>
        <w:t>Memorandum of Understanding</w:t>
      </w:r>
    </w:p>
    <w:p w14:paraId="4BBE77CE" w14:textId="34676CB1" w:rsidR="000A352B" w:rsidRPr="00A5668C" w:rsidRDefault="00142524" w:rsidP="00407CAF">
      <w:pPr>
        <w:spacing w:line="240" w:lineRule="auto"/>
        <w:rPr>
          <w:szCs w:val="24"/>
        </w:rPr>
      </w:pPr>
      <w:r w:rsidRPr="00A5668C">
        <w:rPr>
          <w:szCs w:val="24"/>
        </w:rPr>
        <w:t xml:space="preserve">THIS </w:t>
      </w:r>
      <w:r w:rsidR="00A10102">
        <w:rPr>
          <w:szCs w:val="24"/>
        </w:rPr>
        <w:t xml:space="preserve">NON-BINDING </w:t>
      </w:r>
      <w:r w:rsidRPr="00A5668C">
        <w:rPr>
          <w:szCs w:val="24"/>
        </w:rPr>
        <w:t xml:space="preserve">MEMORANDUM OF UNDERSTANDING (“MOU”) is made by the Department of </w:t>
      </w:r>
      <w:r>
        <w:rPr>
          <w:szCs w:val="24"/>
        </w:rPr>
        <w:t>Housing and Community Development</w:t>
      </w:r>
      <w:r w:rsidR="00BE2586">
        <w:rPr>
          <w:szCs w:val="24"/>
        </w:rPr>
        <w:t>, a public agency of the State of California</w:t>
      </w:r>
      <w:r w:rsidRPr="00A5668C">
        <w:rPr>
          <w:szCs w:val="24"/>
        </w:rPr>
        <w:t xml:space="preserve"> (“</w:t>
      </w:r>
      <w:r>
        <w:rPr>
          <w:szCs w:val="24"/>
        </w:rPr>
        <w:t>HCD</w:t>
      </w:r>
      <w:r w:rsidRPr="00A5668C">
        <w:rPr>
          <w:szCs w:val="24"/>
        </w:rPr>
        <w:t>”)</w:t>
      </w:r>
      <w:r w:rsidR="00BE2586">
        <w:rPr>
          <w:szCs w:val="24"/>
        </w:rPr>
        <w:t>,</w:t>
      </w:r>
      <w:r>
        <w:rPr>
          <w:szCs w:val="24"/>
        </w:rPr>
        <w:t xml:space="preserve"> and </w:t>
      </w:r>
      <w:r w:rsidR="00777427">
        <w:rPr>
          <w:szCs w:val="24"/>
        </w:rPr>
        <w:t>______________________________</w:t>
      </w:r>
      <w:r w:rsidR="00C4797E">
        <w:rPr>
          <w:szCs w:val="24"/>
        </w:rPr>
        <w:t xml:space="preserve">, a </w:t>
      </w:r>
      <w:r w:rsidR="00777427">
        <w:rPr>
          <w:szCs w:val="24"/>
        </w:rPr>
        <w:t>____________________________________</w:t>
      </w:r>
      <w:r w:rsidR="00477F14">
        <w:rPr>
          <w:szCs w:val="24"/>
        </w:rPr>
        <w:t xml:space="preserve"> </w:t>
      </w:r>
      <w:r>
        <w:rPr>
          <w:szCs w:val="24"/>
        </w:rPr>
        <w:t>(“</w:t>
      </w:r>
      <w:r w:rsidR="00B5300C">
        <w:rPr>
          <w:szCs w:val="24"/>
        </w:rPr>
        <w:t xml:space="preserve">Local </w:t>
      </w:r>
      <w:r w:rsidR="0060654C">
        <w:rPr>
          <w:szCs w:val="24"/>
        </w:rPr>
        <w:t xml:space="preserve">Public </w:t>
      </w:r>
      <w:r w:rsidR="00B5300C">
        <w:rPr>
          <w:szCs w:val="24"/>
        </w:rPr>
        <w:t>Entity</w:t>
      </w:r>
      <w:r>
        <w:rPr>
          <w:szCs w:val="24"/>
        </w:rPr>
        <w:t xml:space="preserve">”). HCD and </w:t>
      </w:r>
      <w:r w:rsidR="0060654C">
        <w:rPr>
          <w:szCs w:val="24"/>
        </w:rPr>
        <w:t>Local Public Entity</w:t>
      </w:r>
      <w:r>
        <w:rPr>
          <w:szCs w:val="24"/>
        </w:rPr>
        <w:t xml:space="preserve"> are sometimes referred to</w:t>
      </w:r>
      <w:r w:rsidR="00925151">
        <w:rPr>
          <w:szCs w:val="24"/>
        </w:rPr>
        <w:t xml:space="preserve"> collectively and individually</w:t>
      </w:r>
      <w:r>
        <w:rPr>
          <w:szCs w:val="24"/>
        </w:rPr>
        <w:t xml:space="preserve"> as “Parties”</w:t>
      </w:r>
      <w:r w:rsidR="00925151">
        <w:rPr>
          <w:szCs w:val="24"/>
        </w:rPr>
        <w:t xml:space="preserve"> or “Party</w:t>
      </w:r>
      <w:r w:rsidR="008E78A5">
        <w:rPr>
          <w:szCs w:val="24"/>
        </w:rPr>
        <w:t>,</w:t>
      </w:r>
      <w:r w:rsidR="00925151">
        <w:rPr>
          <w:szCs w:val="24"/>
        </w:rPr>
        <w:t xml:space="preserve">” as indicated by </w:t>
      </w:r>
      <w:r w:rsidR="00427EFF">
        <w:rPr>
          <w:szCs w:val="24"/>
        </w:rPr>
        <w:t xml:space="preserve">the relevant </w:t>
      </w:r>
      <w:r w:rsidR="00925151">
        <w:rPr>
          <w:szCs w:val="24"/>
        </w:rPr>
        <w:t xml:space="preserve">context. </w:t>
      </w:r>
      <w:r w:rsidR="006E6291">
        <w:rPr>
          <w:szCs w:val="24"/>
        </w:rPr>
        <w:t xml:space="preserve">This MOU </w:t>
      </w:r>
      <w:r w:rsidR="00426992">
        <w:rPr>
          <w:szCs w:val="24"/>
        </w:rPr>
        <w:t>is</w:t>
      </w:r>
      <w:r w:rsidR="006E6291">
        <w:rPr>
          <w:szCs w:val="24"/>
        </w:rPr>
        <w:t xml:space="preserve"> dated </w:t>
      </w:r>
      <w:r w:rsidR="00B32B42">
        <w:rPr>
          <w:szCs w:val="24"/>
        </w:rPr>
        <w:t>______________, 2021</w:t>
      </w:r>
      <w:r w:rsidR="006E6291">
        <w:rPr>
          <w:szCs w:val="24"/>
        </w:rPr>
        <w:t xml:space="preserve"> for reference purposes only</w:t>
      </w:r>
      <w:r w:rsidR="002F2BAD">
        <w:rPr>
          <w:szCs w:val="24"/>
        </w:rPr>
        <w:t>, and it shall become operative on the date of the last signature hereto</w:t>
      </w:r>
      <w:r w:rsidR="006E6291">
        <w:rPr>
          <w:szCs w:val="24"/>
        </w:rPr>
        <w:t>.</w:t>
      </w:r>
    </w:p>
    <w:p w14:paraId="6506E789" w14:textId="77777777" w:rsidR="000A352B" w:rsidRPr="00A5668C" w:rsidRDefault="000A352B" w:rsidP="00407CAF">
      <w:pPr>
        <w:spacing w:line="240" w:lineRule="auto"/>
        <w:jc w:val="center"/>
        <w:rPr>
          <w:b/>
          <w:szCs w:val="24"/>
        </w:rPr>
      </w:pPr>
      <w:r>
        <w:rPr>
          <w:b/>
          <w:szCs w:val="24"/>
        </w:rPr>
        <w:t>Recitals</w:t>
      </w:r>
    </w:p>
    <w:p w14:paraId="54ED5A78" w14:textId="21CA5691" w:rsidR="00E47BA2" w:rsidRPr="00063A10" w:rsidRDefault="00E47BA2" w:rsidP="00077185">
      <w:pPr>
        <w:pStyle w:val="ListParagraph"/>
        <w:numPr>
          <w:ilvl w:val="0"/>
          <w:numId w:val="1"/>
        </w:numPr>
        <w:spacing w:line="240" w:lineRule="auto"/>
        <w:rPr>
          <w:szCs w:val="24"/>
        </w:rPr>
      </w:pPr>
      <w:r w:rsidRPr="00063A10">
        <w:rPr>
          <w:b/>
          <w:szCs w:val="24"/>
        </w:rPr>
        <w:t>WHEREAS</w:t>
      </w:r>
      <w:r w:rsidRPr="00063A10">
        <w:rPr>
          <w:b/>
          <w:bCs/>
          <w:szCs w:val="24"/>
        </w:rPr>
        <w:t>,</w:t>
      </w:r>
      <w:r w:rsidR="007D653E" w:rsidRPr="00063A10">
        <w:rPr>
          <w:b/>
          <w:bCs/>
          <w:szCs w:val="24"/>
        </w:rPr>
        <w:t xml:space="preserve"> </w:t>
      </w:r>
      <w:r w:rsidR="007D2938">
        <w:rPr>
          <w:szCs w:val="24"/>
        </w:rPr>
        <w:t>t</w:t>
      </w:r>
      <w:r w:rsidR="00063A10" w:rsidRPr="00C302BB">
        <w:rPr>
          <w:szCs w:val="24"/>
        </w:rPr>
        <w:t>he federal Consolidated Appropriations Act, 2021 (the “Act”) was passed into law on December 21, 2020. The Act included an allocation of $25 billion for the Emergency Rental Assistance Program (ERAP) nationwide to be distributed to states based on a state’s proportional rate of the total United States population according to 2019 Census data.  The State of California</w:t>
      </w:r>
      <w:r w:rsidR="006A4A53">
        <w:rPr>
          <w:szCs w:val="24"/>
        </w:rPr>
        <w:t xml:space="preserve"> </w:t>
      </w:r>
      <w:r w:rsidR="00063A10" w:rsidRPr="00C302BB">
        <w:rPr>
          <w:szCs w:val="24"/>
        </w:rPr>
        <w:t xml:space="preserve">was subsequently allocated approximately $2.65 billion in rental assistance support; local governments may access up to 45 percent of a state’s </w:t>
      </w:r>
      <w:proofErr w:type="gramStart"/>
      <w:r w:rsidR="00063A10" w:rsidRPr="00C302BB">
        <w:rPr>
          <w:szCs w:val="24"/>
        </w:rPr>
        <w:t>allocation</w:t>
      </w:r>
      <w:r w:rsidR="001433BA" w:rsidRPr="00063A10">
        <w:rPr>
          <w:szCs w:val="24"/>
        </w:rPr>
        <w:t>;</w:t>
      </w:r>
      <w:proofErr w:type="gramEnd"/>
    </w:p>
    <w:p w14:paraId="2E1F334F" w14:textId="77777777" w:rsidR="00EE3C52" w:rsidRPr="00E47BA2" w:rsidRDefault="00EE3C52" w:rsidP="001E6EB9">
      <w:pPr>
        <w:pStyle w:val="ListParagraph"/>
        <w:spacing w:line="240" w:lineRule="auto"/>
        <w:rPr>
          <w:szCs w:val="24"/>
        </w:rPr>
      </w:pPr>
    </w:p>
    <w:p w14:paraId="14171DBE" w14:textId="2A1B962F" w:rsidR="00D36386" w:rsidRDefault="00E47BA2" w:rsidP="00D36386">
      <w:pPr>
        <w:pStyle w:val="ListParagraph"/>
        <w:numPr>
          <w:ilvl w:val="0"/>
          <w:numId w:val="1"/>
        </w:numPr>
        <w:spacing w:line="240" w:lineRule="auto"/>
        <w:rPr>
          <w:bCs/>
          <w:szCs w:val="24"/>
        </w:rPr>
      </w:pPr>
      <w:r w:rsidRPr="00D36386">
        <w:rPr>
          <w:b/>
          <w:szCs w:val="24"/>
        </w:rPr>
        <w:t>WHEREAS,</w:t>
      </w:r>
      <w:r w:rsidR="00C470C6" w:rsidRPr="00D36386">
        <w:rPr>
          <w:bCs/>
          <w:szCs w:val="24"/>
        </w:rPr>
        <w:t xml:space="preserve"> </w:t>
      </w:r>
      <w:r w:rsidR="001C3D79" w:rsidRPr="001C3D79">
        <w:rPr>
          <w:bCs/>
          <w:szCs w:val="24"/>
        </w:rPr>
        <w:t>on December 16, 2020</w:t>
      </w:r>
      <w:r w:rsidR="001C3D79">
        <w:rPr>
          <w:bCs/>
          <w:szCs w:val="24"/>
        </w:rPr>
        <w:t>, t</w:t>
      </w:r>
      <w:r w:rsidR="00874951" w:rsidRPr="00D36386">
        <w:rPr>
          <w:bCs/>
          <w:szCs w:val="24"/>
        </w:rPr>
        <w:t>he California Legislature introduced Senate Bill 91. It was signed into law on January 29, 2021. It sets the rules for the use of funds to reimburse qualifying tenants and landlords for most unpaid rent accrued since the COVID-19 pandemic shut down the economy last spring.  Assembly Bill 81, which took effect February 23, 2021, revised the law created by Senate Bill 91.  Senate Bill 91 and Assembly Bill 81 will be collectively referred to herein as “SB 91</w:t>
      </w:r>
      <w:proofErr w:type="gramStart"/>
      <w:r w:rsidR="00874951" w:rsidRPr="00D36386">
        <w:rPr>
          <w:bCs/>
          <w:szCs w:val="24"/>
        </w:rPr>
        <w:t>”</w:t>
      </w:r>
      <w:r w:rsidR="00B030B5">
        <w:rPr>
          <w:bCs/>
          <w:szCs w:val="24"/>
        </w:rPr>
        <w:t>;</w:t>
      </w:r>
      <w:proofErr w:type="gramEnd"/>
      <w:r w:rsidR="00D36386" w:rsidRPr="00D36386">
        <w:rPr>
          <w:bCs/>
          <w:szCs w:val="24"/>
        </w:rPr>
        <w:t xml:space="preserve">  </w:t>
      </w:r>
    </w:p>
    <w:p w14:paraId="7F5D59FE" w14:textId="77777777" w:rsidR="00DE323C" w:rsidRDefault="00DE323C" w:rsidP="00DE323C">
      <w:pPr>
        <w:pStyle w:val="ListParagraph"/>
        <w:spacing w:line="240" w:lineRule="auto"/>
        <w:rPr>
          <w:bCs/>
          <w:szCs w:val="24"/>
        </w:rPr>
      </w:pPr>
    </w:p>
    <w:p w14:paraId="3D89F856" w14:textId="5D930D9D" w:rsidR="00BC13C7" w:rsidRDefault="00D36386" w:rsidP="00874951">
      <w:pPr>
        <w:pStyle w:val="ListParagraph"/>
        <w:numPr>
          <w:ilvl w:val="0"/>
          <w:numId w:val="1"/>
        </w:numPr>
        <w:spacing w:line="240" w:lineRule="auto"/>
        <w:rPr>
          <w:szCs w:val="24"/>
        </w:rPr>
      </w:pPr>
      <w:r w:rsidRPr="00D36386">
        <w:rPr>
          <w:b/>
          <w:bCs/>
          <w:szCs w:val="24"/>
        </w:rPr>
        <w:t>WHEREAS,</w:t>
      </w:r>
      <w:r>
        <w:rPr>
          <w:b/>
          <w:bCs/>
          <w:szCs w:val="24"/>
        </w:rPr>
        <w:t xml:space="preserve"> </w:t>
      </w:r>
      <w:r w:rsidR="00874951" w:rsidRPr="00874951">
        <w:rPr>
          <w:bCs/>
          <w:szCs w:val="24"/>
        </w:rPr>
        <w:t xml:space="preserve">SB 91 created </w:t>
      </w:r>
      <w:r w:rsidR="00CB039A">
        <w:rPr>
          <w:bCs/>
          <w:szCs w:val="24"/>
        </w:rPr>
        <w:t>a</w:t>
      </w:r>
      <w:r w:rsidR="00874951" w:rsidRPr="00874951">
        <w:rPr>
          <w:bCs/>
          <w:szCs w:val="24"/>
        </w:rPr>
        <w:t xml:space="preserve"> </w:t>
      </w:r>
      <w:r w:rsidR="00CB039A">
        <w:rPr>
          <w:bCs/>
          <w:szCs w:val="24"/>
        </w:rPr>
        <w:t>p</w:t>
      </w:r>
      <w:r w:rsidR="00874951" w:rsidRPr="00874951">
        <w:rPr>
          <w:bCs/>
          <w:szCs w:val="24"/>
        </w:rPr>
        <w:t xml:space="preserve">rogram </w:t>
      </w:r>
      <w:r w:rsidR="00705E36">
        <w:rPr>
          <w:bCs/>
          <w:szCs w:val="24"/>
        </w:rPr>
        <w:t xml:space="preserve">(“Program”) </w:t>
      </w:r>
      <w:r w:rsidR="00874951" w:rsidRPr="00874951">
        <w:rPr>
          <w:bCs/>
          <w:szCs w:val="24"/>
        </w:rPr>
        <w:t xml:space="preserve">to serve non-entitlement jurisdictions and jurisdictions wishing to opt-in to the Program to reduce administrative burdens, standardize the fund reimbursement process, and more effectively deploy resources consistent with California and federal law. Funds will be reserved for jurisdictions based on their population to ensure geographical coverage of the entire </w:t>
      </w:r>
      <w:r w:rsidR="00390722">
        <w:rPr>
          <w:bCs/>
          <w:szCs w:val="24"/>
        </w:rPr>
        <w:t>s</w:t>
      </w:r>
      <w:r w:rsidR="00874951" w:rsidRPr="00874951">
        <w:rPr>
          <w:bCs/>
          <w:szCs w:val="24"/>
        </w:rPr>
        <w:t xml:space="preserve">tate. Entitlement jurisdictions may also appropriate their direct federal allocation to the State and opt-in to the Program. The State will reserve the federally allocated amount with a portion of the State allocation for that </w:t>
      </w:r>
      <w:proofErr w:type="gramStart"/>
      <w:r w:rsidR="00874951" w:rsidRPr="00874951">
        <w:rPr>
          <w:bCs/>
          <w:szCs w:val="24"/>
        </w:rPr>
        <w:t>jurisdiction</w:t>
      </w:r>
      <w:r w:rsidR="001433BA">
        <w:rPr>
          <w:szCs w:val="24"/>
        </w:rPr>
        <w:t>;</w:t>
      </w:r>
      <w:proofErr w:type="gramEnd"/>
    </w:p>
    <w:p w14:paraId="54DC2403" w14:textId="77777777" w:rsidR="00EE3C52" w:rsidRPr="0062349A" w:rsidRDefault="00EE3C52" w:rsidP="001E6EB9">
      <w:pPr>
        <w:pStyle w:val="ListParagraph"/>
        <w:spacing w:line="240" w:lineRule="auto"/>
      </w:pPr>
    </w:p>
    <w:p w14:paraId="3A921469" w14:textId="49D4B8D1" w:rsidR="00A65D8C" w:rsidRDefault="00E47BA2" w:rsidP="0062349A">
      <w:pPr>
        <w:pStyle w:val="ListParagraph"/>
        <w:numPr>
          <w:ilvl w:val="0"/>
          <w:numId w:val="1"/>
        </w:numPr>
        <w:spacing w:line="240" w:lineRule="auto"/>
        <w:rPr>
          <w:szCs w:val="24"/>
        </w:rPr>
      </w:pPr>
      <w:r w:rsidRPr="00E47BA2">
        <w:rPr>
          <w:b/>
          <w:szCs w:val="24"/>
        </w:rPr>
        <w:t>WHEREAS</w:t>
      </w:r>
      <w:r w:rsidRPr="001E6EB9">
        <w:rPr>
          <w:b/>
          <w:bCs/>
          <w:szCs w:val="24"/>
        </w:rPr>
        <w:t>,</w:t>
      </w:r>
      <w:r w:rsidRPr="00E47BA2">
        <w:rPr>
          <w:szCs w:val="24"/>
        </w:rPr>
        <w:t xml:space="preserve"> </w:t>
      </w:r>
      <w:r w:rsidR="00407EB8">
        <w:rPr>
          <w:szCs w:val="24"/>
        </w:rPr>
        <w:t>Local Public Entity is</w:t>
      </w:r>
      <w:r w:rsidR="00DD4CF7">
        <w:rPr>
          <w:szCs w:val="24"/>
        </w:rPr>
        <w:t xml:space="preserve"> planning to distribute </w:t>
      </w:r>
      <w:r w:rsidR="00407EB8">
        <w:rPr>
          <w:szCs w:val="24"/>
        </w:rPr>
        <w:t>its</w:t>
      </w:r>
      <w:r w:rsidR="00801A47">
        <w:rPr>
          <w:szCs w:val="24"/>
        </w:rPr>
        <w:t xml:space="preserve"> direct federal allocation of ERAP funds and ha</w:t>
      </w:r>
      <w:r w:rsidR="00AF2463">
        <w:rPr>
          <w:szCs w:val="24"/>
        </w:rPr>
        <w:t>s</w:t>
      </w:r>
      <w:r w:rsidR="00801A47">
        <w:rPr>
          <w:szCs w:val="24"/>
        </w:rPr>
        <w:t xml:space="preserve"> requested that HCD administer </w:t>
      </w:r>
      <w:r w:rsidR="00034375">
        <w:rPr>
          <w:szCs w:val="24"/>
        </w:rPr>
        <w:t xml:space="preserve">the </w:t>
      </w:r>
      <w:r w:rsidR="00AF2463">
        <w:rPr>
          <w:szCs w:val="24"/>
        </w:rPr>
        <w:t xml:space="preserve">Local Public Entity’s </w:t>
      </w:r>
      <w:r w:rsidR="00034375">
        <w:rPr>
          <w:szCs w:val="24"/>
        </w:rPr>
        <w:t>state allocation of funds</w:t>
      </w:r>
      <w:r w:rsidR="00390722">
        <w:rPr>
          <w:szCs w:val="24"/>
        </w:rPr>
        <w:t xml:space="preserve">.  This is referred to as </w:t>
      </w:r>
      <w:r w:rsidR="00E94766">
        <w:rPr>
          <w:szCs w:val="24"/>
        </w:rPr>
        <w:t>“</w:t>
      </w:r>
      <w:r w:rsidR="00034375">
        <w:rPr>
          <w:szCs w:val="24"/>
        </w:rPr>
        <w:t>Option C”.</w:t>
      </w:r>
    </w:p>
    <w:p w14:paraId="1125D86A" w14:textId="77777777" w:rsidR="00A65D8C" w:rsidRPr="00A65D8C" w:rsidRDefault="00A65D8C" w:rsidP="00A65D8C">
      <w:pPr>
        <w:pStyle w:val="ListParagraph"/>
        <w:rPr>
          <w:szCs w:val="24"/>
        </w:rPr>
      </w:pPr>
    </w:p>
    <w:p w14:paraId="7C79596C" w14:textId="12B3A9AE" w:rsidR="00A90222" w:rsidRPr="0062349A" w:rsidRDefault="0025779B" w:rsidP="0062349A">
      <w:pPr>
        <w:pStyle w:val="ListParagraph"/>
        <w:numPr>
          <w:ilvl w:val="0"/>
          <w:numId w:val="1"/>
        </w:numPr>
        <w:spacing w:line="240" w:lineRule="auto"/>
        <w:rPr>
          <w:szCs w:val="24"/>
        </w:rPr>
      </w:pPr>
      <w:r w:rsidRPr="0025779B">
        <w:rPr>
          <w:b/>
          <w:szCs w:val="24"/>
        </w:rPr>
        <w:t>WHEREAS</w:t>
      </w:r>
      <w:r w:rsidRPr="0025779B">
        <w:rPr>
          <w:b/>
          <w:bCs/>
          <w:szCs w:val="24"/>
        </w:rPr>
        <w:t>,</w:t>
      </w:r>
      <w:r>
        <w:rPr>
          <w:b/>
          <w:bCs/>
          <w:szCs w:val="24"/>
        </w:rPr>
        <w:t xml:space="preserve"> </w:t>
      </w:r>
      <w:r w:rsidR="00072B85" w:rsidRPr="00775F0B">
        <w:rPr>
          <w:szCs w:val="24"/>
        </w:rPr>
        <w:t>qualifying</w:t>
      </w:r>
      <w:r w:rsidR="00072B85" w:rsidRPr="00775F0B">
        <w:rPr>
          <w:b/>
          <w:bCs/>
          <w:szCs w:val="24"/>
        </w:rPr>
        <w:t xml:space="preserve"> </w:t>
      </w:r>
      <w:r w:rsidR="00072B85" w:rsidRPr="00775F0B">
        <w:rPr>
          <w:szCs w:val="24"/>
        </w:rPr>
        <w:t>landlords and tenants</w:t>
      </w:r>
      <w:r w:rsidR="004D3019" w:rsidRPr="00775F0B">
        <w:rPr>
          <w:szCs w:val="24"/>
        </w:rPr>
        <w:t xml:space="preserve"> (“Awardees”) </w:t>
      </w:r>
      <w:r w:rsidR="00082309" w:rsidRPr="00775F0B">
        <w:rPr>
          <w:szCs w:val="24"/>
        </w:rPr>
        <w:t>have executed a</w:t>
      </w:r>
      <w:r w:rsidR="003723B6" w:rsidRPr="00775F0B">
        <w:rPr>
          <w:szCs w:val="24"/>
        </w:rPr>
        <w:t xml:space="preserve"> written</w:t>
      </w:r>
      <w:r w:rsidR="00082309" w:rsidRPr="00775F0B">
        <w:rPr>
          <w:szCs w:val="24"/>
        </w:rPr>
        <w:t xml:space="preserve"> authorization for </w:t>
      </w:r>
      <w:r w:rsidR="00F8226E" w:rsidRPr="00775F0B">
        <w:rPr>
          <w:szCs w:val="24"/>
        </w:rPr>
        <w:t xml:space="preserve">Local Public Entity </w:t>
      </w:r>
      <w:r w:rsidR="00082309" w:rsidRPr="00775F0B">
        <w:rPr>
          <w:szCs w:val="24"/>
        </w:rPr>
        <w:t xml:space="preserve">to share </w:t>
      </w:r>
      <w:r w:rsidR="002C5B12" w:rsidRPr="00775F0B">
        <w:rPr>
          <w:szCs w:val="24"/>
        </w:rPr>
        <w:t>Awardees’</w:t>
      </w:r>
      <w:r w:rsidR="00082309" w:rsidRPr="00775F0B">
        <w:rPr>
          <w:szCs w:val="24"/>
        </w:rPr>
        <w:t xml:space="preserve"> respective </w:t>
      </w:r>
      <w:r w:rsidR="00357797" w:rsidRPr="00775F0B">
        <w:rPr>
          <w:szCs w:val="24"/>
        </w:rPr>
        <w:t>i</w:t>
      </w:r>
      <w:r w:rsidR="009B3246" w:rsidRPr="00775F0B">
        <w:rPr>
          <w:szCs w:val="24"/>
        </w:rPr>
        <w:t xml:space="preserve">nformation </w:t>
      </w:r>
      <w:r w:rsidR="003C7E51" w:rsidRPr="00775F0B">
        <w:rPr>
          <w:szCs w:val="24"/>
        </w:rPr>
        <w:t>between HCD and Local Public Entity</w:t>
      </w:r>
      <w:r w:rsidR="00477C5D" w:rsidRPr="00775F0B">
        <w:rPr>
          <w:szCs w:val="24"/>
        </w:rPr>
        <w:t xml:space="preserve"> (“Waiver”)</w:t>
      </w:r>
      <w:r w:rsidR="00F115EA" w:rsidRPr="00775F0B">
        <w:rPr>
          <w:szCs w:val="24"/>
        </w:rPr>
        <w:t>;</w:t>
      </w:r>
      <w:r w:rsidR="00D71394" w:rsidRPr="00775F0B">
        <w:rPr>
          <w:szCs w:val="24"/>
        </w:rPr>
        <w:t xml:space="preserve"> and</w:t>
      </w:r>
    </w:p>
    <w:p w14:paraId="62694B44" w14:textId="77777777" w:rsidR="00A90222" w:rsidRPr="0062349A" w:rsidRDefault="00A90222" w:rsidP="001E6EB9">
      <w:pPr>
        <w:pStyle w:val="ListParagraph"/>
        <w:spacing w:line="240" w:lineRule="auto"/>
        <w:rPr>
          <w:szCs w:val="24"/>
        </w:rPr>
      </w:pPr>
    </w:p>
    <w:p w14:paraId="3B9E4152" w14:textId="3B9A7DA8" w:rsidR="00F76D56" w:rsidRDefault="00F647C8" w:rsidP="00407CAF">
      <w:pPr>
        <w:pStyle w:val="ListParagraph"/>
        <w:numPr>
          <w:ilvl w:val="0"/>
          <w:numId w:val="1"/>
        </w:numPr>
        <w:spacing w:line="240" w:lineRule="auto"/>
        <w:rPr>
          <w:szCs w:val="24"/>
        </w:rPr>
      </w:pPr>
      <w:r w:rsidRPr="00E47BA2">
        <w:rPr>
          <w:b/>
          <w:szCs w:val="24"/>
        </w:rPr>
        <w:t>WHEREAS</w:t>
      </w:r>
      <w:r>
        <w:rPr>
          <w:b/>
          <w:szCs w:val="24"/>
        </w:rPr>
        <w:t xml:space="preserve">, </w:t>
      </w:r>
      <w:r w:rsidR="00ED29E1">
        <w:rPr>
          <w:bCs/>
          <w:szCs w:val="24"/>
        </w:rPr>
        <w:t>HCD</w:t>
      </w:r>
      <w:r w:rsidR="00E454C8">
        <w:rPr>
          <w:bCs/>
          <w:szCs w:val="24"/>
        </w:rPr>
        <w:t>’s</w:t>
      </w:r>
      <w:r w:rsidR="00ED29E1">
        <w:rPr>
          <w:bCs/>
          <w:szCs w:val="24"/>
        </w:rPr>
        <w:t xml:space="preserve"> and </w:t>
      </w:r>
      <w:r w:rsidR="004E6461">
        <w:rPr>
          <w:bCs/>
          <w:szCs w:val="24"/>
        </w:rPr>
        <w:t>Local Public Entity</w:t>
      </w:r>
      <w:r w:rsidR="00ED29E1">
        <w:rPr>
          <w:bCs/>
          <w:szCs w:val="24"/>
        </w:rPr>
        <w:t xml:space="preserve">’s </w:t>
      </w:r>
      <w:r w:rsidR="008957F3">
        <w:rPr>
          <w:bCs/>
          <w:szCs w:val="24"/>
        </w:rPr>
        <w:t xml:space="preserve">goal </w:t>
      </w:r>
      <w:r w:rsidR="00746DBA">
        <w:rPr>
          <w:bCs/>
          <w:szCs w:val="24"/>
        </w:rPr>
        <w:t xml:space="preserve">in entering into this MOU </w:t>
      </w:r>
      <w:r w:rsidR="008957F3">
        <w:rPr>
          <w:bCs/>
          <w:szCs w:val="24"/>
        </w:rPr>
        <w:t>is</w:t>
      </w:r>
      <w:r w:rsidR="00ED29E1">
        <w:rPr>
          <w:bCs/>
          <w:szCs w:val="24"/>
        </w:rPr>
        <w:t xml:space="preserve"> to </w:t>
      </w:r>
      <w:r w:rsidR="003A0006">
        <w:rPr>
          <w:bCs/>
          <w:szCs w:val="24"/>
        </w:rPr>
        <w:t>cooperate</w:t>
      </w:r>
      <w:r w:rsidR="00787487">
        <w:rPr>
          <w:bCs/>
          <w:szCs w:val="24"/>
        </w:rPr>
        <w:t>,</w:t>
      </w:r>
      <w:r w:rsidR="003A0006">
        <w:rPr>
          <w:bCs/>
          <w:szCs w:val="24"/>
        </w:rPr>
        <w:t xml:space="preserve"> and to </w:t>
      </w:r>
      <w:r w:rsidR="00ED29E1">
        <w:rPr>
          <w:bCs/>
          <w:szCs w:val="24"/>
        </w:rPr>
        <w:t xml:space="preserve">share </w:t>
      </w:r>
      <w:r w:rsidR="002C356D">
        <w:rPr>
          <w:bCs/>
          <w:szCs w:val="24"/>
        </w:rPr>
        <w:t xml:space="preserve">certain limited, specified </w:t>
      </w:r>
      <w:r w:rsidR="00ED29E1">
        <w:rPr>
          <w:bCs/>
          <w:szCs w:val="24"/>
        </w:rPr>
        <w:t xml:space="preserve">information, as </w:t>
      </w:r>
      <w:r w:rsidR="005F33FA">
        <w:rPr>
          <w:bCs/>
          <w:szCs w:val="24"/>
        </w:rPr>
        <w:t xml:space="preserve">so </w:t>
      </w:r>
      <w:r w:rsidR="00ED29E1">
        <w:rPr>
          <w:bCs/>
          <w:szCs w:val="24"/>
        </w:rPr>
        <w:t xml:space="preserve">authorized, in order to </w:t>
      </w:r>
      <w:r w:rsidR="00001FFB">
        <w:rPr>
          <w:bCs/>
          <w:szCs w:val="24"/>
        </w:rPr>
        <w:t>avoid duplication of benefits</w:t>
      </w:r>
      <w:r w:rsidR="006F6293">
        <w:rPr>
          <w:bCs/>
          <w:szCs w:val="24"/>
        </w:rPr>
        <w:t xml:space="preserve"> </w:t>
      </w:r>
      <w:r w:rsidR="003736CA">
        <w:rPr>
          <w:bCs/>
          <w:szCs w:val="24"/>
        </w:rPr>
        <w:t xml:space="preserve">referenced in Health and Safety Code section </w:t>
      </w:r>
      <w:r w:rsidR="003736CA" w:rsidRPr="003736CA">
        <w:rPr>
          <w:bCs/>
          <w:szCs w:val="24"/>
        </w:rPr>
        <w:t>50897.3</w:t>
      </w:r>
      <w:r w:rsidR="003736CA">
        <w:rPr>
          <w:bCs/>
          <w:szCs w:val="24"/>
        </w:rPr>
        <w:t>(b)(2)(B)</w:t>
      </w:r>
      <w:r w:rsidR="00D61DB1">
        <w:rPr>
          <w:bCs/>
          <w:szCs w:val="24"/>
        </w:rPr>
        <w:t>.</w:t>
      </w:r>
      <w:r w:rsidR="00DA40C8">
        <w:rPr>
          <w:bCs/>
          <w:szCs w:val="24"/>
        </w:rPr>
        <w:t xml:space="preserve"> </w:t>
      </w:r>
      <w:r w:rsidR="00ED29E1">
        <w:rPr>
          <w:bCs/>
          <w:szCs w:val="24"/>
        </w:rPr>
        <w:t xml:space="preserve"> </w:t>
      </w:r>
    </w:p>
    <w:p w14:paraId="3149A322" w14:textId="7BB33DE3" w:rsidR="000A352B" w:rsidRPr="001372CA" w:rsidRDefault="0005555C" w:rsidP="000A352B">
      <w:pPr>
        <w:spacing w:line="360" w:lineRule="auto"/>
        <w:jc w:val="center"/>
        <w:rPr>
          <w:b/>
          <w:szCs w:val="24"/>
        </w:rPr>
      </w:pPr>
      <w:r>
        <w:rPr>
          <w:b/>
          <w:szCs w:val="24"/>
        </w:rPr>
        <w:t>Understanding</w:t>
      </w:r>
    </w:p>
    <w:p w14:paraId="710420CC" w14:textId="58ECD77D" w:rsidR="000A352B" w:rsidRPr="00A5668C" w:rsidRDefault="000A352B" w:rsidP="002C73CD">
      <w:pPr>
        <w:spacing w:line="240" w:lineRule="auto"/>
        <w:rPr>
          <w:szCs w:val="24"/>
        </w:rPr>
      </w:pPr>
      <w:r w:rsidRPr="00A5668C">
        <w:rPr>
          <w:b/>
          <w:szCs w:val="24"/>
        </w:rPr>
        <w:t>NOW, THEREFORE</w:t>
      </w:r>
      <w:r w:rsidRPr="00FA2F05">
        <w:rPr>
          <w:b/>
          <w:szCs w:val="24"/>
        </w:rPr>
        <w:t>,</w:t>
      </w:r>
      <w:r w:rsidRPr="00A5668C">
        <w:rPr>
          <w:szCs w:val="24"/>
        </w:rPr>
        <w:t xml:space="preserve"> in </w:t>
      </w:r>
      <w:r w:rsidR="004740DF">
        <w:rPr>
          <w:szCs w:val="24"/>
        </w:rPr>
        <w:t>connection</w:t>
      </w:r>
      <w:r w:rsidR="00352EB4">
        <w:rPr>
          <w:szCs w:val="24"/>
        </w:rPr>
        <w:t xml:space="preserve"> with</w:t>
      </w:r>
      <w:r w:rsidRPr="00A5668C">
        <w:rPr>
          <w:szCs w:val="24"/>
        </w:rPr>
        <w:t xml:space="preserve"> the above </w:t>
      </w:r>
      <w:r w:rsidR="00801AF0">
        <w:rPr>
          <w:szCs w:val="24"/>
        </w:rPr>
        <w:t>r</w:t>
      </w:r>
      <w:r w:rsidRPr="00A5668C">
        <w:rPr>
          <w:szCs w:val="24"/>
        </w:rPr>
        <w:t xml:space="preserve">ecitals and the </w:t>
      </w:r>
      <w:r w:rsidR="0058764E">
        <w:rPr>
          <w:szCs w:val="24"/>
        </w:rPr>
        <w:t>provisions</w:t>
      </w:r>
      <w:r w:rsidRPr="00A5668C">
        <w:rPr>
          <w:szCs w:val="24"/>
        </w:rPr>
        <w:t xml:space="preserve"> hereinafter set forth, </w:t>
      </w:r>
      <w:r>
        <w:rPr>
          <w:szCs w:val="24"/>
        </w:rPr>
        <w:t xml:space="preserve">the Parties </w:t>
      </w:r>
      <w:r w:rsidRPr="00A5668C">
        <w:rPr>
          <w:szCs w:val="24"/>
        </w:rPr>
        <w:t xml:space="preserve">hereby </w:t>
      </w:r>
      <w:r w:rsidR="0058764E">
        <w:rPr>
          <w:szCs w:val="24"/>
        </w:rPr>
        <w:t>mutually represent their understanding of their relationship as follows:</w:t>
      </w:r>
    </w:p>
    <w:p w14:paraId="466B1CF5" w14:textId="787A7FE1" w:rsidR="002164C7" w:rsidRDefault="00C001A6" w:rsidP="002C73CD">
      <w:pPr>
        <w:pStyle w:val="ListParagraph"/>
        <w:numPr>
          <w:ilvl w:val="0"/>
          <w:numId w:val="2"/>
        </w:numPr>
        <w:spacing w:line="240" w:lineRule="auto"/>
        <w:rPr>
          <w:szCs w:val="24"/>
        </w:rPr>
      </w:pPr>
      <w:r w:rsidRPr="00C001A6">
        <w:rPr>
          <w:szCs w:val="24"/>
          <w:u w:val="single"/>
        </w:rPr>
        <w:t>Recitals</w:t>
      </w:r>
      <w:r>
        <w:rPr>
          <w:szCs w:val="24"/>
        </w:rPr>
        <w:t xml:space="preserve">.  </w:t>
      </w:r>
      <w:r w:rsidR="00C17C66" w:rsidRPr="00C17C66">
        <w:rPr>
          <w:szCs w:val="24"/>
        </w:rPr>
        <w:t xml:space="preserve">Each of the above recitals is incorporated herein as true and correct and is relied upon by </w:t>
      </w:r>
      <w:r w:rsidR="00801AF0">
        <w:rPr>
          <w:szCs w:val="24"/>
        </w:rPr>
        <w:t>the Parties</w:t>
      </w:r>
      <w:r w:rsidR="00C17C66" w:rsidRPr="00C17C66">
        <w:rPr>
          <w:szCs w:val="24"/>
        </w:rPr>
        <w:t>.</w:t>
      </w:r>
    </w:p>
    <w:p w14:paraId="0E88D792" w14:textId="77777777" w:rsidR="00455D6D" w:rsidRDefault="00455D6D" w:rsidP="00455D6D">
      <w:pPr>
        <w:pStyle w:val="ListParagraph"/>
        <w:spacing w:line="240" w:lineRule="auto"/>
        <w:ind w:left="1080"/>
        <w:rPr>
          <w:szCs w:val="24"/>
        </w:rPr>
      </w:pPr>
    </w:p>
    <w:p w14:paraId="00987103" w14:textId="21807CA4" w:rsidR="00113CCB" w:rsidRDefault="00833400" w:rsidP="002C73CD">
      <w:pPr>
        <w:pStyle w:val="ListParagraph"/>
        <w:numPr>
          <w:ilvl w:val="0"/>
          <w:numId w:val="2"/>
        </w:numPr>
        <w:spacing w:line="240" w:lineRule="auto"/>
        <w:rPr>
          <w:szCs w:val="24"/>
        </w:rPr>
      </w:pPr>
      <w:r>
        <w:rPr>
          <w:szCs w:val="24"/>
          <w:u w:val="single"/>
        </w:rPr>
        <w:t>Information to be Shared</w:t>
      </w:r>
      <w:r>
        <w:rPr>
          <w:szCs w:val="24"/>
        </w:rPr>
        <w:t xml:space="preserve">.  </w:t>
      </w:r>
      <w:r w:rsidR="00910679">
        <w:rPr>
          <w:szCs w:val="24"/>
        </w:rPr>
        <w:t>The following information</w:t>
      </w:r>
      <w:r w:rsidR="00390598">
        <w:rPr>
          <w:szCs w:val="24"/>
        </w:rPr>
        <w:t xml:space="preserve"> </w:t>
      </w:r>
      <w:r w:rsidR="007B3DD3">
        <w:rPr>
          <w:szCs w:val="24"/>
        </w:rPr>
        <w:t xml:space="preserve">obtained </w:t>
      </w:r>
      <w:r w:rsidR="00390598" w:rsidRPr="00390598">
        <w:rPr>
          <w:szCs w:val="24"/>
        </w:rPr>
        <w:t xml:space="preserve">from </w:t>
      </w:r>
      <w:r w:rsidR="00760BA6">
        <w:rPr>
          <w:szCs w:val="24"/>
        </w:rPr>
        <w:t xml:space="preserve">an </w:t>
      </w:r>
      <w:r w:rsidR="007B3DD3" w:rsidRPr="007B3DD3">
        <w:rPr>
          <w:szCs w:val="24"/>
        </w:rPr>
        <w:t>Awardee</w:t>
      </w:r>
      <w:r w:rsidR="00760BA6">
        <w:rPr>
          <w:szCs w:val="24"/>
        </w:rPr>
        <w:t>’s</w:t>
      </w:r>
      <w:r w:rsidR="007B3DD3" w:rsidRPr="007B3DD3">
        <w:rPr>
          <w:szCs w:val="24"/>
        </w:rPr>
        <w:t xml:space="preserve"> </w:t>
      </w:r>
      <w:r w:rsidR="00390598" w:rsidRPr="00390598">
        <w:rPr>
          <w:szCs w:val="24"/>
        </w:rPr>
        <w:t xml:space="preserve">Program application </w:t>
      </w:r>
      <w:r w:rsidR="00584328">
        <w:rPr>
          <w:szCs w:val="24"/>
        </w:rPr>
        <w:t xml:space="preserve">will be referred to </w:t>
      </w:r>
      <w:r w:rsidR="00A538A2">
        <w:rPr>
          <w:szCs w:val="24"/>
        </w:rPr>
        <w:t xml:space="preserve">collectively </w:t>
      </w:r>
      <w:r w:rsidR="00584328">
        <w:rPr>
          <w:szCs w:val="24"/>
        </w:rPr>
        <w:t xml:space="preserve">herein as </w:t>
      </w:r>
      <w:r w:rsidR="00021A2A">
        <w:rPr>
          <w:szCs w:val="24"/>
        </w:rPr>
        <w:t>“the Information”:</w:t>
      </w:r>
      <w:r w:rsidR="000C7A8D">
        <w:rPr>
          <w:szCs w:val="24"/>
        </w:rPr>
        <w:t xml:space="preserve">  </w:t>
      </w:r>
      <w:r w:rsidR="00A43A37">
        <w:rPr>
          <w:szCs w:val="24"/>
        </w:rPr>
        <w:t xml:space="preserve">(a) </w:t>
      </w:r>
      <w:r w:rsidR="000C7A8D">
        <w:rPr>
          <w:szCs w:val="24"/>
        </w:rPr>
        <w:t>Awardee</w:t>
      </w:r>
      <w:r w:rsidR="00A43A37">
        <w:rPr>
          <w:szCs w:val="24"/>
        </w:rPr>
        <w:t>’s</w:t>
      </w:r>
      <w:r w:rsidR="000C7A8D">
        <w:rPr>
          <w:szCs w:val="24"/>
        </w:rPr>
        <w:t xml:space="preserve"> name, </w:t>
      </w:r>
      <w:r w:rsidR="00A43A37">
        <w:rPr>
          <w:szCs w:val="24"/>
        </w:rPr>
        <w:t xml:space="preserve">(b) </w:t>
      </w:r>
      <w:r w:rsidR="000C7A8D">
        <w:rPr>
          <w:szCs w:val="24"/>
        </w:rPr>
        <w:t>address</w:t>
      </w:r>
      <w:r w:rsidR="00EB67AE">
        <w:rPr>
          <w:szCs w:val="24"/>
        </w:rPr>
        <w:t xml:space="preserve">, </w:t>
      </w:r>
      <w:r w:rsidR="00A43A37">
        <w:rPr>
          <w:szCs w:val="24"/>
        </w:rPr>
        <w:t xml:space="preserve">(c) </w:t>
      </w:r>
      <w:r w:rsidR="00EB67AE">
        <w:rPr>
          <w:szCs w:val="24"/>
        </w:rPr>
        <w:t>income level</w:t>
      </w:r>
      <w:r w:rsidR="00A43A37">
        <w:rPr>
          <w:szCs w:val="24"/>
        </w:rPr>
        <w:t>,</w:t>
      </w:r>
      <w:r w:rsidR="00C804CA">
        <w:rPr>
          <w:szCs w:val="24"/>
        </w:rPr>
        <w:t xml:space="preserve"> and </w:t>
      </w:r>
      <w:r w:rsidR="00A43A37">
        <w:rPr>
          <w:szCs w:val="24"/>
        </w:rPr>
        <w:t xml:space="preserve">(d) </w:t>
      </w:r>
      <w:r w:rsidR="00C804CA">
        <w:rPr>
          <w:szCs w:val="24"/>
        </w:rPr>
        <w:t xml:space="preserve">amount of ERAP funds received </w:t>
      </w:r>
      <w:r w:rsidR="00423FC8">
        <w:rPr>
          <w:szCs w:val="24"/>
        </w:rPr>
        <w:t>under</w:t>
      </w:r>
      <w:r w:rsidR="00C804CA">
        <w:rPr>
          <w:szCs w:val="24"/>
        </w:rPr>
        <w:t xml:space="preserve"> the Program.</w:t>
      </w:r>
    </w:p>
    <w:p w14:paraId="1C4C5A24" w14:textId="77777777" w:rsidR="001967E3" w:rsidRDefault="001967E3" w:rsidP="001E6EB9">
      <w:pPr>
        <w:pStyle w:val="ListParagraph"/>
        <w:spacing w:line="240" w:lineRule="auto"/>
        <w:ind w:left="1080"/>
        <w:rPr>
          <w:szCs w:val="24"/>
        </w:rPr>
      </w:pPr>
    </w:p>
    <w:p w14:paraId="4FE9E791" w14:textId="68CD310F" w:rsidR="00C10C13" w:rsidRPr="006B2353" w:rsidRDefault="00407CAF" w:rsidP="006B2353">
      <w:pPr>
        <w:pStyle w:val="ListParagraph"/>
        <w:numPr>
          <w:ilvl w:val="0"/>
          <w:numId w:val="2"/>
        </w:numPr>
        <w:spacing w:line="240" w:lineRule="auto"/>
        <w:rPr>
          <w:szCs w:val="24"/>
        </w:rPr>
      </w:pPr>
      <w:r>
        <w:rPr>
          <w:szCs w:val="24"/>
          <w:u w:val="single"/>
        </w:rPr>
        <w:t xml:space="preserve">General </w:t>
      </w:r>
      <w:r w:rsidR="004D4150" w:rsidRPr="0070348C">
        <w:rPr>
          <w:szCs w:val="24"/>
          <w:u w:val="single"/>
        </w:rPr>
        <w:t xml:space="preserve">Statement </w:t>
      </w:r>
      <w:r w:rsidR="002164C7" w:rsidRPr="0070348C">
        <w:rPr>
          <w:szCs w:val="24"/>
          <w:u w:val="single"/>
        </w:rPr>
        <w:t>of Responsibilities</w:t>
      </w:r>
      <w:r w:rsidR="002164C7" w:rsidRPr="0070348C">
        <w:rPr>
          <w:szCs w:val="24"/>
        </w:rPr>
        <w:t xml:space="preserve">.  </w:t>
      </w:r>
      <w:r w:rsidR="00EE5C0C" w:rsidRPr="0070348C">
        <w:rPr>
          <w:szCs w:val="24"/>
        </w:rPr>
        <w:t>HCD</w:t>
      </w:r>
      <w:r w:rsidRPr="0070348C">
        <w:rPr>
          <w:szCs w:val="24"/>
        </w:rPr>
        <w:t xml:space="preserve"> serves as the </w:t>
      </w:r>
      <w:r w:rsidR="004D4150" w:rsidRPr="0070348C">
        <w:rPr>
          <w:szCs w:val="24"/>
        </w:rPr>
        <w:t xml:space="preserve">administering </w:t>
      </w:r>
      <w:r w:rsidRPr="0070348C">
        <w:rPr>
          <w:szCs w:val="24"/>
        </w:rPr>
        <w:t>agency of the Program</w:t>
      </w:r>
      <w:r w:rsidR="006B57FB" w:rsidRPr="0070348C">
        <w:rPr>
          <w:szCs w:val="24"/>
        </w:rPr>
        <w:t>.</w:t>
      </w:r>
      <w:r w:rsidRPr="0070348C">
        <w:rPr>
          <w:szCs w:val="24"/>
        </w:rPr>
        <w:t xml:space="preserve"> </w:t>
      </w:r>
      <w:r w:rsidR="006242AF" w:rsidRPr="0070348C">
        <w:rPr>
          <w:szCs w:val="24"/>
        </w:rPr>
        <w:t>T</w:t>
      </w:r>
      <w:r w:rsidR="006B57FB" w:rsidRPr="0070348C">
        <w:rPr>
          <w:szCs w:val="24"/>
        </w:rPr>
        <w:t>here is no privity of contract between</w:t>
      </w:r>
      <w:r w:rsidR="003E202D" w:rsidRPr="0070348C">
        <w:rPr>
          <w:szCs w:val="24"/>
        </w:rPr>
        <w:t xml:space="preserve"> </w:t>
      </w:r>
      <w:r w:rsidR="006B57FB" w:rsidRPr="0070348C">
        <w:rPr>
          <w:szCs w:val="24"/>
        </w:rPr>
        <w:t>HCD</w:t>
      </w:r>
      <w:r w:rsidR="00C10C13" w:rsidRPr="0070348C">
        <w:rPr>
          <w:szCs w:val="24"/>
        </w:rPr>
        <w:t xml:space="preserve"> and</w:t>
      </w:r>
      <w:r w:rsidR="006B57FB" w:rsidRPr="0070348C">
        <w:rPr>
          <w:szCs w:val="24"/>
        </w:rPr>
        <w:t xml:space="preserve"> </w:t>
      </w:r>
      <w:r w:rsidR="004E6461" w:rsidRPr="0070348C">
        <w:rPr>
          <w:szCs w:val="24"/>
        </w:rPr>
        <w:t>Local Public Entity</w:t>
      </w:r>
      <w:r w:rsidR="00561309" w:rsidRPr="0070348C">
        <w:rPr>
          <w:szCs w:val="24"/>
        </w:rPr>
        <w:t>.</w:t>
      </w:r>
    </w:p>
    <w:p w14:paraId="5E7F2CE3" w14:textId="77777777" w:rsidR="00C10C13" w:rsidRPr="0062349A" w:rsidRDefault="00C10C13" w:rsidP="001E6EB9">
      <w:pPr>
        <w:pStyle w:val="ListParagraph"/>
        <w:spacing w:line="240" w:lineRule="auto"/>
        <w:ind w:left="1080"/>
        <w:rPr>
          <w:szCs w:val="24"/>
        </w:rPr>
      </w:pPr>
    </w:p>
    <w:p w14:paraId="156D2220" w14:textId="15293DA5" w:rsidR="0062087C" w:rsidRPr="001E6EB9" w:rsidRDefault="00561309" w:rsidP="002C73CD">
      <w:pPr>
        <w:pStyle w:val="ListParagraph"/>
        <w:numPr>
          <w:ilvl w:val="0"/>
          <w:numId w:val="2"/>
        </w:numPr>
        <w:spacing w:line="240" w:lineRule="auto"/>
        <w:rPr>
          <w:szCs w:val="24"/>
          <w:u w:val="single"/>
        </w:rPr>
      </w:pPr>
      <w:r>
        <w:rPr>
          <w:szCs w:val="24"/>
          <w:u w:val="single"/>
        </w:rPr>
        <w:t>HCD</w:t>
      </w:r>
      <w:r w:rsidR="001967E3">
        <w:rPr>
          <w:szCs w:val="24"/>
          <w:u w:val="single"/>
        </w:rPr>
        <w:t>’s</w:t>
      </w:r>
      <w:r>
        <w:rPr>
          <w:szCs w:val="24"/>
          <w:u w:val="single"/>
        </w:rPr>
        <w:t xml:space="preserve"> Specific</w:t>
      </w:r>
      <w:r w:rsidR="006535B7">
        <w:rPr>
          <w:szCs w:val="24"/>
          <w:u w:val="single"/>
        </w:rPr>
        <w:t xml:space="preserve"> </w:t>
      </w:r>
      <w:r w:rsidR="001967E3">
        <w:rPr>
          <w:szCs w:val="24"/>
          <w:u w:val="single"/>
        </w:rPr>
        <w:t>Role</w:t>
      </w:r>
      <w:r w:rsidR="00D40444" w:rsidRPr="00D40444">
        <w:rPr>
          <w:szCs w:val="24"/>
        </w:rPr>
        <w:t>.</w:t>
      </w:r>
      <w:r w:rsidR="00324F6E">
        <w:rPr>
          <w:szCs w:val="24"/>
        </w:rPr>
        <w:t xml:space="preserve"> </w:t>
      </w:r>
      <w:r w:rsidR="00AA0EE3" w:rsidRPr="001E6EB9">
        <w:rPr>
          <w:szCs w:val="24"/>
        </w:rPr>
        <w:t>HCD shall not be obligated</w:t>
      </w:r>
      <w:r w:rsidR="008340B1">
        <w:rPr>
          <w:szCs w:val="24"/>
        </w:rPr>
        <w:t xml:space="preserve"> or have any liability</w:t>
      </w:r>
      <w:r w:rsidR="00AA0EE3">
        <w:rPr>
          <w:szCs w:val="24"/>
        </w:rPr>
        <w:t xml:space="preserve">, nor shall it in any event provide compensation to </w:t>
      </w:r>
      <w:r w:rsidR="004E6461">
        <w:rPr>
          <w:szCs w:val="24"/>
        </w:rPr>
        <w:t>Local Public Entity</w:t>
      </w:r>
      <w:r w:rsidR="00AB3B5E">
        <w:rPr>
          <w:szCs w:val="24"/>
        </w:rPr>
        <w:t>,</w:t>
      </w:r>
      <w:r w:rsidR="00AA0EE3">
        <w:rPr>
          <w:szCs w:val="24"/>
        </w:rPr>
        <w:t xml:space="preserve"> for any of the matters </w:t>
      </w:r>
      <w:r w:rsidR="00414F88">
        <w:rPr>
          <w:szCs w:val="24"/>
        </w:rPr>
        <w:t xml:space="preserve">described </w:t>
      </w:r>
      <w:r w:rsidR="00AA0EE3">
        <w:rPr>
          <w:szCs w:val="24"/>
        </w:rPr>
        <w:t>herein.</w:t>
      </w:r>
    </w:p>
    <w:p w14:paraId="1975FA97" w14:textId="36206FC8" w:rsidR="00945E7C" w:rsidRPr="00945E7C" w:rsidRDefault="006535B7" w:rsidP="001E6EB9">
      <w:pPr>
        <w:pStyle w:val="ListParagraph"/>
        <w:spacing w:line="240" w:lineRule="auto"/>
        <w:ind w:left="1080"/>
        <w:rPr>
          <w:szCs w:val="24"/>
          <w:u w:val="single"/>
        </w:rPr>
      </w:pPr>
      <w:r>
        <w:rPr>
          <w:szCs w:val="24"/>
        </w:rPr>
        <w:t xml:space="preserve"> </w:t>
      </w:r>
      <w:r w:rsidR="00407CAF">
        <w:rPr>
          <w:szCs w:val="24"/>
        </w:rPr>
        <w:t xml:space="preserve"> </w:t>
      </w:r>
    </w:p>
    <w:p w14:paraId="7D02A609" w14:textId="4C1F7646" w:rsidR="00414F88" w:rsidRPr="006A5FE6" w:rsidRDefault="004E6461" w:rsidP="006A5FE6">
      <w:pPr>
        <w:pStyle w:val="ListParagraph"/>
        <w:numPr>
          <w:ilvl w:val="0"/>
          <w:numId w:val="2"/>
        </w:numPr>
        <w:spacing w:line="240" w:lineRule="auto"/>
        <w:rPr>
          <w:szCs w:val="24"/>
        </w:rPr>
      </w:pPr>
      <w:r>
        <w:rPr>
          <w:szCs w:val="24"/>
          <w:u w:val="single"/>
        </w:rPr>
        <w:t>Local Public Entity</w:t>
      </w:r>
      <w:r w:rsidR="00414F88" w:rsidRPr="006A5FE6">
        <w:rPr>
          <w:szCs w:val="24"/>
          <w:u w:val="single"/>
        </w:rPr>
        <w:t>’s</w:t>
      </w:r>
      <w:r w:rsidR="00B56A54" w:rsidRPr="006A5FE6">
        <w:rPr>
          <w:szCs w:val="24"/>
          <w:u w:val="single"/>
        </w:rPr>
        <w:t xml:space="preserve"> Specific </w:t>
      </w:r>
      <w:r w:rsidR="00414F88" w:rsidRPr="006A5FE6">
        <w:rPr>
          <w:szCs w:val="24"/>
          <w:u w:val="single"/>
        </w:rPr>
        <w:t>Role</w:t>
      </w:r>
      <w:r w:rsidR="006E6291" w:rsidRPr="006A5FE6">
        <w:rPr>
          <w:szCs w:val="24"/>
        </w:rPr>
        <w:t xml:space="preserve">.  </w:t>
      </w:r>
      <w:r w:rsidR="00CA016F">
        <w:rPr>
          <w:szCs w:val="24"/>
        </w:rPr>
        <w:t xml:space="preserve">Upon </w:t>
      </w:r>
      <w:r w:rsidR="009A38EC" w:rsidRPr="009A38EC">
        <w:rPr>
          <w:szCs w:val="24"/>
        </w:rPr>
        <w:t xml:space="preserve">reasonable </w:t>
      </w:r>
      <w:r w:rsidR="009A38EC">
        <w:rPr>
          <w:szCs w:val="24"/>
        </w:rPr>
        <w:t xml:space="preserve">written </w:t>
      </w:r>
      <w:r w:rsidR="00CA016F">
        <w:rPr>
          <w:szCs w:val="24"/>
        </w:rPr>
        <w:t xml:space="preserve">request by </w:t>
      </w:r>
      <w:r w:rsidR="009A38EC">
        <w:rPr>
          <w:szCs w:val="24"/>
        </w:rPr>
        <w:t>HCD</w:t>
      </w:r>
      <w:r w:rsidR="00CA016F">
        <w:rPr>
          <w:szCs w:val="24"/>
        </w:rPr>
        <w:t xml:space="preserve">, </w:t>
      </w:r>
      <w:r w:rsidR="009A38EC">
        <w:rPr>
          <w:szCs w:val="24"/>
        </w:rPr>
        <w:t>Local Public Entity</w:t>
      </w:r>
      <w:r w:rsidR="00CA016F">
        <w:rPr>
          <w:szCs w:val="24"/>
        </w:rPr>
        <w:t xml:space="preserve"> will share the Information with </w:t>
      </w:r>
      <w:r w:rsidR="009A38EC">
        <w:rPr>
          <w:szCs w:val="24"/>
        </w:rPr>
        <w:t>HCD</w:t>
      </w:r>
      <w:r w:rsidR="00CA016F">
        <w:rPr>
          <w:szCs w:val="24"/>
        </w:rPr>
        <w:t>.</w:t>
      </w:r>
    </w:p>
    <w:p w14:paraId="20732943" w14:textId="77777777" w:rsidR="00414F88" w:rsidRPr="00414F88" w:rsidRDefault="00414F88" w:rsidP="001E6EB9">
      <w:pPr>
        <w:pStyle w:val="ListParagraph"/>
        <w:spacing w:line="240" w:lineRule="auto"/>
        <w:ind w:left="1080"/>
        <w:rPr>
          <w:szCs w:val="24"/>
        </w:rPr>
      </w:pPr>
    </w:p>
    <w:p w14:paraId="5787CC15" w14:textId="7675499E" w:rsidR="00B31031" w:rsidRPr="001E6EB9" w:rsidRDefault="00C624A6" w:rsidP="002C73CD">
      <w:pPr>
        <w:pStyle w:val="ListParagraph"/>
        <w:numPr>
          <w:ilvl w:val="0"/>
          <w:numId w:val="2"/>
        </w:numPr>
        <w:spacing w:line="240" w:lineRule="auto"/>
        <w:rPr>
          <w:szCs w:val="24"/>
        </w:rPr>
      </w:pPr>
      <w:r w:rsidRPr="00C45554">
        <w:rPr>
          <w:szCs w:val="24"/>
          <w:u w:val="single"/>
        </w:rPr>
        <w:t>Term</w:t>
      </w:r>
      <w:r w:rsidRPr="00C45554">
        <w:rPr>
          <w:szCs w:val="24"/>
        </w:rPr>
        <w:t xml:space="preserve">. </w:t>
      </w:r>
      <w:r w:rsidR="00141FA8" w:rsidRPr="00C45554">
        <w:rPr>
          <w:rFonts w:eastAsia="Times New Roman"/>
        </w:rPr>
        <w:t xml:space="preserve">This MOU </w:t>
      </w:r>
      <w:r w:rsidR="00FF53D5">
        <w:rPr>
          <w:rFonts w:eastAsia="Times New Roman"/>
        </w:rPr>
        <w:t xml:space="preserve">shall </w:t>
      </w:r>
      <w:r w:rsidR="00465216">
        <w:rPr>
          <w:rFonts w:eastAsia="Times New Roman"/>
        </w:rPr>
        <w:t>be operative for one (1) year from the date of the last signature</w:t>
      </w:r>
      <w:r w:rsidR="00613E5B">
        <w:rPr>
          <w:rFonts w:eastAsia="Times New Roman"/>
        </w:rPr>
        <w:t xml:space="preserve"> </w:t>
      </w:r>
      <w:proofErr w:type="gramStart"/>
      <w:r w:rsidR="00613E5B">
        <w:rPr>
          <w:rFonts w:eastAsia="Times New Roman"/>
        </w:rPr>
        <w:t>hereto, unless</w:t>
      </w:r>
      <w:proofErr w:type="gramEnd"/>
      <w:r w:rsidR="00613E5B">
        <w:rPr>
          <w:rFonts w:eastAsia="Times New Roman"/>
        </w:rPr>
        <w:t xml:space="preserve"> it is properly amended in accordance with the terms herein.</w:t>
      </w:r>
    </w:p>
    <w:p w14:paraId="3D557B78" w14:textId="6AE46872" w:rsidR="00C624A6" w:rsidRPr="00C45554" w:rsidRDefault="00FF53D5" w:rsidP="001E6EB9">
      <w:pPr>
        <w:pStyle w:val="ListParagraph"/>
        <w:spacing w:line="240" w:lineRule="auto"/>
        <w:ind w:left="1080"/>
        <w:rPr>
          <w:szCs w:val="24"/>
        </w:rPr>
      </w:pPr>
      <w:r>
        <w:rPr>
          <w:rFonts w:eastAsia="Times New Roman"/>
        </w:rPr>
        <w:t xml:space="preserve">  </w:t>
      </w:r>
    </w:p>
    <w:p w14:paraId="61DD480A" w14:textId="6DF79318" w:rsidR="00333AF2" w:rsidRDefault="00B31031" w:rsidP="008218EC">
      <w:pPr>
        <w:pStyle w:val="ListParagraph"/>
        <w:numPr>
          <w:ilvl w:val="0"/>
          <w:numId w:val="2"/>
        </w:numPr>
        <w:spacing w:line="240" w:lineRule="auto"/>
        <w:rPr>
          <w:szCs w:val="24"/>
        </w:rPr>
      </w:pPr>
      <w:r w:rsidRPr="008218EC">
        <w:rPr>
          <w:szCs w:val="24"/>
          <w:u w:val="single"/>
        </w:rPr>
        <w:t>Amendment</w:t>
      </w:r>
      <w:r w:rsidR="006B2DD9" w:rsidRPr="008218EC">
        <w:rPr>
          <w:szCs w:val="24"/>
        </w:rPr>
        <w:t>.</w:t>
      </w:r>
      <w:r w:rsidR="00710E5C" w:rsidRPr="008218EC">
        <w:rPr>
          <w:szCs w:val="24"/>
        </w:rPr>
        <w:t xml:space="preserve"> </w:t>
      </w:r>
      <w:r w:rsidR="00D331BF" w:rsidRPr="008218EC">
        <w:rPr>
          <w:szCs w:val="24"/>
        </w:rPr>
        <w:t xml:space="preserve">No amendment or variation of this </w:t>
      </w:r>
      <w:r w:rsidR="00E622CA" w:rsidRPr="008218EC">
        <w:rPr>
          <w:szCs w:val="24"/>
        </w:rPr>
        <w:t>MOU</w:t>
      </w:r>
      <w:r w:rsidR="00D331BF" w:rsidRPr="008218EC">
        <w:rPr>
          <w:szCs w:val="24"/>
        </w:rPr>
        <w:t xml:space="preserve"> shall be valid unless made in writing, signed by </w:t>
      </w:r>
      <w:r w:rsidR="00E622CA" w:rsidRPr="008218EC">
        <w:rPr>
          <w:szCs w:val="24"/>
        </w:rPr>
        <w:t>an authorized representative of each Party,</w:t>
      </w:r>
      <w:r w:rsidR="00D331BF" w:rsidRPr="008218EC">
        <w:rPr>
          <w:szCs w:val="24"/>
        </w:rPr>
        <w:t xml:space="preserve"> and approved as required. </w:t>
      </w:r>
      <w:r w:rsidR="006027BD" w:rsidRPr="008218EC">
        <w:rPr>
          <w:szCs w:val="24"/>
        </w:rPr>
        <w:t>Such amendment shall take effect on the date of the last authorized signature thereto.</w:t>
      </w:r>
    </w:p>
    <w:p w14:paraId="20114F05" w14:textId="77777777" w:rsidR="006B2DD9" w:rsidRPr="008218EC" w:rsidRDefault="006B2DD9" w:rsidP="001E6EB9">
      <w:pPr>
        <w:pStyle w:val="ListParagraph"/>
        <w:spacing w:line="240" w:lineRule="auto"/>
        <w:ind w:left="1080"/>
      </w:pPr>
    </w:p>
    <w:p w14:paraId="7863996D" w14:textId="65316F14" w:rsidR="00DC724E" w:rsidRDefault="006B2DD9" w:rsidP="002C73CD">
      <w:pPr>
        <w:pStyle w:val="ListParagraph"/>
        <w:numPr>
          <w:ilvl w:val="0"/>
          <w:numId w:val="2"/>
        </w:numPr>
        <w:spacing w:line="240" w:lineRule="auto"/>
        <w:rPr>
          <w:szCs w:val="24"/>
        </w:rPr>
      </w:pPr>
      <w:r>
        <w:rPr>
          <w:szCs w:val="24"/>
          <w:u w:val="single"/>
        </w:rPr>
        <w:t>Termination</w:t>
      </w:r>
      <w:r>
        <w:rPr>
          <w:szCs w:val="24"/>
        </w:rPr>
        <w:t>.</w:t>
      </w:r>
      <w:r w:rsidR="00CD6AD0">
        <w:rPr>
          <w:szCs w:val="24"/>
        </w:rPr>
        <w:t xml:space="preserve"> </w:t>
      </w:r>
      <w:r w:rsidR="001F36E2">
        <w:rPr>
          <w:szCs w:val="24"/>
        </w:rPr>
        <w:t>HCD may terminate t</w:t>
      </w:r>
      <w:r w:rsidR="00CD6AD0" w:rsidRPr="00CD6AD0">
        <w:rPr>
          <w:szCs w:val="24"/>
        </w:rPr>
        <w:t xml:space="preserve">his </w:t>
      </w:r>
      <w:r w:rsidR="001F36E2">
        <w:rPr>
          <w:szCs w:val="24"/>
        </w:rPr>
        <w:t>MOU</w:t>
      </w:r>
      <w:r w:rsidR="00CD6AD0" w:rsidRPr="00CD6AD0">
        <w:rPr>
          <w:szCs w:val="24"/>
        </w:rPr>
        <w:t xml:space="preserve"> at any time, </w:t>
      </w:r>
      <w:r w:rsidR="008340B1">
        <w:rPr>
          <w:szCs w:val="24"/>
        </w:rPr>
        <w:t xml:space="preserve">in its sole and absolute discretion and </w:t>
      </w:r>
      <w:r w:rsidR="00CD6AD0" w:rsidRPr="00CD6AD0">
        <w:rPr>
          <w:szCs w:val="24"/>
        </w:rPr>
        <w:t xml:space="preserve">without </w:t>
      </w:r>
      <w:r w:rsidR="001F36E2">
        <w:rPr>
          <w:szCs w:val="24"/>
        </w:rPr>
        <w:t>c</w:t>
      </w:r>
      <w:r w:rsidR="00CD6AD0" w:rsidRPr="00CD6AD0">
        <w:rPr>
          <w:szCs w:val="24"/>
        </w:rPr>
        <w:t xml:space="preserve">ause, by </w:t>
      </w:r>
      <w:r w:rsidR="001F36E2">
        <w:rPr>
          <w:szCs w:val="24"/>
        </w:rPr>
        <w:t xml:space="preserve">providing </w:t>
      </w:r>
      <w:r w:rsidR="00722374">
        <w:rPr>
          <w:szCs w:val="24"/>
        </w:rPr>
        <w:t>15</w:t>
      </w:r>
      <w:r w:rsidR="00CD6AD0" w:rsidRPr="00CD6AD0">
        <w:rPr>
          <w:szCs w:val="24"/>
        </w:rPr>
        <w:t xml:space="preserve"> days' prior written notice </w:t>
      </w:r>
      <w:r w:rsidR="00A37180">
        <w:rPr>
          <w:szCs w:val="24"/>
        </w:rPr>
        <w:t xml:space="preserve">to </w:t>
      </w:r>
      <w:r w:rsidR="004E6461">
        <w:rPr>
          <w:szCs w:val="24"/>
        </w:rPr>
        <w:t>Local Public Entity</w:t>
      </w:r>
      <w:r w:rsidR="00CD6AD0" w:rsidRPr="00CD6AD0">
        <w:rPr>
          <w:szCs w:val="24"/>
        </w:rPr>
        <w:t>.</w:t>
      </w:r>
    </w:p>
    <w:p w14:paraId="10DED7DB" w14:textId="77777777" w:rsidR="006B2DD9" w:rsidRPr="006B2DD9" w:rsidRDefault="006B2DD9" w:rsidP="001E6EB9">
      <w:pPr>
        <w:pStyle w:val="ListParagraph"/>
        <w:spacing w:line="240" w:lineRule="auto"/>
        <w:ind w:left="1080"/>
      </w:pPr>
    </w:p>
    <w:p w14:paraId="783FDD41" w14:textId="22CBA981" w:rsidR="008218EC" w:rsidRDefault="00BA64D1" w:rsidP="008218EC">
      <w:pPr>
        <w:pStyle w:val="ListParagraph"/>
        <w:numPr>
          <w:ilvl w:val="0"/>
          <w:numId w:val="2"/>
        </w:numPr>
        <w:spacing w:line="240" w:lineRule="auto"/>
        <w:rPr>
          <w:szCs w:val="24"/>
        </w:rPr>
      </w:pPr>
      <w:r w:rsidRPr="006B2DD9">
        <w:rPr>
          <w:szCs w:val="24"/>
          <w:u w:val="single"/>
        </w:rPr>
        <w:t xml:space="preserve">Legal </w:t>
      </w:r>
      <w:r w:rsidR="00562182">
        <w:rPr>
          <w:szCs w:val="24"/>
          <w:u w:val="single"/>
        </w:rPr>
        <w:t>Effect</w:t>
      </w:r>
      <w:r w:rsidRPr="00C45554">
        <w:rPr>
          <w:szCs w:val="24"/>
        </w:rPr>
        <w:t xml:space="preserve">. </w:t>
      </w:r>
      <w:r w:rsidR="00D10E07">
        <w:rPr>
          <w:szCs w:val="24"/>
        </w:rPr>
        <w:t xml:space="preserve">This MOU is </w:t>
      </w:r>
      <w:r w:rsidR="00394503">
        <w:rPr>
          <w:szCs w:val="24"/>
        </w:rPr>
        <w:t xml:space="preserve">only </w:t>
      </w:r>
      <w:r w:rsidR="00D10E07">
        <w:rPr>
          <w:szCs w:val="24"/>
        </w:rPr>
        <w:t xml:space="preserve">intended to </w:t>
      </w:r>
      <w:r w:rsidR="00F66BC4">
        <w:rPr>
          <w:szCs w:val="24"/>
        </w:rPr>
        <w:t xml:space="preserve">describe the </w:t>
      </w:r>
      <w:r w:rsidR="00340B52">
        <w:rPr>
          <w:szCs w:val="24"/>
        </w:rPr>
        <w:t xml:space="preserve">Parties’ </w:t>
      </w:r>
      <w:r w:rsidR="00BD7AB6">
        <w:rPr>
          <w:szCs w:val="24"/>
        </w:rPr>
        <w:t>understanding of how they</w:t>
      </w:r>
      <w:r w:rsidR="00340B52">
        <w:rPr>
          <w:szCs w:val="24"/>
        </w:rPr>
        <w:t xml:space="preserve"> </w:t>
      </w:r>
      <w:r w:rsidR="00BD7AB6">
        <w:rPr>
          <w:szCs w:val="24"/>
        </w:rPr>
        <w:t xml:space="preserve">will </w:t>
      </w:r>
      <w:r w:rsidR="00917561">
        <w:rPr>
          <w:bCs/>
          <w:szCs w:val="24"/>
        </w:rPr>
        <w:t xml:space="preserve">cooperate, and share information, as authorized, </w:t>
      </w:r>
      <w:proofErr w:type="gramStart"/>
      <w:r w:rsidR="00917561">
        <w:rPr>
          <w:bCs/>
          <w:szCs w:val="24"/>
        </w:rPr>
        <w:t>in order to</w:t>
      </w:r>
      <w:proofErr w:type="gramEnd"/>
      <w:r w:rsidR="00917561">
        <w:rPr>
          <w:bCs/>
          <w:szCs w:val="24"/>
        </w:rPr>
        <w:t xml:space="preserve"> </w:t>
      </w:r>
      <w:r w:rsidR="008B4D48">
        <w:rPr>
          <w:bCs/>
          <w:szCs w:val="24"/>
        </w:rPr>
        <w:t>avoid duplication of benefits</w:t>
      </w:r>
      <w:r w:rsidR="00917561">
        <w:rPr>
          <w:bCs/>
          <w:szCs w:val="24"/>
        </w:rPr>
        <w:t>.</w:t>
      </w:r>
      <w:r w:rsidR="00663AFC">
        <w:rPr>
          <w:bCs/>
          <w:szCs w:val="24"/>
        </w:rPr>
        <w:t xml:space="preserve"> </w:t>
      </w:r>
      <w:r w:rsidR="00562182">
        <w:rPr>
          <w:szCs w:val="24"/>
        </w:rPr>
        <w:t xml:space="preserve">Nothing in this document shall be interpreted to </w:t>
      </w:r>
      <w:r w:rsidR="006C2A45">
        <w:rPr>
          <w:szCs w:val="24"/>
        </w:rPr>
        <w:t xml:space="preserve">confer a </w:t>
      </w:r>
      <w:r w:rsidR="00667B85">
        <w:rPr>
          <w:szCs w:val="24"/>
        </w:rPr>
        <w:t xml:space="preserve">legal right or </w:t>
      </w:r>
      <w:r w:rsidR="00663AFC">
        <w:rPr>
          <w:szCs w:val="24"/>
        </w:rPr>
        <w:t xml:space="preserve">to </w:t>
      </w:r>
      <w:r w:rsidR="00667B85">
        <w:rPr>
          <w:szCs w:val="24"/>
        </w:rPr>
        <w:t xml:space="preserve">impose </w:t>
      </w:r>
      <w:r w:rsidR="00562182">
        <w:rPr>
          <w:szCs w:val="24"/>
        </w:rPr>
        <w:t xml:space="preserve">a legal obligation </w:t>
      </w:r>
      <w:r w:rsidR="00667B85">
        <w:rPr>
          <w:szCs w:val="24"/>
        </w:rPr>
        <w:t xml:space="preserve">on </w:t>
      </w:r>
      <w:r w:rsidR="00562182">
        <w:rPr>
          <w:szCs w:val="24"/>
        </w:rPr>
        <w:t xml:space="preserve">either of the </w:t>
      </w:r>
      <w:r w:rsidR="00667B85">
        <w:rPr>
          <w:szCs w:val="24"/>
        </w:rPr>
        <w:t>P</w:t>
      </w:r>
      <w:r w:rsidR="00562182">
        <w:rPr>
          <w:szCs w:val="24"/>
        </w:rPr>
        <w:t xml:space="preserve">arties. </w:t>
      </w:r>
    </w:p>
    <w:p w14:paraId="136E8BDB" w14:textId="4517EBEB" w:rsidR="00BA64D1" w:rsidRPr="00C45554" w:rsidRDefault="00BA64D1" w:rsidP="001E6EB9">
      <w:pPr>
        <w:pStyle w:val="ListParagraph"/>
        <w:spacing w:line="240" w:lineRule="auto"/>
        <w:ind w:left="1080"/>
        <w:rPr>
          <w:szCs w:val="24"/>
        </w:rPr>
      </w:pPr>
    </w:p>
    <w:p w14:paraId="126F2AE7" w14:textId="75780DF2" w:rsidR="002164C7" w:rsidRDefault="00171C08" w:rsidP="00247B6F">
      <w:pPr>
        <w:rPr>
          <w:szCs w:val="24"/>
        </w:rPr>
      </w:pPr>
      <w:r>
        <w:rPr>
          <w:szCs w:val="24"/>
        </w:rPr>
        <w:br w:type="page"/>
      </w:r>
      <w:r w:rsidR="002164C7">
        <w:rPr>
          <w:szCs w:val="24"/>
        </w:rPr>
        <w:lastRenderedPageBreak/>
        <w:t>IN WITNESS WHEREOF, the Parties have executed this MOU effective as of</w:t>
      </w:r>
      <w:r w:rsidR="002164C7">
        <w:rPr>
          <w:b/>
          <w:szCs w:val="24"/>
        </w:rPr>
        <w:t xml:space="preserve"> </w:t>
      </w:r>
      <w:r w:rsidR="008124BB" w:rsidRPr="008124BB">
        <w:rPr>
          <w:szCs w:val="24"/>
        </w:rPr>
        <w:t xml:space="preserve">the date of the last signature </w:t>
      </w:r>
      <w:r w:rsidR="004C4C13">
        <w:rPr>
          <w:szCs w:val="24"/>
        </w:rPr>
        <w:t>below</w:t>
      </w:r>
      <w:r w:rsidR="002164C7">
        <w:rPr>
          <w:szCs w:val="24"/>
        </w:rPr>
        <w:t>:</w:t>
      </w:r>
    </w:p>
    <w:p w14:paraId="4DCD9438" w14:textId="77777777" w:rsidR="008A03E6" w:rsidRDefault="008A03E6" w:rsidP="002C73CD">
      <w:pPr>
        <w:spacing w:line="240" w:lineRule="auto"/>
        <w:rPr>
          <w:szCs w:val="24"/>
        </w:rPr>
      </w:pPr>
    </w:p>
    <w:p w14:paraId="62BBF9F0" w14:textId="77777777" w:rsidR="002164C7" w:rsidRDefault="008A03E6" w:rsidP="002C73CD">
      <w:pPr>
        <w:spacing w:line="240" w:lineRule="auto"/>
        <w:rPr>
          <w:szCs w:val="24"/>
        </w:rPr>
      </w:pPr>
      <w:r>
        <w:rPr>
          <w:szCs w:val="24"/>
        </w:rPr>
        <w:t>“</w:t>
      </w:r>
      <w:r w:rsidRPr="008A03E6">
        <w:rPr>
          <w:b/>
          <w:szCs w:val="24"/>
        </w:rPr>
        <w:t>HCD</w:t>
      </w:r>
      <w:r>
        <w:rPr>
          <w:szCs w:val="24"/>
        </w:rPr>
        <w:t>”</w:t>
      </w:r>
    </w:p>
    <w:p w14:paraId="607064F8" w14:textId="77777777" w:rsidR="008A03E6" w:rsidRPr="0008239E" w:rsidRDefault="008A03E6" w:rsidP="002C73CD">
      <w:pPr>
        <w:spacing w:line="240" w:lineRule="auto"/>
        <w:rPr>
          <w:szCs w:val="24"/>
        </w:rPr>
      </w:pPr>
      <w:r w:rsidRPr="0008239E">
        <w:rPr>
          <w:szCs w:val="24"/>
        </w:rPr>
        <w:t>__________________________</w:t>
      </w:r>
      <w:r w:rsidRPr="0008239E">
        <w:rPr>
          <w:szCs w:val="24"/>
        </w:rPr>
        <w:tab/>
      </w:r>
      <w:r w:rsidRPr="0008239E">
        <w:rPr>
          <w:szCs w:val="24"/>
        </w:rPr>
        <w:tab/>
      </w:r>
      <w:proofErr w:type="gramStart"/>
      <w:r w:rsidRPr="0008239E">
        <w:rPr>
          <w:szCs w:val="24"/>
        </w:rPr>
        <w:t>Date:_</w:t>
      </w:r>
      <w:proofErr w:type="gramEnd"/>
      <w:r w:rsidRPr="0008239E">
        <w:rPr>
          <w:szCs w:val="24"/>
        </w:rPr>
        <w:t>______________</w:t>
      </w:r>
    </w:p>
    <w:p w14:paraId="52DE76CD" w14:textId="77777777" w:rsidR="008A03E6" w:rsidRPr="0008239E" w:rsidRDefault="008A03E6" w:rsidP="002C73CD">
      <w:pPr>
        <w:spacing w:line="240" w:lineRule="auto"/>
        <w:rPr>
          <w:szCs w:val="24"/>
        </w:rPr>
      </w:pPr>
      <w:proofErr w:type="gramStart"/>
      <w:r w:rsidRPr="0008239E">
        <w:rPr>
          <w:szCs w:val="24"/>
        </w:rPr>
        <w:t>By:_</w:t>
      </w:r>
      <w:proofErr w:type="gramEnd"/>
      <w:r w:rsidRPr="0008239E">
        <w:rPr>
          <w:szCs w:val="24"/>
        </w:rPr>
        <w:t>______________________</w:t>
      </w:r>
    </w:p>
    <w:p w14:paraId="3B808837" w14:textId="77777777" w:rsidR="008A03E6" w:rsidRPr="0008239E" w:rsidRDefault="008A03E6" w:rsidP="002C73CD">
      <w:pPr>
        <w:spacing w:line="240" w:lineRule="auto"/>
        <w:rPr>
          <w:szCs w:val="24"/>
        </w:rPr>
      </w:pPr>
      <w:proofErr w:type="gramStart"/>
      <w:r w:rsidRPr="0008239E">
        <w:rPr>
          <w:szCs w:val="24"/>
        </w:rPr>
        <w:t>Its:_</w:t>
      </w:r>
      <w:proofErr w:type="gramEnd"/>
      <w:r w:rsidRPr="0008239E">
        <w:rPr>
          <w:szCs w:val="24"/>
        </w:rPr>
        <w:t>______________________</w:t>
      </w:r>
    </w:p>
    <w:p w14:paraId="4CF6757B" w14:textId="77777777" w:rsidR="008A03E6" w:rsidRPr="00AE2623" w:rsidRDefault="008A03E6" w:rsidP="002C73CD">
      <w:pPr>
        <w:spacing w:line="240" w:lineRule="auto"/>
        <w:rPr>
          <w:szCs w:val="24"/>
        </w:rPr>
      </w:pPr>
    </w:p>
    <w:p w14:paraId="2605BECF" w14:textId="22558250" w:rsidR="008A03E6" w:rsidRPr="00A367DE" w:rsidRDefault="008A03E6" w:rsidP="002C73CD">
      <w:pPr>
        <w:spacing w:line="240" w:lineRule="auto"/>
        <w:rPr>
          <w:szCs w:val="24"/>
        </w:rPr>
      </w:pPr>
      <w:r w:rsidRPr="00AE2623">
        <w:rPr>
          <w:szCs w:val="24"/>
        </w:rPr>
        <w:t>“</w:t>
      </w:r>
      <w:r w:rsidR="00247B6F" w:rsidRPr="00247B6F">
        <w:rPr>
          <w:b/>
          <w:bCs/>
          <w:szCs w:val="24"/>
        </w:rPr>
        <w:t>Local Public Entity</w:t>
      </w:r>
      <w:r w:rsidRPr="004D0BD3">
        <w:rPr>
          <w:szCs w:val="24"/>
        </w:rPr>
        <w:t>”</w:t>
      </w:r>
    </w:p>
    <w:p w14:paraId="4575DDD8" w14:textId="77777777" w:rsidR="008A03E6" w:rsidRPr="0008239E" w:rsidRDefault="008A03E6" w:rsidP="002C73CD">
      <w:pPr>
        <w:spacing w:line="240" w:lineRule="auto"/>
        <w:rPr>
          <w:szCs w:val="24"/>
        </w:rPr>
      </w:pPr>
      <w:r w:rsidRPr="0008239E">
        <w:rPr>
          <w:szCs w:val="24"/>
        </w:rPr>
        <w:t>__________________________</w:t>
      </w:r>
      <w:r w:rsidRPr="0008239E">
        <w:rPr>
          <w:szCs w:val="24"/>
        </w:rPr>
        <w:tab/>
      </w:r>
      <w:r w:rsidRPr="0008239E">
        <w:rPr>
          <w:szCs w:val="24"/>
        </w:rPr>
        <w:tab/>
      </w:r>
      <w:proofErr w:type="gramStart"/>
      <w:r w:rsidRPr="0008239E">
        <w:rPr>
          <w:szCs w:val="24"/>
        </w:rPr>
        <w:t>Date:_</w:t>
      </w:r>
      <w:proofErr w:type="gramEnd"/>
      <w:r w:rsidRPr="0008239E">
        <w:rPr>
          <w:szCs w:val="24"/>
        </w:rPr>
        <w:t>______________</w:t>
      </w:r>
    </w:p>
    <w:p w14:paraId="55CC8EB8" w14:textId="77777777" w:rsidR="008A03E6" w:rsidRPr="0008239E" w:rsidRDefault="008A03E6" w:rsidP="002C73CD">
      <w:pPr>
        <w:spacing w:line="240" w:lineRule="auto"/>
        <w:rPr>
          <w:szCs w:val="24"/>
        </w:rPr>
      </w:pPr>
      <w:proofErr w:type="gramStart"/>
      <w:r w:rsidRPr="0008239E">
        <w:rPr>
          <w:szCs w:val="24"/>
        </w:rPr>
        <w:t>By:_</w:t>
      </w:r>
      <w:proofErr w:type="gramEnd"/>
      <w:r w:rsidRPr="0008239E">
        <w:rPr>
          <w:szCs w:val="24"/>
        </w:rPr>
        <w:t>______________________</w:t>
      </w:r>
    </w:p>
    <w:p w14:paraId="238C0E39" w14:textId="77777777" w:rsidR="008A03E6" w:rsidRDefault="008A03E6" w:rsidP="002C73CD">
      <w:pPr>
        <w:spacing w:line="240" w:lineRule="auto"/>
        <w:rPr>
          <w:szCs w:val="24"/>
        </w:rPr>
      </w:pPr>
      <w:proofErr w:type="gramStart"/>
      <w:r w:rsidRPr="0008239E">
        <w:rPr>
          <w:szCs w:val="24"/>
        </w:rPr>
        <w:t>Its:_</w:t>
      </w:r>
      <w:proofErr w:type="gramEnd"/>
      <w:r w:rsidRPr="0008239E">
        <w:rPr>
          <w:szCs w:val="24"/>
        </w:rPr>
        <w:t>______________________</w:t>
      </w:r>
    </w:p>
    <w:p w14:paraId="4F0A7154" w14:textId="0F821BFC" w:rsidR="00E42739" w:rsidRDefault="00E42739">
      <w:pPr>
        <w:rPr>
          <w:szCs w:val="24"/>
          <w:highlight w:val="yellow"/>
        </w:rPr>
      </w:pPr>
    </w:p>
    <w:sectPr w:rsidR="00E42739" w:rsidSect="001E6EB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9236D" w14:textId="77777777" w:rsidR="003C3791" w:rsidRDefault="003C3791" w:rsidP="009717EF">
      <w:pPr>
        <w:spacing w:after="0" w:line="240" w:lineRule="auto"/>
      </w:pPr>
      <w:r>
        <w:separator/>
      </w:r>
    </w:p>
  </w:endnote>
  <w:endnote w:type="continuationSeparator" w:id="0">
    <w:p w14:paraId="5DBAC6FE" w14:textId="77777777" w:rsidR="003C3791" w:rsidRDefault="003C3791" w:rsidP="009717EF">
      <w:pPr>
        <w:spacing w:after="0" w:line="240" w:lineRule="auto"/>
      </w:pPr>
      <w:r>
        <w:continuationSeparator/>
      </w:r>
    </w:p>
  </w:endnote>
  <w:endnote w:type="continuationNotice" w:id="1">
    <w:p w14:paraId="42B2101A" w14:textId="77777777" w:rsidR="003C3791" w:rsidRDefault="003C3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83498843"/>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14:paraId="7D15A7EF" w14:textId="02D66FDA" w:rsidR="009F08A2" w:rsidRPr="001E6EB9" w:rsidRDefault="009F08A2">
            <w:pPr>
              <w:pStyle w:val="Footer"/>
              <w:jc w:val="right"/>
              <w:rPr>
                <w:sz w:val="22"/>
              </w:rPr>
            </w:pPr>
            <w:r w:rsidRPr="001E6EB9">
              <w:rPr>
                <w:sz w:val="22"/>
              </w:rPr>
              <w:t xml:space="preserve">Page </w:t>
            </w:r>
            <w:r w:rsidRPr="001E6EB9">
              <w:rPr>
                <w:b/>
                <w:bCs/>
                <w:sz w:val="22"/>
              </w:rPr>
              <w:fldChar w:fldCharType="begin"/>
            </w:r>
            <w:r w:rsidRPr="001E6EB9">
              <w:rPr>
                <w:b/>
                <w:bCs/>
                <w:sz w:val="22"/>
              </w:rPr>
              <w:instrText xml:space="preserve"> PAGE </w:instrText>
            </w:r>
            <w:r w:rsidRPr="001E6EB9">
              <w:rPr>
                <w:b/>
                <w:bCs/>
                <w:sz w:val="22"/>
              </w:rPr>
              <w:fldChar w:fldCharType="separate"/>
            </w:r>
            <w:r w:rsidRPr="001E6EB9">
              <w:rPr>
                <w:b/>
                <w:bCs/>
                <w:noProof/>
                <w:sz w:val="22"/>
              </w:rPr>
              <w:t>2</w:t>
            </w:r>
            <w:r w:rsidRPr="001E6EB9">
              <w:rPr>
                <w:b/>
                <w:bCs/>
                <w:sz w:val="22"/>
              </w:rPr>
              <w:fldChar w:fldCharType="end"/>
            </w:r>
            <w:r w:rsidRPr="001E6EB9">
              <w:rPr>
                <w:sz w:val="22"/>
              </w:rPr>
              <w:t xml:space="preserve"> of </w:t>
            </w:r>
            <w:r w:rsidRPr="001E6EB9">
              <w:rPr>
                <w:b/>
                <w:bCs/>
                <w:sz w:val="22"/>
              </w:rPr>
              <w:fldChar w:fldCharType="begin"/>
            </w:r>
            <w:r w:rsidRPr="001E6EB9">
              <w:rPr>
                <w:b/>
                <w:bCs/>
                <w:sz w:val="22"/>
              </w:rPr>
              <w:instrText xml:space="preserve"> NUMPAGES  </w:instrText>
            </w:r>
            <w:r w:rsidRPr="001E6EB9">
              <w:rPr>
                <w:b/>
                <w:bCs/>
                <w:sz w:val="22"/>
              </w:rPr>
              <w:fldChar w:fldCharType="separate"/>
            </w:r>
            <w:r w:rsidRPr="001E6EB9">
              <w:rPr>
                <w:b/>
                <w:bCs/>
                <w:noProof/>
                <w:sz w:val="22"/>
              </w:rPr>
              <w:t>2</w:t>
            </w:r>
            <w:r w:rsidRPr="001E6EB9">
              <w:rPr>
                <w:b/>
                <w:bCs/>
                <w:sz w:val="22"/>
              </w:rPr>
              <w:fldChar w:fldCharType="end"/>
            </w:r>
          </w:p>
        </w:sdtContent>
      </w:sdt>
    </w:sdtContent>
  </w:sdt>
  <w:p w14:paraId="51EFB30F" w14:textId="77777777" w:rsidR="009717EF" w:rsidRDefault="0097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9F71E" w14:textId="77777777" w:rsidR="003C3791" w:rsidRDefault="003C3791" w:rsidP="009717EF">
      <w:pPr>
        <w:spacing w:after="0" w:line="240" w:lineRule="auto"/>
      </w:pPr>
      <w:r>
        <w:separator/>
      </w:r>
    </w:p>
  </w:footnote>
  <w:footnote w:type="continuationSeparator" w:id="0">
    <w:p w14:paraId="6288F186" w14:textId="77777777" w:rsidR="003C3791" w:rsidRDefault="003C3791" w:rsidP="009717EF">
      <w:pPr>
        <w:spacing w:after="0" w:line="240" w:lineRule="auto"/>
      </w:pPr>
      <w:r>
        <w:continuationSeparator/>
      </w:r>
    </w:p>
  </w:footnote>
  <w:footnote w:type="continuationNotice" w:id="1">
    <w:p w14:paraId="1FB25C65" w14:textId="77777777" w:rsidR="003C3791" w:rsidRDefault="003C37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A72F0"/>
    <w:multiLevelType w:val="hybridMultilevel"/>
    <w:tmpl w:val="48E610D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580F129E"/>
    <w:multiLevelType w:val="hybridMultilevel"/>
    <w:tmpl w:val="E3F26D30"/>
    <w:lvl w:ilvl="0" w:tplc="F97A6B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C7C67"/>
    <w:multiLevelType w:val="hybridMultilevel"/>
    <w:tmpl w:val="BF745C8C"/>
    <w:lvl w:ilvl="0" w:tplc="371A68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2B"/>
    <w:rsid w:val="00001FFB"/>
    <w:rsid w:val="00021A2A"/>
    <w:rsid w:val="00024576"/>
    <w:rsid w:val="00034375"/>
    <w:rsid w:val="0003723E"/>
    <w:rsid w:val="000406D6"/>
    <w:rsid w:val="00040B68"/>
    <w:rsid w:val="00044FB3"/>
    <w:rsid w:val="00047AAD"/>
    <w:rsid w:val="0005555C"/>
    <w:rsid w:val="00056318"/>
    <w:rsid w:val="000564AB"/>
    <w:rsid w:val="00061618"/>
    <w:rsid w:val="00063A10"/>
    <w:rsid w:val="00072B85"/>
    <w:rsid w:val="00080ACA"/>
    <w:rsid w:val="00082309"/>
    <w:rsid w:val="0008239E"/>
    <w:rsid w:val="00085ED0"/>
    <w:rsid w:val="00086045"/>
    <w:rsid w:val="000867DA"/>
    <w:rsid w:val="00090C1D"/>
    <w:rsid w:val="000A352B"/>
    <w:rsid w:val="000A7532"/>
    <w:rsid w:val="000B0F0D"/>
    <w:rsid w:val="000B148C"/>
    <w:rsid w:val="000B7C95"/>
    <w:rsid w:val="000C1A85"/>
    <w:rsid w:val="000C3A7F"/>
    <w:rsid w:val="000C628E"/>
    <w:rsid w:val="000C7A8D"/>
    <w:rsid w:val="000D461F"/>
    <w:rsid w:val="000D5A4C"/>
    <w:rsid w:val="000D723A"/>
    <w:rsid w:val="000E13B6"/>
    <w:rsid w:val="000E41A7"/>
    <w:rsid w:val="0010194C"/>
    <w:rsid w:val="00102BAD"/>
    <w:rsid w:val="001074E5"/>
    <w:rsid w:val="00113CCB"/>
    <w:rsid w:val="00133946"/>
    <w:rsid w:val="00141933"/>
    <w:rsid w:val="00141FA8"/>
    <w:rsid w:val="00142524"/>
    <w:rsid w:val="001433BA"/>
    <w:rsid w:val="00147076"/>
    <w:rsid w:val="00150702"/>
    <w:rsid w:val="001523FB"/>
    <w:rsid w:val="00157616"/>
    <w:rsid w:val="001579D0"/>
    <w:rsid w:val="00165E59"/>
    <w:rsid w:val="00170A12"/>
    <w:rsid w:val="00171C08"/>
    <w:rsid w:val="00173E6A"/>
    <w:rsid w:val="00185FB0"/>
    <w:rsid w:val="00190427"/>
    <w:rsid w:val="001967E3"/>
    <w:rsid w:val="001A198C"/>
    <w:rsid w:val="001A3AC7"/>
    <w:rsid w:val="001C3D79"/>
    <w:rsid w:val="001E1437"/>
    <w:rsid w:val="001E54A7"/>
    <w:rsid w:val="001E6EB9"/>
    <w:rsid w:val="001F0199"/>
    <w:rsid w:val="001F36E2"/>
    <w:rsid w:val="002065B5"/>
    <w:rsid w:val="00210343"/>
    <w:rsid w:val="002164C7"/>
    <w:rsid w:val="002278E8"/>
    <w:rsid w:val="00230666"/>
    <w:rsid w:val="0023507D"/>
    <w:rsid w:val="00246676"/>
    <w:rsid w:val="00247B6F"/>
    <w:rsid w:val="0025779B"/>
    <w:rsid w:val="002617F0"/>
    <w:rsid w:val="0027000E"/>
    <w:rsid w:val="00270CE3"/>
    <w:rsid w:val="00281E4A"/>
    <w:rsid w:val="00283FD8"/>
    <w:rsid w:val="00295286"/>
    <w:rsid w:val="002A6EAC"/>
    <w:rsid w:val="002B3615"/>
    <w:rsid w:val="002B510D"/>
    <w:rsid w:val="002C133A"/>
    <w:rsid w:val="002C2CBF"/>
    <w:rsid w:val="002C356D"/>
    <w:rsid w:val="002C5B12"/>
    <w:rsid w:val="002C5C92"/>
    <w:rsid w:val="002C730D"/>
    <w:rsid w:val="002C73CD"/>
    <w:rsid w:val="002D0DAB"/>
    <w:rsid w:val="002F2BAD"/>
    <w:rsid w:val="002F383D"/>
    <w:rsid w:val="002F7244"/>
    <w:rsid w:val="003003AA"/>
    <w:rsid w:val="003049DB"/>
    <w:rsid w:val="0031081B"/>
    <w:rsid w:val="0031456F"/>
    <w:rsid w:val="003158BA"/>
    <w:rsid w:val="00316B35"/>
    <w:rsid w:val="00324F6E"/>
    <w:rsid w:val="00326E10"/>
    <w:rsid w:val="00333AF2"/>
    <w:rsid w:val="00337628"/>
    <w:rsid w:val="00340B52"/>
    <w:rsid w:val="00352EB4"/>
    <w:rsid w:val="003555C1"/>
    <w:rsid w:val="00357797"/>
    <w:rsid w:val="00362B9B"/>
    <w:rsid w:val="00367114"/>
    <w:rsid w:val="003723B6"/>
    <w:rsid w:val="003736CA"/>
    <w:rsid w:val="00390598"/>
    <w:rsid w:val="00390722"/>
    <w:rsid w:val="00394503"/>
    <w:rsid w:val="003A0006"/>
    <w:rsid w:val="003A066F"/>
    <w:rsid w:val="003A679E"/>
    <w:rsid w:val="003A75D5"/>
    <w:rsid w:val="003B0D19"/>
    <w:rsid w:val="003B7652"/>
    <w:rsid w:val="003C0F84"/>
    <w:rsid w:val="003C3791"/>
    <w:rsid w:val="003C50B5"/>
    <w:rsid w:val="003C78B9"/>
    <w:rsid w:val="003C7E51"/>
    <w:rsid w:val="003D7713"/>
    <w:rsid w:val="003D77BF"/>
    <w:rsid w:val="003E0A47"/>
    <w:rsid w:val="003E1A21"/>
    <w:rsid w:val="003E202D"/>
    <w:rsid w:val="003E689B"/>
    <w:rsid w:val="003F2392"/>
    <w:rsid w:val="004056A2"/>
    <w:rsid w:val="00407CAF"/>
    <w:rsid w:val="00407EB8"/>
    <w:rsid w:val="004118BA"/>
    <w:rsid w:val="00412F64"/>
    <w:rsid w:val="00414F88"/>
    <w:rsid w:val="0041703B"/>
    <w:rsid w:val="00423B4E"/>
    <w:rsid w:val="00423FC8"/>
    <w:rsid w:val="00426992"/>
    <w:rsid w:val="00427EFF"/>
    <w:rsid w:val="00440E7E"/>
    <w:rsid w:val="0044298A"/>
    <w:rsid w:val="00444036"/>
    <w:rsid w:val="004440C9"/>
    <w:rsid w:val="00444AC1"/>
    <w:rsid w:val="00450F94"/>
    <w:rsid w:val="004522C4"/>
    <w:rsid w:val="00455D6D"/>
    <w:rsid w:val="00456F9D"/>
    <w:rsid w:val="00462F04"/>
    <w:rsid w:val="00464E5B"/>
    <w:rsid w:val="00465216"/>
    <w:rsid w:val="004740DF"/>
    <w:rsid w:val="00477C5D"/>
    <w:rsid w:val="00477F14"/>
    <w:rsid w:val="0048781F"/>
    <w:rsid w:val="00491B3D"/>
    <w:rsid w:val="00495176"/>
    <w:rsid w:val="0049673F"/>
    <w:rsid w:val="004A6376"/>
    <w:rsid w:val="004A6FB0"/>
    <w:rsid w:val="004B2F1F"/>
    <w:rsid w:val="004C1DB5"/>
    <w:rsid w:val="004C4C13"/>
    <w:rsid w:val="004D0BD3"/>
    <w:rsid w:val="004D2727"/>
    <w:rsid w:val="004D3019"/>
    <w:rsid w:val="004D4150"/>
    <w:rsid w:val="004E6461"/>
    <w:rsid w:val="00503137"/>
    <w:rsid w:val="00510048"/>
    <w:rsid w:val="005105C6"/>
    <w:rsid w:val="005231E2"/>
    <w:rsid w:val="005377A8"/>
    <w:rsid w:val="00542072"/>
    <w:rsid w:val="00544B9E"/>
    <w:rsid w:val="00552D58"/>
    <w:rsid w:val="00554BD3"/>
    <w:rsid w:val="00554D07"/>
    <w:rsid w:val="00561309"/>
    <w:rsid w:val="00562182"/>
    <w:rsid w:val="005818F7"/>
    <w:rsid w:val="00584328"/>
    <w:rsid w:val="0058764E"/>
    <w:rsid w:val="00595147"/>
    <w:rsid w:val="005A049E"/>
    <w:rsid w:val="005A4518"/>
    <w:rsid w:val="005B14CB"/>
    <w:rsid w:val="005B5582"/>
    <w:rsid w:val="005C233C"/>
    <w:rsid w:val="005C6B8E"/>
    <w:rsid w:val="005E35B9"/>
    <w:rsid w:val="005E6CF3"/>
    <w:rsid w:val="005F167B"/>
    <w:rsid w:val="005F3368"/>
    <w:rsid w:val="005F33FA"/>
    <w:rsid w:val="005F5CE0"/>
    <w:rsid w:val="005F5F54"/>
    <w:rsid w:val="00600256"/>
    <w:rsid w:val="006027BD"/>
    <w:rsid w:val="0060468F"/>
    <w:rsid w:val="00605894"/>
    <w:rsid w:val="0060654C"/>
    <w:rsid w:val="0060772C"/>
    <w:rsid w:val="00611442"/>
    <w:rsid w:val="006115F3"/>
    <w:rsid w:val="006128C1"/>
    <w:rsid w:val="00613E5B"/>
    <w:rsid w:val="0062087C"/>
    <w:rsid w:val="006209D0"/>
    <w:rsid w:val="00621E37"/>
    <w:rsid w:val="0062349A"/>
    <w:rsid w:val="006242AF"/>
    <w:rsid w:val="00625D40"/>
    <w:rsid w:val="006334A4"/>
    <w:rsid w:val="00636E71"/>
    <w:rsid w:val="006535B7"/>
    <w:rsid w:val="00663AFC"/>
    <w:rsid w:val="00664863"/>
    <w:rsid w:val="00667B85"/>
    <w:rsid w:val="00685742"/>
    <w:rsid w:val="0069434D"/>
    <w:rsid w:val="0069715E"/>
    <w:rsid w:val="006A025B"/>
    <w:rsid w:val="006A4A53"/>
    <w:rsid w:val="006A5FE6"/>
    <w:rsid w:val="006B2353"/>
    <w:rsid w:val="006B245E"/>
    <w:rsid w:val="006B2DD9"/>
    <w:rsid w:val="006B2F70"/>
    <w:rsid w:val="006B2F78"/>
    <w:rsid w:val="006B3B9E"/>
    <w:rsid w:val="006B57FB"/>
    <w:rsid w:val="006C0F84"/>
    <w:rsid w:val="006C2A45"/>
    <w:rsid w:val="006C5481"/>
    <w:rsid w:val="006D2F37"/>
    <w:rsid w:val="006E217E"/>
    <w:rsid w:val="006E6291"/>
    <w:rsid w:val="006F15C7"/>
    <w:rsid w:val="006F30B6"/>
    <w:rsid w:val="006F3DFC"/>
    <w:rsid w:val="006F4E2E"/>
    <w:rsid w:val="006F6293"/>
    <w:rsid w:val="0070348C"/>
    <w:rsid w:val="00705E36"/>
    <w:rsid w:val="00710E5C"/>
    <w:rsid w:val="0071207D"/>
    <w:rsid w:val="00722374"/>
    <w:rsid w:val="007231D1"/>
    <w:rsid w:val="00727BEE"/>
    <w:rsid w:val="0074633F"/>
    <w:rsid w:val="00746DBA"/>
    <w:rsid w:val="00760BA6"/>
    <w:rsid w:val="00761666"/>
    <w:rsid w:val="007619D8"/>
    <w:rsid w:val="007624C6"/>
    <w:rsid w:val="00775F0B"/>
    <w:rsid w:val="00777427"/>
    <w:rsid w:val="007828A2"/>
    <w:rsid w:val="00787487"/>
    <w:rsid w:val="007A0A3C"/>
    <w:rsid w:val="007A0DEC"/>
    <w:rsid w:val="007B3C25"/>
    <w:rsid w:val="007B3DD3"/>
    <w:rsid w:val="007C5A41"/>
    <w:rsid w:val="007D2938"/>
    <w:rsid w:val="007D46D6"/>
    <w:rsid w:val="007D653E"/>
    <w:rsid w:val="007E2CA2"/>
    <w:rsid w:val="007E4AC6"/>
    <w:rsid w:val="007F7C5E"/>
    <w:rsid w:val="00801A47"/>
    <w:rsid w:val="00801AF0"/>
    <w:rsid w:val="008122BA"/>
    <w:rsid w:val="008124BB"/>
    <w:rsid w:val="00815049"/>
    <w:rsid w:val="008161BE"/>
    <w:rsid w:val="008218EC"/>
    <w:rsid w:val="00827E03"/>
    <w:rsid w:val="00833400"/>
    <w:rsid w:val="008340B1"/>
    <w:rsid w:val="00835E31"/>
    <w:rsid w:val="0084004B"/>
    <w:rsid w:val="00854767"/>
    <w:rsid w:val="00864270"/>
    <w:rsid w:val="00865006"/>
    <w:rsid w:val="00865EE1"/>
    <w:rsid w:val="00874951"/>
    <w:rsid w:val="00876813"/>
    <w:rsid w:val="008957F3"/>
    <w:rsid w:val="00896C92"/>
    <w:rsid w:val="008A03E6"/>
    <w:rsid w:val="008A2FB7"/>
    <w:rsid w:val="008B3DDE"/>
    <w:rsid w:val="008B4D48"/>
    <w:rsid w:val="008C1204"/>
    <w:rsid w:val="008D39EB"/>
    <w:rsid w:val="008E419E"/>
    <w:rsid w:val="008E78A5"/>
    <w:rsid w:val="008F5BEB"/>
    <w:rsid w:val="008F701D"/>
    <w:rsid w:val="00910679"/>
    <w:rsid w:val="00913806"/>
    <w:rsid w:val="00917561"/>
    <w:rsid w:val="00920207"/>
    <w:rsid w:val="00925151"/>
    <w:rsid w:val="0092779C"/>
    <w:rsid w:val="00931AB0"/>
    <w:rsid w:val="009415AB"/>
    <w:rsid w:val="00945E7C"/>
    <w:rsid w:val="009516DF"/>
    <w:rsid w:val="009675AF"/>
    <w:rsid w:val="009717EF"/>
    <w:rsid w:val="00973B8A"/>
    <w:rsid w:val="0098080D"/>
    <w:rsid w:val="009A38EC"/>
    <w:rsid w:val="009A5A5E"/>
    <w:rsid w:val="009A5FD0"/>
    <w:rsid w:val="009B3246"/>
    <w:rsid w:val="009B40FD"/>
    <w:rsid w:val="009C2717"/>
    <w:rsid w:val="009C5C77"/>
    <w:rsid w:val="009C603B"/>
    <w:rsid w:val="009C7D2B"/>
    <w:rsid w:val="009D1396"/>
    <w:rsid w:val="009D678F"/>
    <w:rsid w:val="009E1BA2"/>
    <w:rsid w:val="009F08A2"/>
    <w:rsid w:val="00A04F31"/>
    <w:rsid w:val="00A10102"/>
    <w:rsid w:val="00A13165"/>
    <w:rsid w:val="00A2071C"/>
    <w:rsid w:val="00A2250E"/>
    <w:rsid w:val="00A2541F"/>
    <w:rsid w:val="00A30A21"/>
    <w:rsid w:val="00A367DE"/>
    <w:rsid w:val="00A37180"/>
    <w:rsid w:val="00A40A0A"/>
    <w:rsid w:val="00A43A37"/>
    <w:rsid w:val="00A538A2"/>
    <w:rsid w:val="00A65D8C"/>
    <w:rsid w:val="00A67A85"/>
    <w:rsid w:val="00A753D1"/>
    <w:rsid w:val="00A7769D"/>
    <w:rsid w:val="00A83C88"/>
    <w:rsid w:val="00A90222"/>
    <w:rsid w:val="00AA0EE3"/>
    <w:rsid w:val="00AA49D0"/>
    <w:rsid w:val="00AB3B5E"/>
    <w:rsid w:val="00AB43AA"/>
    <w:rsid w:val="00AC07E1"/>
    <w:rsid w:val="00AC0CF0"/>
    <w:rsid w:val="00AC7A2C"/>
    <w:rsid w:val="00AD082A"/>
    <w:rsid w:val="00AD1368"/>
    <w:rsid w:val="00AE2623"/>
    <w:rsid w:val="00AE2D57"/>
    <w:rsid w:val="00AE517A"/>
    <w:rsid w:val="00AF2463"/>
    <w:rsid w:val="00AF2FD0"/>
    <w:rsid w:val="00B030B5"/>
    <w:rsid w:val="00B03461"/>
    <w:rsid w:val="00B23065"/>
    <w:rsid w:val="00B2525E"/>
    <w:rsid w:val="00B31031"/>
    <w:rsid w:val="00B32B42"/>
    <w:rsid w:val="00B42DA3"/>
    <w:rsid w:val="00B5300C"/>
    <w:rsid w:val="00B553BB"/>
    <w:rsid w:val="00B56A54"/>
    <w:rsid w:val="00B77C6B"/>
    <w:rsid w:val="00B85568"/>
    <w:rsid w:val="00B86F71"/>
    <w:rsid w:val="00B9276D"/>
    <w:rsid w:val="00B96556"/>
    <w:rsid w:val="00B97F1F"/>
    <w:rsid w:val="00BA64D1"/>
    <w:rsid w:val="00BB77B8"/>
    <w:rsid w:val="00BC13C7"/>
    <w:rsid w:val="00BD081D"/>
    <w:rsid w:val="00BD35C9"/>
    <w:rsid w:val="00BD7AB6"/>
    <w:rsid w:val="00BE2586"/>
    <w:rsid w:val="00BE2CDB"/>
    <w:rsid w:val="00BF5D1E"/>
    <w:rsid w:val="00C00162"/>
    <w:rsid w:val="00C001A6"/>
    <w:rsid w:val="00C10C13"/>
    <w:rsid w:val="00C17C66"/>
    <w:rsid w:val="00C2167D"/>
    <w:rsid w:val="00C2390C"/>
    <w:rsid w:val="00C302BB"/>
    <w:rsid w:val="00C37D00"/>
    <w:rsid w:val="00C42F28"/>
    <w:rsid w:val="00C446E6"/>
    <w:rsid w:val="00C4542A"/>
    <w:rsid w:val="00C45554"/>
    <w:rsid w:val="00C470C6"/>
    <w:rsid w:val="00C4797E"/>
    <w:rsid w:val="00C50A71"/>
    <w:rsid w:val="00C519DF"/>
    <w:rsid w:val="00C519E4"/>
    <w:rsid w:val="00C624A6"/>
    <w:rsid w:val="00C6278B"/>
    <w:rsid w:val="00C739A5"/>
    <w:rsid w:val="00C7697B"/>
    <w:rsid w:val="00C804CA"/>
    <w:rsid w:val="00C8167F"/>
    <w:rsid w:val="00C91DEF"/>
    <w:rsid w:val="00C9352B"/>
    <w:rsid w:val="00C9357E"/>
    <w:rsid w:val="00C94661"/>
    <w:rsid w:val="00C94714"/>
    <w:rsid w:val="00C97EFD"/>
    <w:rsid w:val="00CA016F"/>
    <w:rsid w:val="00CB039A"/>
    <w:rsid w:val="00CC56E4"/>
    <w:rsid w:val="00CD1EBA"/>
    <w:rsid w:val="00CD446B"/>
    <w:rsid w:val="00CD6AD0"/>
    <w:rsid w:val="00CD7708"/>
    <w:rsid w:val="00CE3B82"/>
    <w:rsid w:val="00D10E07"/>
    <w:rsid w:val="00D331BF"/>
    <w:rsid w:val="00D35D2E"/>
    <w:rsid w:val="00D36386"/>
    <w:rsid w:val="00D40444"/>
    <w:rsid w:val="00D526D9"/>
    <w:rsid w:val="00D52DD1"/>
    <w:rsid w:val="00D61DB1"/>
    <w:rsid w:val="00D65ABF"/>
    <w:rsid w:val="00D70764"/>
    <w:rsid w:val="00D71394"/>
    <w:rsid w:val="00D80F26"/>
    <w:rsid w:val="00D815E4"/>
    <w:rsid w:val="00D908B1"/>
    <w:rsid w:val="00DA40C8"/>
    <w:rsid w:val="00DC24B1"/>
    <w:rsid w:val="00DC724E"/>
    <w:rsid w:val="00DD4CF7"/>
    <w:rsid w:val="00DE1E29"/>
    <w:rsid w:val="00DE323C"/>
    <w:rsid w:val="00DF240A"/>
    <w:rsid w:val="00DF74AF"/>
    <w:rsid w:val="00E01214"/>
    <w:rsid w:val="00E0354B"/>
    <w:rsid w:val="00E14754"/>
    <w:rsid w:val="00E16613"/>
    <w:rsid w:val="00E24FF7"/>
    <w:rsid w:val="00E42739"/>
    <w:rsid w:val="00E454C8"/>
    <w:rsid w:val="00E47BA2"/>
    <w:rsid w:val="00E5710D"/>
    <w:rsid w:val="00E622CA"/>
    <w:rsid w:val="00E72C1F"/>
    <w:rsid w:val="00E81EDA"/>
    <w:rsid w:val="00E86688"/>
    <w:rsid w:val="00E9123B"/>
    <w:rsid w:val="00E94766"/>
    <w:rsid w:val="00EA1DC2"/>
    <w:rsid w:val="00EA31DD"/>
    <w:rsid w:val="00EA36E6"/>
    <w:rsid w:val="00EA54C1"/>
    <w:rsid w:val="00EB67AE"/>
    <w:rsid w:val="00EC1C7C"/>
    <w:rsid w:val="00ED02E6"/>
    <w:rsid w:val="00ED29E1"/>
    <w:rsid w:val="00ED5444"/>
    <w:rsid w:val="00EE3C52"/>
    <w:rsid w:val="00EE4B73"/>
    <w:rsid w:val="00EE5505"/>
    <w:rsid w:val="00EE575F"/>
    <w:rsid w:val="00EE5C0C"/>
    <w:rsid w:val="00EE5DCB"/>
    <w:rsid w:val="00F01F2E"/>
    <w:rsid w:val="00F0445B"/>
    <w:rsid w:val="00F115EA"/>
    <w:rsid w:val="00F167D5"/>
    <w:rsid w:val="00F169F6"/>
    <w:rsid w:val="00F2226E"/>
    <w:rsid w:val="00F501B5"/>
    <w:rsid w:val="00F517DC"/>
    <w:rsid w:val="00F51F69"/>
    <w:rsid w:val="00F56C84"/>
    <w:rsid w:val="00F607F6"/>
    <w:rsid w:val="00F647C8"/>
    <w:rsid w:val="00F66BC4"/>
    <w:rsid w:val="00F67E2D"/>
    <w:rsid w:val="00F7098D"/>
    <w:rsid w:val="00F718AF"/>
    <w:rsid w:val="00F76D56"/>
    <w:rsid w:val="00F8226E"/>
    <w:rsid w:val="00F82F5B"/>
    <w:rsid w:val="00F87BA7"/>
    <w:rsid w:val="00F95FC5"/>
    <w:rsid w:val="00FA0220"/>
    <w:rsid w:val="00FA05ED"/>
    <w:rsid w:val="00FA4C40"/>
    <w:rsid w:val="00FA5BA0"/>
    <w:rsid w:val="00FB2801"/>
    <w:rsid w:val="00FC3632"/>
    <w:rsid w:val="00FC588A"/>
    <w:rsid w:val="00FC6CCE"/>
    <w:rsid w:val="00FC7C02"/>
    <w:rsid w:val="00FE3F2C"/>
    <w:rsid w:val="00FE57D6"/>
    <w:rsid w:val="00FF1AF5"/>
    <w:rsid w:val="00FF4396"/>
    <w:rsid w:val="00FF516B"/>
    <w:rsid w:val="00FF53D5"/>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3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52B"/>
    <w:rPr>
      <w:rFonts w:ascii="Tahoma" w:hAnsi="Tahoma" w:cs="Tahoma"/>
      <w:sz w:val="16"/>
      <w:szCs w:val="16"/>
    </w:rPr>
  </w:style>
  <w:style w:type="paragraph" w:styleId="ListParagraph">
    <w:name w:val="List Paragraph"/>
    <w:basedOn w:val="Normal"/>
    <w:uiPriority w:val="34"/>
    <w:qFormat/>
    <w:rsid w:val="00C001A6"/>
    <w:pPr>
      <w:ind w:left="720"/>
      <w:contextualSpacing/>
    </w:pPr>
  </w:style>
  <w:style w:type="character" w:styleId="CommentReference">
    <w:name w:val="annotation reference"/>
    <w:basedOn w:val="DefaultParagraphFont"/>
    <w:uiPriority w:val="99"/>
    <w:semiHidden/>
    <w:unhideWhenUsed/>
    <w:rsid w:val="00554D07"/>
    <w:rPr>
      <w:sz w:val="16"/>
      <w:szCs w:val="16"/>
    </w:rPr>
  </w:style>
  <w:style w:type="paragraph" w:styleId="CommentText">
    <w:name w:val="annotation text"/>
    <w:basedOn w:val="Normal"/>
    <w:link w:val="CommentTextChar"/>
    <w:uiPriority w:val="99"/>
    <w:semiHidden/>
    <w:unhideWhenUsed/>
    <w:rsid w:val="00554D07"/>
    <w:pPr>
      <w:spacing w:line="240" w:lineRule="auto"/>
    </w:pPr>
    <w:rPr>
      <w:sz w:val="20"/>
      <w:szCs w:val="20"/>
    </w:rPr>
  </w:style>
  <w:style w:type="character" w:customStyle="1" w:styleId="CommentTextChar">
    <w:name w:val="Comment Text Char"/>
    <w:basedOn w:val="DefaultParagraphFont"/>
    <w:link w:val="CommentText"/>
    <w:uiPriority w:val="99"/>
    <w:semiHidden/>
    <w:rsid w:val="00554D07"/>
    <w:rPr>
      <w:sz w:val="20"/>
      <w:szCs w:val="20"/>
    </w:rPr>
  </w:style>
  <w:style w:type="paragraph" w:styleId="CommentSubject">
    <w:name w:val="annotation subject"/>
    <w:basedOn w:val="CommentText"/>
    <w:next w:val="CommentText"/>
    <w:link w:val="CommentSubjectChar"/>
    <w:uiPriority w:val="99"/>
    <w:semiHidden/>
    <w:unhideWhenUsed/>
    <w:rsid w:val="00554D07"/>
    <w:rPr>
      <w:b/>
      <w:bCs/>
    </w:rPr>
  </w:style>
  <w:style w:type="character" w:customStyle="1" w:styleId="CommentSubjectChar">
    <w:name w:val="Comment Subject Char"/>
    <w:basedOn w:val="CommentTextChar"/>
    <w:link w:val="CommentSubject"/>
    <w:uiPriority w:val="99"/>
    <w:semiHidden/>
    <w:rsid w:val="00554D07"/>
    <w:rPr>
      <w:b/>
      <w:bCs/>
      <w:sz w:val="20"/>
      <w:szCs w:val="20"/>
    </w:rPr>
  </w:style>
  <w:style w:type="paragraph" w:styleId="Header">
    <w:name w:val="header"/>
    <w:basedOn w:val="Normal"/>
    <w:link w:val="HeaderChar"/>
    <w:uiPriority w:val="99"/>
    <w:unhideWhenUsed/>
    <w:rsid w:val="0097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7EF"/>
  </w:style>
  <w:style w:type="paragraph" w:styleId="Footer">
    <w:name w:val="footer"/>
    <w:basedOn w:val="Normal"/>
    <w:link w:val="FooterChar"/>
    <w:uiPriority w:val="99"/>
    <w:unhideWhenUsed/>
    <w:rsid w:val="0097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7EF"/>
  </w:style>
  <w:style w:type="paragraph" w:styleId="Revision">
    <w:name w:val="Revision"/>
    <w:hidden/>
    <w:uiPriority w:val="99"/>
    <w:semiHidden/>
    <w:rsid w:val="00562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352359">
      <w:bodyDiv w:val="1"/>
      <w:marLeft w:val="0"/>
      <w:marRight w:val="0"/>
      <w:marTop w:val="0"/>
      <w:marBottom w:val="0"/>
      <w:divBdr>
        <w:top w:val="none" w:sz="0" w:space="0" w:color="auto"/>
        <w:left w:val="none" w:sz="0" w:space="0" w:color="auto"/>
        <w:bottom w:val="none" w:sz="0" w:space="0" w:color="auto"/>
        <w:right w:val="none" w:sz="0" w:space="0" w:color="auto"/>
      </w:divBdr>
    </w:div>
    <w:div w:id="109794808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7422966">
          <w:marLeft w:val="0"/>
          <w:marRight w:val="0"/>
          <w:marTop w:val="0"/>
          <w:marBottom w:val="0"/>
          <w:divBdr>
            <w:top w:val="none" w:sz="0" w:space="0" w:color="auto"/>
            <w:left w:val="none" w:sz="0" w:space="0" w:color="auto"/>
            <w:bottom w:val="none" w:sz="0" w:space="0" w:color="auto"/>
            <w:right w:val="none" w:sz="0" w:space="0" w:color="auto"/>
          </w:divBdr>
          <w:divsChild>
            <w:div w:id="1167134767">
              <w:marLeft w:val="0"/>
              <w:marRight w:val="0"/>
              <w:marTop w:val="0"/>
              <w:marBottom w:val="0"/>
              <w:divBdr>
                <w:top w:val="none" w:sz="0" w:space="0" w:color="auto"/>
                <w:left w:val="none" w:sz="0" w:space="0" w:color="auto"/>
                <w:bottom w:val="none" w:sz="0" w:space="0" w:color="auto"/>
                <w:right w:val="none" w:sz="0" w:space="0" w:color="auto"/>
              </w:divBdr>
              <w:divsChild>
                <w:div w:id="47672970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14406090">
                      <w:marLeft w:val="0"/>
                      <w:marRight w:val="0"/>
                      <w:marTop w:val="0"/>
                      <w:marBottom w:val="0"/>
                      <w:divBdr>
                        <w:top w:val="none" w:sz="0" w:space="0" w:color="auto"/>
                        <w:left w:val="none" w:sz="0" w:space="0" w:color="auto"/>
                        <w:bottom w:val="none" w:sz="0" w:space="0" w:color="auto"/>
                        <w:right w:val="none" w:sz="0" w:space="0" w:color="auto"/>
                      </w:divBdr>
                      <w:divsChild>
                        <w:div w:id="1906140662">
                          <w:marLeft w:val="0"/>
                          <w:marRight w:val="0"/>
                          <w:marTop w:val="0"/>
                          <w:marBottom w:val="0"/>
                          <w:divBdr>
                            <w:top w:val="none" w:sz="0" w:space="0" w:color="auto"/>
                            <w:left w:val="none" w:sz="0" w:space="0" w:color="auto"/>
                            <w:bottom w:val="none" w:sz="0" w:space="0" w:color="auto"/>
                            <w:right w:val="none" w:sz="0" w:space="0" w:color="auto"/>
                          </w:divBdr>
                          <w:divsChild>
                            <w:div w:id="387414374">
                              <w:marLeft w:val="0"/>
                              <w:marRight w:val="0"/>
                              <w:marTop w:val="0"/>
                              <w:marBottom w:val="0"/>
                              <w:divBdr>
                                <w:top w:val="none" w:sz="0" w:space="0" w:color="auto"/>
                                <w:left w:val="none" w:sz="0" w:space="0" w:color="auto"/>
                                <w:bottom w:val="none" w:sz="0" w:space="0" w:color="auto"/>
                                <w:right w:val="none" w:sz="0" w:space="0" w:color="auto"/>
                              </w:divBdr>
                              <w:divsChild>
                                <w:div w:id="1066957433">
                                  <w:marLeft w:val="0"/>
                                  <w:marRight w:val="0"/>
                                  <w:marTop w:val="0"/>
                                  <w:marBottom w:val="0"/>
                                  <w:divBdr>
                                    <w:top w:val="none" w:sz="0" w:space="0" w:color="auto"/>
                                    <w:left w:val="none" w:sz="0" w:space="0" w:color="auto"/>
                                    <w:bottom w:val="none" w:sz="0" w:space="0" w:color="auto"/>
                                    <w:right w:val="none" w:sz="0" w:space="0" w:color="auto"/>
                                  </w:divBdr>
                                  <w:divsChild>
                                    <w:div w:id="1683506336">
                                      <w:marLeft w:val="0"/>
                                      <w:marRight w:val="0"/>
                                      <w:marTop w:val="0"/>
                                      <w:marBottom w:val="0"/>
                                      <w:divBdr>
                                        <w:top w:val="none" w:sz="0" w:space="0" w:color="auto"/>
                                        <w:left w:val="none" w:sz="0" w:space="0" w:color="auto"/>
                                        <w:bottom w:val="none" w:sz="0" w:space="0" w:color="auto"/>
                                        <w:right w:val="none" w:sz="0" w:space="0" w:color="auto"/>
                                      </w:divBdr>
                                      <w:divsChild>
                                        <w:div w:id="1255625940">
                                          <w:marLeft w:val="0"/>
                                          <w:marRight w:val="0"/>
                                          <w:marTop w:val="0"/>
                                          <w:marBottom w:val="0"/>
                                          <w:divBdr>
                                            <w:top w:val="none" w:sz="0" w:space="0" w:color="auto"/>
                                            <w:left w:val="none" w:sz="0" w:space="0" w:color="auto"/>
                                            <w:bottom w:val="none" w:sz="0" w:space="0" w:color="auto"/>
                                            <w:right w:val="none" w:sz="0" w:space="0" w:color="auto"/>
                                          </w:divBdr>
                                          <w:divsChild>
                                            <w:div w:id="482159654">
                                              <w:marLeft w:val="0"/>
                                              <w:marRight w:val="0"/>
                                              <w:marTop w:val="0"/>
                                              <w:marBottom w:val="0"/>
                                              <w:divBdr>
                                                <w:top w:val="none" w:sz="0" w:space="0" w:color="auto"/>
                                                <w:left w:val="none" w:sz="0" w:space="0" w:color="auto"/>
                                                <w:bottom w:val="none" w:sz="0" w:space="0" w:color="auto"/>
                                                <w:right w:val="none" w:sz="0" w:space="0" w:color="auto"/>
                                              </w:divBdr>
                                              <w:divsChild>
                                                <w:div w:id="1521578036">
                                                  <w:marLeft w:val="0"/>
                                                  <w:marRight w:val="0"/>
                                                  <w:marTop w:val="0"/>
                                                  <w:marBottom w:val="0"/>
                                                  <w:divBdr>
                                                    <w:top w:val="none" w:sz="0" w:space="0" w:color="auto"/>
                                                    <w:left w:val="none" w:sz="0" w:space="0" w:color="auto"/>
                                                    <w:bottom w:val="none" w:sz="0" w:space="0" w:color="auto"/>
                                                    <w:right w:val="none" w:sz="0" w:space="0" w:color="auto"/>
                                                  </w:divBdr>
                                                  <w:divsChild>
                                                    <w:div w:id="575434599">
                                                      <w:marLeft w:val="0"/>
                                                      <w:marRight w:val="0"/>
                                                      <w:marTop w:val="0"/>
                                                      <w:marBottom w:val="240"/>
                                                      <w:divBdr>
                                                        <w:top w:val="none" w:sz="0" w:space="0" w:color="auto"/>
                                                        <w:left w:val="none" w:sz="0" w:space="0" w:color="auto"/>
                                                        <w:bottom w:val="none" w:sz="0" w:space="0" w:color="auto"/>
                                                        <w:right w:val="none" w:sz="0" w:space="0" w:color="auto"/>
                                                      </w:divBdr>
                                                    </w:div>
                                                    <w:div w:id="1579636251">
                                                      <w:marLeft w:val="0"/>
                                                      <w:marRight w:val="0"/>
                                                      <w:marTop w:val="0"/>
                                                      <w:marBottom w:val="240"/>
                                                      <w:divBdr>
                                                        <w:top w:val="none" w:sz="0" w:space="0" w:color="auto"/>
                                                        <w:left w:val="none" w:sz="0" w:space="0" w:color="auto"/>
                                                        <w:bottom w:val="none" w:sz="0" w:space="0" w:color="auto"/>
                                                        <w:right w:val="none" w:sz="0" w:space="0" w:color="auto"/>
                                                      </w:divBdr>
                                                    </w:div>
                                                    <w:div w:id="1820345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0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9" ma:contentTypeDescription="Create a new document." ma:contentTypeScope="" ma:versionID="12d7cb3cd8c56729b926bb2c6eacf6a9">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49bb58b9afe80d178ef8cd53fa8b3fa6"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b7372d8-a58a-4a4a-9bba-d89b6b07accb">
      <UserInfo>
        <DisplayName>Bayarin, Gail</DisplayName>
        <AccountId>88</AccountId>
        <AccountType/>
      </UserInfo>
      <UserInfo>
        <DisplayName>Hood, Heather</DisplayName>
        <AccountId>16</AccountId>
        <AccountType/>
      </UserInfo>
      <UserInfo>
        <DisplayName>Waggoner, Jacqueline</DisplayName>
        <AccountId>15</AccountId>
        <AccountType/>
      </UserInfo>
      <UserInfo>
        <DisplayName>Crane, Teresa</DisplayName>
        <AccountId>105</AccountId>
        <AccountType/>
      </UserInfo>
      <UserInfo>
        <DisplayName>Jordan, Patrick</DisplayName>
        <AccountId>94</AccountId>
        <AccountType/>
      </UserInfo>
    </SharedWithUsers>
  </documentManagement>
</p:properties>
</file>

<file path=customXml/itemProps1.xml><?xml version="1.0" encoding="utf-8"?>
<ds:datastoreItem xmlns:ds="http://schemas.openxmlformats.org/officeDocument/2006/customXml" ds:itemID="{2F4B3873-F4D7-4126-A6A5-78C06507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F4E15-C843-445C-A746-D3EDEC8D466E}">
  <ds:schemaRefs>
    <ds:schemaRef ds:uri="http://schemas.openxmlformats.org/officeDocument/2006/bibliography"/>
  </ds:schemaRefs>
</ds:datastoreItem>
</file>

<file path=customXml/itemProps3.xml><?xml version="1.0" encoding="utf-8"?>
<ds:datastoreItem xmlns:ds="http://schemas.openxmlformats.org/officeDocument/2006/customXml" ds:itemID="{9CA64D93-DE8D-456F-9799-B88A35910B9F}">
  <ds:schemaRefs>
    <ds:schemaRef ds:uri="http://schemas.microsoft.com/sharepoint/v3/contenttype/forms"/>
  </ds:schemaRefs>
</ds:datastoreItem>
</file>

<file path=customXml/itemProps4.xml><?xml version="1.0" encoding="utf-8"?>
<ds:datastoreItem xmlns:ds="http://schemas.openxmlformats.org/officeDocument/2006/customXml" ds:itemID="{74BC3489-ADD7-4606-B2A0-440C331BBB2C}">
  <ds:schemaRefs>
    <ds:schemaRef ds:uri="http://schemas.microsoft.com/office/2006/metadata/properties"/>
    <ds:schemaRef ds:uri="http://schemas.microsoft.com/office/infopath/2007/PartnerControls"/>
    <ds:schemaRef ds:uri="4b7372d8-a58a-4a4a-9bba-d89b6b07ac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2021-03-12T17:00:00Z</dcterms:created>
  <dcterms:modified xsi:type="dcterms:W3CDTF">2021-03-12T17:00:00Z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UFAAhWon0ndq8EyCGNYiLUvafQP2EDcIQPQ7Ve8VqzkmPeZoYBvMmjP4DQ3R8TynTiJgvvieQ5fDrSdc
s02ZxRbdD3NVhJ/cdpjJIMFMQ/aaVpHFaORCZAuyAu5/qo617hStewR/Jk7Douv0Z+WcXIQPBbzr
5ISaW12Zv2mKHjg1pzc91C/5zbuBQRtu8DWYW0XGtYG1szfkFy8OEpp219fkWBOODF6BCYggsgdY
iDO5OFjjnLYSdFWqL</vt:lpwstr>
  </property>
  <property fmtid="{D5CDD505-2E9C-101B-9397-08002B2CF9AE}" pid="3" name="MAIL_MSG_ID2">
    <vt:lpwstr>bwWiVSehH2e40vaVcL3Wf8eLSFoJ2KKkM3GbUZJ0BocuntHfoDf88+D6S2b
4+JcM2SvuMYXc+HICwst8KE4CiA=</vt:lpwstr>
  </property>
  <property fmtid="{D5CDD505-2E9C-101B-9397-08002B2CF9AE}" pid="4" name="RESPONSE_SENDER_NAME">
    <vt:lpwstr>sAAAXRTqSjcrLAoMg2wcyJbhi87WKhmN3B2Ipl2HemD3qqg=</vt:lpwstr>
  </property>
  <property fmtid="{D5CDD505-2E9C-101B-9397-08002B2CF9AE}" pid="5" name="EMAIL_OWNER_ADDRESS">
    <vt:lpwstr>4AAAyjQjm0EOGgLzJMau3E79ajaLRUdIulYRzO9WiT9XTL31po0sBEWV/g==</vt:lpwstr>
  </property>
  <property fmtid="{D5CDD505-2E9C-101B-9397-08002B2CF9AE}" pid="6" name="ContentTypeId">
    <vt:lpwstr>0x01010078CE213191609344AAA5D7C064CBFE04</vt:lpwstr>
  </property>
</Properties>
</file>