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22C5" w14:textId="6653201D" w:rsidR="00767766" w:rsidRPr="0046521A" w:rsidRDefault="000F3D2E" w:rsidP="001F2A94">
      <w:pPr>
        <w:pStyle w:val="Heading1"/>
        <w:spacing w:before="0" w:after="0"/>
        <w:jc w:val="center"/>
        <w:rPr>
          <w:rFonts w:cs="Arial"/>
        </w:rPr>
      </w:pPr>
      <w:r>
        <w:rPr>
          <w:rFonts w:cs="Arial"/>
        </w:rPr>
        <w:t>FINAL</w:t>
      </w:r>
      <w:r w:rsidR="00C1735D">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93386B">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5CF625D8"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03AD6889" w:rsidR="002537B1" w:rsidRDefault="000F3D2E" w:rsidP="00F1619A">
      <w:pPr>
        <w:pStyle w:val="Heading2"/>
        <w:pBdr>
          <w:top w:val="single" w:sz="4" w:space="1" w:color="auto"/>
        </w:pBdr>
        <w:spacing w:before="240"/>
      </w:pPr>
      <w:r>
        <w:rPr>
          <w:rFonts w:cs="Arial"/>
        </w:rPr>
        <w:t>FINAL</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cs="Arial"/>
          <w:i/>
          <w:szCs w:val="24"/>
        </w:rPr>
        <w:lastRenderedPageBreak/>
        <w:t xml:space="preserve">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0FA63C83" w14:textId="77777777" w:rsidR="00F62BFD" w:rsidRPr="00F62BFD" w:rsidRDefault="00F62BFD" w:rsidP="00F62BFD">
      <w:pPr>
        <w:spacing w:before="120"/>
        <w:rPr>
          <w:b/>
          <w:bCs/>
        </w:rPr>
      </w:pPr>
      <w:bookmarkStart w:id="0" w:name="_Hlk174631612"/>
      <w:bookmarkStart w:id="1" w:name="_Hlk169210915"/>
      <w:r w:rsidRPr="00F62BFD">
        <w:rPr>
          <w:b/>
          <w:bCs/>
        </w:rPr>
        <w:t>Notation:</w:t>
      </w:r>
    </w:p>
    <w:p w14:paraId="61522CFC" w14:textId="37F2D3AC" w:rsidR="008C73B6" w:rsidRPr="00D212FB" w:rsidRDefault="008C73B6" w:rsidP="00DB089C">
      <w:pPr>
        <w:widowControl/>
        <w:spacing w:after="0"/>
        <w:rPr>
          <w:rFonts w:cs="Arial"/>
          <w:snapToGrid/>
          <w:color w:val="000000"/>
          <w:szCs w:val="24"/>
        </w:rPr>
      </w:pPr>
      <w:r w:rsidRPr="00D212FB">
        <w:rPr>
          <w:rFonts w:cs="Arial"/>
          <w:snapToGrid/>
          <w:color w:val="000000"/>
          <w:szCs w:val="24"/>
        </w:rPr>
        <w:t>Authority:</w:t>
      </w:r>
      <w:bookmarkEnd w:id="0"/>
      <w:r w:rsidRPr="00D212FB">
        <w:rPr>
          <w:rFonts w:cs="Arial"/>
          <w:snapToGrid/>
          <w:color w:val="000000"/>
          <w:szCs w:val="24"/>
        </w:rPr>
        <w:t xml:space="preserve">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bookmarkStart w:id="2" w:name="_Hlk174631695"/>
      <w:r w:rsidRPr="00D212FB">
        <w:rPr>
          <w:rFonts w:cs="Arial"/>
          <w:snapToGrid/>
          <w:color w:val="000000"/>
          <w:szCs w:val="24"/>
        </w:rPr>
        <w:t xml:space="preserve">References: Health and Safety Code Sections 17000 through 17062.5, 17910 through 17995.5, 18200 through 18700, 18860 through 18874, 18938.6, 18941, 18941.5, </w:t>
      </w:r>
      <w:bookmarkStart w:id="3" w:name="_Hlk174631721"/>
      <w:bookmarkEnd w:id="2"/>
      <w:r w:rsidRPr="00D212FB">
        <w:rPr>
          <w:rFonts w:cs="Arial"/>
          <w:snapToGrid/>
          <w:color w:val="000000"/>
          <w:szCs w:val="24"/>
        </w:rPr>
        <w:t>19890, 19891, 19892 and 19960 through 19997; Civil Code Sections 1101.4, 1101.5,</w:t>
      </w:r>
      <w:bookmarkEnd w:id="3"/>
      <w:r w:rsidRPr="00D212FB">
        <w:rPr>
          <w:rFonts w:cs="Arial"/>
          <w:snapToGrid/>
          <w:color w:val="000000"/>
          <w:szCs w:val="24"/>
        </w:rPr>
        <w:t xml:space="preserve"> </w:t>
      </w:r>
      <w:bookmarkStart w:id="4" w:name="_Hlk174631735"/>
      <w:r w:rsidRPr="00D212FB">
        <w:rPr>
          <w:rFonts w:cs="Arial"/>
          <w:snapToGrid/>
          <w:color w:val="000000"/>
          <w:szCs w:val="24"/>
        </w:rPr>
        <w:t>1954.201, 1954.202 and 5551; and Government Code Sections 8698.4, 12955.1, 12955.1.1 and 65852.2. California Code of Regulations, Title 20, Sections 1605.1, 1605.3 and 1607.</w:t>
      </w:r>
      <w:bookmarkEnd w:id="4"/>
    </w:p>
    <w:bookmarkEnd w:id="1"/>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010A9FEF" w14:textId="77777777" w:rsidR="00F62BFD" w:rsidRPr="00F62BFD" w:rsidRDefault="00F62BFD" w:rsidP="00F62BFD">
      <w:pPr>
        <w:spacing w:before="120"/>
        <w:rPr>
          <w:b/>
          <w:bCs/>
        </w:rPr>
      </w:pPr>
      <w:r w:rsidRPr="00F62BFD">
        <w:rPr>
          <w:b/>
          <w:bCs/>
        </w:rPr>
        <w:t>Notation:</w:t>
      </w:r>
    </w:p>
    <w:p w14:paraId="212BE9BF" w14:textId="3D55DD00" w:rsidR="008C73B6" w:rsidRPr="00D212FB" w:rsidRDefault="008C73B6" w:rsidP="00DB089C">
      <w:pPr>
        <w:widowControl/>
        <w:spacing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5"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05B7E56" w14:textId="77777777" w:rsidR="00F62BFD" w:rsidRPr="00F62BFD" w:rsidRDefault="00F62BFD" w:rsidP="00F62BFD">
      <w:pPr>
        <w:spacing w:before="120"/>
        <w:rPr>
          <w:b/>
          <w:bCs/>
        </w:rPr>
      </w:pPr>
      <w:r w:rsidRPr="00F62BFD">
        <w:rPr>
          <w:b/>
          <w:bCs/>
        </w:rPr>
        <w:t>Notation:</w:t>
      </w:r>
    </w:p>
    <w:p w14:paraId="7383488B" w14:textId="13567102"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5"/>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6" w:name="_Hlk155607745"/>
      <w:r>
        <w:rPr>
          <w:noProof/>
        </w:rPr>
        <w:t>Provisions for All Compliance Methods</w:t>
      </w:r>
      <w:bookmarkEnd w:id="6"/>
    </w:p>
    <w:p w14:paraId="1C847BCA" w14:textId="5438CA1C" w:rsidR="008C73B6" w:rsidRPr="00D65D30" w:rsidRDefault="008C73B6" w:rsidP="008C73B6">
      <w:pPr>
        <w:rPr>
          <w:rFonts w:cs="Arial"/>
        </w:rPr>
      </w:pPr>
      <w:bookmarkStart w:id="7"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8" w:name="_Hlk155607957"/>
      <w:bookmarkEnd w:id="7"/>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8"/>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lastRenderedPageBreak/>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23D2FDB3" w14:textId="77777777" w:rsidR="00F62BFD" w:rsidRPr="00F62BFD" w:rsidRDefault="00F62BFD" w:rsidP="00F62BFD">
      <w:pPr>
        <w:spacing w:before="120"/>
        <w:rPr>
          <w:b/>
          <w:bCs/>
        </w:rPr>
      </w:pPr>
      <w:r w:rsidRPr="00F62BFD">
        <w:rPr>
          <w:b/>
          <w:bCs/>
        </w:rPr>
        <w:t>Notation:</w:t>
      </w:r>
    </w:p>
    <w:p w14:paraId="2D3AA9F8" w14:textId="76BC473D"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lastRenderedPageBreak/>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225B4E2E" w14:textId="77777777" w:rsidR="00F62BFD" w:rsidRPr="00F62BFD" w:rsidRDefault="00F62BFD" w:rsidP="00F62BFD">
      <w:pPr>
        <w:spacing w:before="120"/>
        <w:rPr>
          <w:b/>
          <w:bCs/>
        </w:rPr>
      </w:pPr>
      <w:r w:rsidRPr="00F62BFD">
        <w:rPr>
          <w:b/>
          <w:bCs/>
        </w:rPr>
        <w:t>Notation:</w:t>
      </w:r>
    </w:p>
    <w:p w14:paraId="23F02C3C" w14:textId="1EDD39B6"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9"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10" w:name="C4"/>
      <w:bookmarkEnd w:id="10"/>
      <w:r w:rsidRPr="008A4234">
        <w:rPr>
          <w:rFonts w:cs="Arial"/>
          <w:b/>
          <w:bCs/>
          <w:snapToGrid/>
          <w:szCs w:val="24"/>
        </w:rPr>
        <w:br/>
      </w:r>
      <w:r w:rsidRPr="008A4234">
        <w:rPr>
          <w:rFonts w:cs="Arial"/>
          <w:b/>
          <w:bCs/>
          <w:iCs/>
          <w:snapToGrid/>
          <w:szCs w:val="24"/>
        </w:rPr>
        <w:t>REPAIRS</w:t>
      </w:r>
      <w:bookmarkEnd w:id="9"/>
    </w:p>
    <w:p w14:paraId="41DEFB4B" w14:textId="77777777" w:rsidR="00F62BFD" w:rsidRPr="00F62BFD" w:rsidRDefault="00F62BFD" w:rsidP="00F62BFD">
      <w:pPr>
        <w:spacing w:before="120"/>
        <w:rPr>
          <w:b/>
          <w:bCs/>
        </w:rPr>
      </w:pPr>
      <w:r w:rsidRPr="00F62BFD">
        <w:rPr>
          <w:b/>
          <w:bCs/>
        </w:rPr>
        <w:t>Notation:</w:t>
      </w:r>
    </w:p>
    <w:p w14:paraId="6DAA03C8" w14:textId="1187AE9E"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5F7C6296" w14:textId="77777777" w:rsidR="00F62BFD" w:rsidRPr="00F62BFD" w:rsidRDefault="00F62BFD" w:rsidP="00F62BFD">
      <w:pPr>
        <w:spacing w:before="120"/>
        <w:rPr>
          <w:b/>
          <w:bCs/>
        </w:rPr>
      </w:pPr>
      <w:r w:rsidRPr="00F62BFD">
        <w:rPr>
          <w:b/>
          <w:bCs/>
        </w:rPr>
        <w:t>Notation:</w:t>
      </w:r>
    </w:p>
    <w:p w14:paraId="6D5B16FE" w14:textId="30737EB7"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r w:rsidRPr="00D212FB">
        <w:rPr>
          <w:rFonts w:cs="Arial"/>
          <w:snapToGrid/>
          <w:color w:val="000000"/>
          <w:szCs w:val="24"/>
        </w:rPr>
        <w:lastRenderedPageBreak/>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11" w:name="C5"/>
      <w:bookmarkEnd w:id="11"/>
      <w:r w:rsidRPr="00403FD1">
        <w:rPr>
          <w:rFonts w:cs="Arial"/>
          <w:b/>
          <w:bCs/>
          <w:snapToGrid/>
          <w:szCs w:val="24"/>
        </w:rPr>
        <w:br/>
        <w:t>PRESCRIPTIVE COMPLIANCE METHOD</w:t>
      </w:r>
    </w:p>
    <w:p w14:paraId="20DD290C" w14:textId="77777777" w:rsidR="00F62BFD" w:rsidRPr="00F62BFD" w:rsidRDefault="00F62BFD" w:rsidP="00F62BFD">
      <w:pPr>
        <w:spacing w:before="120"/>
        <w:rPr>
          <w:b/>
          <w:bCs/>
        </w:rPr>
      </w:pPr>
      <w:r w:rsidRPr="00F62BFD">
        <w:rPr>
          <w:b/>
          <w:bCs/>
        </w:rPr>
        <w:t>Notation:</w:t>
      </w:r>
    </w:p>
    <w:p w14:paraId="6EBF8BB3" w14:textId="44C83654"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37610A84" w14:textId="77777777" w:rsidR="00F62BFD" w:rsidRPr="00F62BFD" w:rsidRDefault="00F62BFD" w:rsidP="00F62BFD">
      <w:pPr>
        <w:spacing w:before="120"/>
        <w:rPr>
          <w:b/>
          <w:bCs/>
        </w:rPr>
      </w:pPr>
      <w:r w:rsidRPr="00F62BFD">
        <w:rPr>
          <w:b/>
          <w:bCs/>
        </w:rPr>
        <w:t>Notation:</w:t>
      </w:r>
    </w:p>
    <w:p w14:paraId="5EA6BE76" w14:textId="12AFFD1A"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bookmarkStart w:id="12" w:name="_Hlk174631587"/>
      <w:r w:rsidRPr="00D212FB">
        <w:rPr>
          <w:rFonts w:cs="Arial"/>
          <w:snapToGrid/>
          <w:color w:val="000000"/>
          <w:szCs w:val="24"/>
        </w:rPr>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w:t>
      </w:r>
      <w:bookmarkEnd w:id="12"/>
      <w:r w:rsidRPr="00D212FB">
        <w:rPr>
          <w:rFonts w:cs="Arial"/>
          <w:snapToGrid/>
          <w:color w:val="000000"/>
          <w:szCs w:val="24"/>
        </w:rPr>
        <w:t xml:space="preserve"> and </w:t>
      </w:r>
      <w:r w:rsidR="002C5098" w:rsidRPr="00D212FB">
        <w:rPr>
          <w:rFonts w:cs="Arial"/>
          <w:snapToGrid/>
          <w:color w:val="000000"/>
          <w:szCs w:val="24"/>
        </w:rPr>
        <w:t xml:space="preserve">Government Code Sections 12955.1 and </w:t>
      </w:r>
      <w:r w:rsidR="008C2346">
        <w:rPr>
          <w:rFonts w:cs="Arial"/>
          <w:snapToGrid/>
          <w:color w:val="000000"/>
          <w:szCs w:val="24"/>
        </w:rPr>
        <w:t>12955.1.1</w:t>
      </w:r>
      <w:r w:rsidR="002C5098" w:rsidRPr="00D212FB">
        <w:rPr>
          <w:rFonts w:cs="Arial"/>
          <w:snapToGrid/>
          <w:color w:val="000000"/>
          <w:szCs w:val="24"/>
        </w:rPr>
        <w:t>.</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lastRenderedPageBreak/>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1903870F" w14:textId="77777777" w:rsidR="00F62BFD" w:rsidRPr="00F62BFD" w:rsidRDefault="00F62BFD" w:rsidP="00F62BFD">
      <w:pPr>
        <w:spacing w:before="120"/>
        <w:rPr>
          <w:b/>
          <w:bCs/>
        </w:rPr>
      </w:pPr>
      <w:r w:rsidRPr="00F62BFD">
        <w:rPr>
          <w:b/>
          <w:bCs/>
        </w:rPr>
        <w:t>Notation:</w:t>
      </w:r>
    </w:p>
    <w:p w14:paraId="33491484"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bookmarkStart w:id="13" w:name="_Hlk174631813"/>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13"/>
      <w:r w:rsidRPr="00D212FB">
        <w:rPr>
          <w:rFonts w:cs="Arial"/>
          <w:color w:val="000000"/>
          <w:szCs w:val="24"/>
        </w:rPr>
        <w:t>.</w:t>
      </w:r>
    </w:p>
    <w:p w14:paraId="7F2071A9" w14:textId="07B45D4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7B98169C"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t>
      </w:r>
      <w:r w:rsidR="00C1735D">
        <w:t xml:space="preserve">without </w:t>
      </w:r>
      <w:r>
        <w:t>modification</w:t>
      </w:r>
      <w:r w:rsidR="00C1735D">
        <w:t>.</w:t>
      </w:r>
    </w:p>
    <w:p w14:paraId="148C7F7F" w14:textId="019AB295" w:rsidR="00574CA9" w:rsidRDefault="008C73B6" w:rsidP="00C1735D">
      <w:pPr>
        <w:spacing w:before="240" w:after="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48734CF6" w14:textId="2C0C54C2" w:rsidR="00DB089C" w:rsidRDefault="00DB089C" w:rsidP="00DB089C">
      <w:pPr>
        <w:spacing w:before="240" w:after="0"/>
        <w:rPr>
          <w:b/>
          <w:bCs/>
        </w:rPr>
      </w:pPr>
      <w:r w:rsidRPr="00DB089C">
        <w:rPr>
          <w:b/>
          <w:bCs/>
        </w:rPr>
        <w:t>702.6 Bars, grilles, covers or screens.</w:t>
      </w:r>
      <w:r w:rsidRPr="00DB089C">
        <w:t xml:space="preserve"> [</w:t>
      </w:r>
      <w:r w:rsidR="00026F6A">
        <w:t xml:space="preserve">proposed </w:t>
      </w:r>
      <w:r w:rsidRPr="00DB089C">
        <w:t>amendment withdrawn]</w:t>
      </w:r>
    </w:p>
    <w:p w14:paraId="7C2B0248" w14:textId="77777777" w:rsidR="00F62BFD" w:rsidRPr="00F62BFD" w:rsidRDefault="00F62BFD" w:rsidP="00F62BFD">
      <w:pPr>
        <w:spacing w:before="120"/>
        <w:rPr>
          <w:b/>
          <w:bCs/>
        </w:rPr>
      </w:pPr>
      <w:r w:rsidRPr="00F62BFD">
        <w:rPr>
          <w:b/>
          <w:bCs/>
        </w:rPr>
        <w:t>Notation:</w:t>
      </w:r>
    </w:p>
    <w:p w14:paraId="554A33AF" w14:textId="0C1DB613"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lastRenderedPageBreak/>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14" w:name="_Hlk151542832"/>
      <w:r>
        <w:rPr>
          <w:rFonts w:eastAsia="SourceSansPro-Bold" w:cs="Arial"/>
          <w:b/>
          <w:bCs/>
          <w:snapToGrid/>
          <w:szCs w:val="24"/>
        </w:rPr>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5" w:name="_Hlk112073545"/>
      <w:bookmarkStart w:id="16" w:name="_Hlk112073603"/>
      <w:bookmarkEnd w:id="14"/>
    </w:p>
    <w:bookmarkEnd w:id="15"/>
    <w:bookmarkEnd w:id="16"/>
    <w:p w14:paraId="67BA9675" w14:textId="77777777" w:rsidR="00F62BFD" w:rsidRPr="00F62BFD" w:rsidRDefault="00F62BFD" w:rsidP="00F62BFD">
      <w:pPr>
        <w:spacing w:before="120"/>
        <w:rPr>
          <w:b/>
          <w:bCs/>
        </w:rPr>
      </w:pPr>
      <w:r w:rsidRPr="00F62BFD">
        <w:rPr>
          <w:b/>
          <w:bCs/>
        </w:rPr>
        <w:t>Notation:</w:t>
      </w:r>
    </w:p>
    <w:p w14:paraId="08FB6BC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7"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8"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7"/>
      <w:bookmarkEnd w:id="18"/>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110AD5D9" w14:textId="77777777" w:rsidR="00F62BFD" w:rsidRPr="00F62BFD" w:rsidRDefault="00F62BFD" w:rsidP="00F62BFD">
      <w:pPr>
        <w:spacing w:before="120"/>
        <w:rPr>
          <w:b/>
          <w:bCs/>
        </w:rPr>
      </w:pPr>
      <w:r w:rsidRPr="00F62BFD">
        <w:rPr>
          <w:b/>
          <w:bCs/>
        </w:rPr>
        <w:t>Notation:</w:t>
      </w:r>
    </w:p>
    <w:p w14:paraId="729E30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F21DC3D" w14:textId="77777777" w:rsidR="00F62BFD" w:rsidRPr="00F62BFD" w:rsidRDefault="00F62BFD" w:rsidP="00F62BFD">
      <w:pPr>
        <w:spacing w:before="120"/>
        <w:rPr>
          <w:b/>
          <w:bCs/>
        </w:rPr>
      </w:pPr>
      <w:bookmarkStart w:id="19" w:name="_Hlk174631663"/>
      <w:r w:rsidRPr="00F62BFD">
        <w:rPr>
          <w:b/>
          <w:bCs/>
        </w:rPr>
        <w:t>Notation:</w:t>
      </w:r>
    </w:p>
    <w:p w14:paraId="1973D618" w14:textId="77777777" w:rsidR="0038145A" w:rsidRPr="00D212FB" w:rsidRDefault="0038145A" w:rsidP="00DB089C">
      <w:pPr>
        <w:spacing w:after="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bookmarkEnd w:id="19"/>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5E9CC441" w14:textId="77777777" w:rsidR="00F62BFD" w:rsidRPr="00F62BFD" w:rsidRDefault="00F62BFD" w:rsidP="00F62BFD">
      <w:pPr>
        <w:spacing w:before="120"/>
        <w:rPr>
          <w:b/>
          <w:bCs/>
        </w:rPr>
      </w:pPr>
      <w:r w:rsidRPr="00F62BFD">
        <w:rPr>
          <w:b/>
          <w:bCs/>
        </w:rPr>
        <w:t>Notation:</w:t>
      </w:r>
    </w:p>
    <w:p w14:paraId="3631CD0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08D1404F" w14:textId="77777777" w:rsidR="00F62BFD" w:rsidRPr="00F62BFD" w:rsidRDefault="00F62BFD" w:rsidP="00F62BFD">
      <w:pPr>
        <w:spacing w:before="120"/>
        <w:rPr>
          <w:b/>
          <w:bCs/>
        </w:rPr>
      </w:pPr>
      <w:r w:rsidRPr="00F62BFD">
        <w:rPr>
          <w:b/>
          <w:bCs/>
        </w:rPr>
        <w:t>Notation:</w:t>
      </w:r>
    </w:p>
    <w:p w14:paraId="4C0B0C4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20"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20"/>
    <w:p w14:paraId="343EEEFD" w14:textId="77777777" w:rsidR="008C73B6" w:rsidRPr="00B97DC9" w:rsidRDefault="008C73B6" w:rsidP="008C73B6">
      <w:pPr>
        <w:keepNext/>
        <w:keepLines/>
        <w:spacing w:before="240" w:after="240"/>
        <w:jc w:val="center"/>
        <w:rPr>
          <w:b/>
          <w:bCs/>
        </w:rPr>
      </w:pPr>
      <w:r w:rsidRPr="00B97DC9">
        <w:rPr>
          <w:b/>
          <w:bCs/>
        </w:rPr>
        <w:lastRenderedPageBreak/>
        <w:t>CHAPTER 1</w:t>
      </w:r>
      <w:r>
        <w:rPr>
          <w:b/>
          <w:bCs/>
        </w:rPr>
        <w:t>3</w:t>
      </w:r>
      <w:r>
        <w:rPr>
          <w:b/>
          <w:bCs/>
        </w:rPr>
        <w:br/>
        <w:t>PERFORMANCE COMPLIANCE METHODS</w:t>
      </w:r>
    </w:p>
    <w:p w14:paraId="5BEC06E4" w14:textId="77777777" w:rsidR="00F62BFD" w:rsidRPr="00F62BFD" w:rsidRDefault="00F62BFD" w:rsidP="00F62BFD">
      <w:pPr>
        <w:spacing w:before="120"/>
        <w:rPr>
          <w:b/>
          <w:bCs/>
        </w:rPr>
      </w:pPr>
      <w:r w:rsidRPr="00F62BFD">
        <w:rPr>
          <w:b/>
          <w:bCs/>
        </w:rPr>
        <w:t>Notation:</w:t>
      </w:r>
    </w:p>
    <w:p w14:paraId="549653A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07943619" w14:textId="77777777" w:rsidR="00F62BFD" w:rsidRPr="00F62BFD" w:rsidRDefault="00F62BFD" w:rsidP="00F62BFD">
      <w:pPr>
        <w:spacing w:before="120"/>
        <w:rPr>
          <w:b/>
          <w:bCs/>
        </w:rPr>
      </w:pPr>
      <w:r w:rsidRPr="00F62BFD">
        <w:rPr>
          <w:b/>
          <w:bCs/>
        </w:rPr>
        <w:t>Notation:</w:t>
      </w:r>
    </w:p>
    <w:p w14:paraId="3C4C215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2109948A" w14:textId="77777777" w:rsidR="00F62BFD" w:rsidRPr="00F62BFD" w:rsidRDefault="00F62BFD" w:rsidP="00F62BFD">
      <w:pPr>
        <w:spacing w:before="120"/>
        <w:rPr>
          <w:b/>
          <w:bCs/>
        </w:rPr>
      </w:pPr>
      <w:r w:rsidRPr="00F62BFD">
        <w:rPr>
          <w:b/>
          <w:bCs/>
        </w:rPr>
        <w:t>Notation:</w:t>
      </w:r>
    </w:p>
    <w:p w14:paraId="085DA7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F74C94">
      <w:pPr>
        <w:pStyle w:val="Heading3"/>
        <w:spacing w:before="0"/>
        <w:rPr>
          <w:noProof/>
        </w:rPr>
      </w:pPr>
      <w:r w:rsidRPr="00AD67B3">
        <w:lastRenderedPageBreak/>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21"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21"/>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6562F979" w14:textId="77777777" w:rsidR="00F62BFD" w:rsidRPr="00F62BFD" w:rsidRDefault="00F62BFD" w:rsidP="00F62BFD">
      <w:pPr>
        <w:spacing w:before="120"/>
        <w:rPr>
          <w:b/>
          <w:bCs/>
        </w:rPr>
      </w:pPr>
      <w:r w:rsidRPr="00F62BFD">
        <w:rPr>
          <w:b/>
          <w:bCs/>
        </w:rPr>
        <w:t>Notation:</w:t>
      </w:r>
    </w:p>
    <w:p w14:paraId="28E101E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22" w:name="A1"/>
      <w:bookmarkEnd w:id="22"/>
      <w:r>
        <w:rPr>
          <w:b/>
          <w:bCs/>
        </w:rPr>
        <w:br/>
        <w:t>SEISMIC STRENGTHENING PROVISIONS</w:t>
      </w:r>
      <w:r>
        <w:rPr>
          <w:b/>
          <w:bCs/>
        </w:rPr>
        <w:br/>
        <w:t>FOR UNREINFORCED MASONRY BEARING WALL BUILDINGS</w:t>
      </w:r>
    </w:p>
    <w:p w14:paraId="4F1EA313" w14:textId="77777777" w:rsidR="00F62BFD" w:rsidRPr="00F62BFD" w:rsidRDefault="00F62BFD" w:rsidP="00F62BFD">
      <w:pPr>
        <w:spacing w:before="120"/>
        <w:rPr>
          <w:b/>
          <w:bCs/>
        </w:rPr>
      </w:pPr>
      <w:r w:rsidRPr="00F62BFD">
        <w:rPr>
          <w:b/>
          <w:bCs/>
        </w:rPr>
        <w:t>Notation:</w:t>
      </w:r>
    </w:p>
    <w:p w14:paraId="4165162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lastRenderedPageBreak/>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3" w:name="_Hlk151107333"/>
      <w:r w:rsidRPr="00371825">
        <w:rPr>
          <w:rFonts w:cs="Arial"/>
          <w:color w:val="000000"/>
          <w:szCs w:val="24"/>
        </w:rPr>
        <w:t>65852.2.</w:t>
      </w:r>
      <w:bookmarkEnd w:id="23"/>
    </w:p>
    <w:p w14:paraId="32071A83" w14:textId="77777777" w:rsidR="008C73B6" w:rsidRDefault="008C73B6" w:rsidP="008C73B6">
      <w:pPr>
        <w:pStyle w:val="Heading3"/>
        <w:rPr>
          <w:rFonts w:cs="Arial"/>
          <w:bCs/>
          <w:iCs/>
        </w:rPr>
      </w:pPr>
      <w:bookmarkStart w:id="24"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25" w:name="_Hlk68784015"/>
      <w:r w:rsidRPr="00A34D50">
        <w:rPr>
          <w:rFonts w:cs="Arial"/>
          <w:bCs/>
          <w:iCs/>
        </w:rPr>
        <w:t>Earthquake Hazard Reduction in Existing Reinforced Concrete and Reinforced Masonry Wall Buildings with Flexible D</w:t>
      </w:r>
      <w:bookmarkEnd w:id="25"/>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6" w:name="A2"/>
      <w:bookmarkEnd w:id="26"/>
      <w:r>
        <w:rPr>
          <w:rFonts w:cs="Arial"/>
          <w:b/>
          <w:bCs/>
          <w:iCs/>
          <w:szCs w:val="24"/>
        </w:rPr>
        <w:br/>
        <w:t>EARTHQUAKE HAZARD REDUCTION IN EXISTING REINFORCED CONCRETE AND REINFORCED MASONRY WALL BUILDINGS WITH FLEXIBLE DIAPHRAGMS</w:t>
      </w:r>
    </w:p>
    <w:p w14:paraId="52BD9C36" w14:textId="77777777" w:rsidR="00F62BFD" w:rsidRPr="00F62BFD" w:rsidRDefault="00F62BFD" w:rsidP="00F62BFD">
      <w:pPr>
        <w:spacing w:before="120"/>
        <w:rPr>
          <w:b/>
          <w:bCs/>
        </w:rPr>
      </w:pPr>
      <w:r w:rsidRPr="00F62BFD">
        <w:rPr>
          <w:b/>
          <w:bCs/>
        </w:rPr>
        <w:t>Notation:</w:t>
      </w:r>
    </w:p>
    <w:p w14:paraId="25FAE0B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24"/>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7" w:name="A3"/>
      <w:bookmarkEnd w:id="27"/>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4C9A33AF" w14:textId="77777777" w:rsidR="00F62BFD" w:rsidRPr="00F62BFD" w:rsidRDefault="00F62BFD" w:rsidP="00F62BFD">
      <w:pPr>
        <w:spacing w:before="120"/>
        <w:rPr>
          <w:b/>
          <w:bCs/>
        </w:rPr>
      </w:pPr>
      <w:r w:rsidRPr="00F62BFD">
        <w:rPr>
          <w:b/>
          <w:bCs/>
        </w:rPr>
        <w:t>Notation:</w:t>
      </w:r>
    </w:p>
    <w:p w14:paraId="7197DF5B"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xml:space="preserve">: Health and Safety Code Sections 17000 through 17062.5, 17910 through 17995.5, 18200 through 18700, 18860 through 18874, 18938.3, 19890, 19891, 19892 and 19960 through 19997; and Government Code Sections 12955.1, 12955.1.1 and </w:t>
      </w:r>
      <w:r w:rsidRPr="00791773">
        <w:rPr>
          <w:rFonts w:cs="Arial"/>
        </w:rPr>
        <w:lastRenderedPageBreak/>
        <w:t>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8"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8"/>
    </w:p>
    <w:p w14:paraId="5A14C46C" w14:textId="77777777" w:rsidR="008C73B6" w:rsidRPr="00E97D19" w:rsidRDefault="008C73B6" w:rsidP="008C73B6">
      <w:pPr>
        <w:spacing w:before="120"/>
      </w:pPr>
      <w:bookmarkStart w:id="29"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29"/>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36789FE0" w14:textId="77777777" w:rsidR="00F62BFD" w:rsidRPr="00F62BFD" w:rsidRDefault="00F62BFD" w:rsidP="00F62BFD">
      <w:pPr>
        <w:spacing w:before="120"/>
        <w:rPr>
          <w:b/>
          <w:bCs/>
        </w:rPr>
      </w:pPr>
      <w:r w:rsidRPr="00F62BFD">
        <w:rPr>
          <w:b/>
          <w:bCs/>
        </w:rPr>
        <w:t>Notation:</w:t>
      </w:r>
    </w:p>
    <w:p w14:paraId="20CB768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30" w:name="A5"/>
      <w:bookmarkEnd w:id="30"/>
      <w:r>
        <w:rPr>
          <w:rFonts w:cs="Arial"/>
          <w:b/>
          <w:bCs/>
          <w:iCs/>
          <w:szCs w:val="24"/>
        </w:rPr>
        <w:br/>
        <w:t>REFERENCED STANDARDS</w:t>
      </w:r>
    </w:p>
    <w:p w14:paraId="40D49583" w14:textId="77777777" w:rsidR="00F62BFD" w:rsidRPr="00F62BFD" w:rsidRDefault="00F62BFD" w:rsidP="00F62BFD">
      <w:pPr>
        <w:spacing w:before="120"/>
        <w:rPr>
          <w:b/>
          <w:bCs/>
        </w:rPr>
      </w:pPr>
      <w:r w:rsidRPr="00F62BFD">
        <w:rPr>
          <w:b/>
          <w:bCs/>
        </w:rPr>
        <w:t>Notation:</w:t>
      </w:r>
    </w:p>
    <w:p w14:paraId="3829A8A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31" w:name="AB"/>
      <w:bookmarkEnd w:id="31"/>
      <w:r>
        <w:rPr>
          <w:rFonts w:cs="Arial"/>
          <w:b/>
          <w:bCs/>
          <w:iCs/>
          <w:szCs w:val="24"/>
        </w:rPr>
        <w:br/>
      </w:r>
      <w:r>
        <w:rPr>
          <w:rFonts w:cs="Arial"/>
          <w:b/>
          <w:bCs/>
          <w:iCs/>
          <w:szCs w:val="24"/>
        </w:rPr>
        <w:lastRenderedPageBreak/>
        <w:t>SUPPLEMENTARY ACCESSIBILITY REQUIREMENTS FOR EXISTING BUILDINGS AND FACILITIES</w:t>
      </w:r>
    </w:p>
    <w:p w14:paraId="7291075E" w14:textId="77777777" w:rsidR="00F62BFD" w:rsidRPr="00F62BFD" w:rsidRDefault="00F62BFD" w:rsidP="00F62BFD">
      <w:pPr>
        <w:spacing w:before="120"/>
        <w:rPr>
          <w:b/>
          <w:bCs/>
        </w:rPr>
      </w:pPr>
      <w:r w:rsidRPr="00F62BFD">
        <w:rPr>
          <w:b/>
          <w:bCs/>
        </w:rPr>
        <w:t>Notation:</w:t>
      </w:r>
    </w:p>
    <w:p w14:paraId="72258C2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3E4EDD6A" w14:textId="77777777" w:rsidR="00F62BFD" w:rsidRPr="00F62BFD" w:rsidRDefault="00F62BFD" w:rsidP="00F62BFD">
      <w:pPr>
        <w:spacing w:before="120"/>
        <w:rPr>
          <w:b/>
          <w:bCs/>
        </w:rPr>
      </w:pPr>
      <w:r w:rsidRPr="00F62BFD">
        <w:rPr>
          <w:b/>
          <w:bCs/>
        </w:rPr>
        <w:t>Notation:</w:t>
      </w:r>
    </w:p>
    <w:p w14:paraId="629A89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32" w:name="AD"/>
      <w:bookmarkEnd w:id="32"/>
      <w:r>
        <w:rPr>
          <w:rFonts w:cs="Arial"/>
          <w:b/>
          <w:bCs/>
          <w:iCs/>
          <w:szCs w:val="24"/>
        </w:rPr>
        <w:br/>
        <w:t>BOARD OF APPEALS</w:t>
      </w:r>
    </w:p>
    <w:p w14:paraId="36BE51A4" w14:textId="77777777" w:rsidR="00F62BFD" w:rsidRPr="00F62BFD" w:rsidRDefault="00F62BFD" w:rsidP="00F62BFD">
      <w:pPr>
        <w:spacing w:before="120"/>
        <w:rPr>
          <w:b/>
          <w:bCs/>
        </w:rPr>
      </w:pPr>
      <w:r w:rsidRPr="00F62BFD">
        <w:rPr>
          <w:b/>
          <w:bCs/>
        </w:rPr>
        <w:t>Notation:</w:t>
      </w:r>
    </w:p>
    <w:p w14:paraId="12D4F3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lastRenderedPageBreak/>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F62BFD" w:rsidRDefault="008C73B6" w:rsidP="00F74C94">
      <w:pPr>
        <w:spacing w:before="120"/>
        <w:rPr>
          <w:b/>
          <w:bCs/>
        </w:rPr>
      </w:pPr>
      <w:r w:rsidRPr="00F62BFD">
        <w:rPr>
          <w:b/>
          <w:bCs/>
        </w:rPr>
        <w:t>Notation:</w:t>
      </w:r>
    </w:p>
    <w:p w14:paraId="41A58E8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33"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34" w:name="RA"/>
      <w:bookmarkEnd w:id="34"/>
      <w:r>
        <w:rPr>
          <w:rFonts w:cs="Arial"/>
          <w:b/>
          <w:szCs w:val="24"/>
        </w:rPr>
        <w:br/>
        <w:t>GUIDELINES ON FIRE RATINGS OF ARCHAIC MATERIALS AND ASSEMBLIES</w:t>
      </w:r>
    </w:p>
    <w:p w14:paraId="317F1C68" w14:textId="77777777" w:rsidR="008C73B6" w:rsidRPr="00F74C94" w:rsidRDefault="008C73B6" w:rsidP="00F74C94">
      <w:pPr>
        <w:spacing w:before="120"/>
        <w:rPr>
          <w:b/>
          <w:bCs/>
        </w:rPr>
      </w:pPr>
      <w:r w:rsidRPr="00F74C94">
        <w:rPr>
          <w:b/>
          <w:bCs/>
        </w:rPr>
        <w:t>Notation:</w:t>
      </w:r>
    </w:p>
    <w:p w14:paraId="5EC2F2F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33"/>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2EC9" w14:textId="77777777" w:rsidR="005360AF" w:rsidRDefault="005360AF">
      <w:r>
        <w:separator/>
      </w:r>
    </w:p>
  </w:endnote>
  <w:endnote w:type="continuationSeparator" w:id="0">
    <w:p w14:paraId="58A90AF9" w14:textId="77777777" w:rsidR="005360AF" w:rsidRDefault="005360AF">
      <w:r>
        <w:continuationSeparator/>
      </w:r>
    </w:p>
  </w:endnote>
  <w:endnote w:type="continuationNotice" w:id="1">
    <w:p w14:paraId="5031F40E" w14:textId="77777777" w:rsidR="005360AF" w:rsidRDefault="005360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483B" w14:textId="77777777" w:rsidR="00C1735D" w:rsidRDefault="00C1735D" w:rsidP="00C1735D">
    <w:pPr>
      <w:pStyle w:val="Footer"/>
      <w:tabs>
        <w:tab w:val="clear" w:pos="4320"/>
        <w:tab w:val="clear" w:pos="8640"/>
        <w:tab w:val="right" w:pos="9180"/>
      </w:tabs>
    </w:pPr>
  </w:p>
  <w:p w14:paraId="408320E7" w14:textId="0B89CC55" w:rsidR="00C1735D" w:rsidRDefault="00C1735D" w:rsidP="00C1735D">
    <w:pPr>
      <w:pStyle w:val="Footer"/>
      <w:tabs>
        <w:tab w:val="clear" w:pos="4320"/>
        <w:tab w:val="clear" w:pos="8640"/>
        <w:tab w:val="right" w:pos="9180"/>
      </w:tabs>
    </w:pPr>
    <w:r>
      <w:t>BSC TP-103 (Rev. 10/23</w:t>
    </w:r>
    <w:r w:rsidRPr="004C48A0">
      <w:t>)</w:t>
    </w:r>
    <w:r>
      <w:t xml:space="preserve"> </w:t>
    </w:r>
    <w:r w:rsidR="00593149">
      <w:t>Final</w:t>
    </w:r>
    <w:r>
      <w:t xml:space="preserve"> Express Terms</w:t>
    </w:r>
    <w:r>
      <w:tab/>
    </w:r>
    <w:r w:rsidR="00593149">
      <w:t>November 22</w:t>
    </w:r>
    <w:r>
      <w:t>, 2024</w:t>
    </w:r>
  </w:p>
  <w:p w14:paraId="01922579" w14:textId="6AA903AD" w:rsidR="00C1735D" w:rsidRDefault="00C1735D" w:rsidP="00C1735D">
    <w:pPr>
      <w:pStyle w:val="Footer"/>
      <w:tabs>
        <w:tab w:val="clear" w:pos="4320"/>
        <w:tab w:val="clear" w:pos="8640"/>
        <w:tab w:val="center" w:pos="4860"/>
        <w:tab w:val="right" w:pos="9180"/>
      </w:tabs>
      <w:rPr>
        <w:szCs w:val="16"/>
      </w:rPr>
    </w:pPr>
    <w:r>
      <w:rPr>
        <w:szCs w:val="16"/>
      </w:rPr>
      <w:t xml:space="preserve">HCD 06/24 Part 10 - 2024 Triennial </w:t>
    </w:r>
    <w:r w:rsidRPr="006D1470">
      <w:rPr>
        <w:szCs w:val="16"/>
      </w:rPr>
      <w:t xml:space="preserve">Code </w:t>
    </w:r>
    <w:r>
      <w:rPr>
        <w:szCs w:val="16"/>
      </w:rPr>
      <w:t xml:space="preserve">Adoption </w:t>
    </w:r>
    <w:r w:rsidRPr="006D1470">
      <w:rPr>
        <w:szCs w:val="16"/>
      </w:rPr>
      <w:t>Cycle</w:t>
    </w:r>
    <w:r>
      <w:rPr>
        <w:szCs w:val="16"/>
      </w:rPr>
      <w:tab/>
    </w:r>
    <w:r>
      <w:rPr>
        <w:szCs w:val="16"/>
      </w:rPr>
      <w:tab/>
    </w:r>
    <w:r w:rsidR="00593149">
      <w:rPr>
        <w:szCs w:val="16"/>
      </w:rPr>
      <w:t>Final</w:t>
    </w:r>
    <w:r>
      <w:rPr>
        <w:szCs w:val="16"/>
      </w:rPr>
      <w:t xml:space="preserve"> </w:t>
    </w:r>
    <w:r w:rsidR="00A649E4">
      <w:rPr>
        <w:szCs w:val="16"/>
      </w:rPr>
      <w:t>ET</w:t>
    </w:r>
  </w:p>
  <w:p w14:paraId="5EB4477B" w14:textId="77777777" w:rsidR="00C1735D" w:rsidRDefault="00C1735D" w:rsidP="00C1735D">
    <w:pPr>
      <w:pStyle w:val="Footer"/>
      <w:tabs>
        <w:tab w:val="clear" w:pos="4320"/>
        <w:tab w:val="clear" w:pos="8640"/>
        <w:tab w:val="center" w:pos="4860"/>
        <w:tab w:val="right" w:pos="9180"/>
      </w:tabs>
    </w:pPr>
    <w:r>
      <w:rPr>
        <w:szCs w:val="16"/>
      </w:rP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16</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68E7" w14:textId="77777777" w:rsidR="005360AF" w:rsidRDefault="005360AF">
      <w:r>
        <w:separator/>
      </w:r>
    </w:p>
  </w:footnote>
  <w:footnote w:type="continuationSeparator" w:id="0">
    <w:p w14:paraId="4480F7C6" w14:textId="77777777" w:rsidR="005360AF" w:rsidRDefault="005360AF">
      <w:r>
        <w:continuationSeparator/>
      </w:r>
    </w:p>
  </w:footnote>
  <w:footnote w:type="continuationNotice" w:id="1">
    <w:p w14:paraId="14253E27" w14:textId="77777777" w:rsidR="005360AF" w:rsidRDefault="005360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77777777" w:rsidR="00ED27E1" w:rsidRPr="007D10AC" w:rsidRDefault="00ED27E1" w:rsidP="00AA0C1D">
    <w:pPr>
      <w:pStyle w:val="Header"/>
      <w:tabs>
        <w:tab w:val="clear" w:pos="8640"/>
        <w:tab w:val="right" w:pos="9360"/>
      </w:tabs>
      <w:jc w:val="both"/>
      <w:rPr>
        <w:rFonts w:ascii="Arial" w:hAnsi="Arial" w:cs="Arial"/>
        <w:b w:val="0"/>
        <w:szCs w:val="16"/>
      </w:rPr>
    </w:pPr>
    <w:r w:rsidRPr="007D10AC">
      <w:rPr>
        <w:rFonts w:ascii="Arial" w:hAnsi="Arial" w:cs="Arial"/>
        <w:szCs w:val="16"/>
      </w:rPr>
      <w:t>STATE OF CALIFORNIA</w:t>
    </w:r>
  </w:p>
  <w:p w14:paraId="7B9690A5" w14:textId="77777777" w:rsidR="00ED27E1" w:rsidRPr="007D10AC" w:rsidRDefault="00ED27E1" w:rsidP="00AA0C1D">
    <w:pPr>
      <w:pStyle w:val="Header"/>
      <w:tabs>
        <w:tab w:val="clear" w:pos="8640"/>
        <w:tab w:val="right" w:pos="9360"/>
      </w:tabs>
      <w:jc w:val="both"/>
      <w:rPr>
        <w:rFonts w:ascii="Arial" w:hAnsi="Arial" w:cs="Arial"/>
        <w:b w:val="0"/>
        <w:szCs w:val="16"/>
      </w:rPr>
    </w:pPr>
    <w:r w:rsidRPr="007D10AC">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SdoWqBY62PSCdgTDBw7Q5JGr1A9IThY6+0xhbK3vmMHsFQ2il+CDZWpqFbivkTM7nAyl0dERFyd9UTEA158UQ==" w:salt="zuiy3OoBA+j/VH6mh5cN+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27"/>
    <w:rsid w:val="000257AD"/>
    <w:rsid w:val="00026F6A"/>
    <w:rsid w:val="00032167"/>
    <w:rsid w:val="00044F4A"/>
    <w:rsid w:val="000526CF"/>
    <w:rsid w:val="00055287"/>
    <w:rsid w:val="000600C9"/>
    <w:rsid w:val="0006560C"/>
    <w:rsid w:val="00077B06"/>
    <w:rsid w:val="00082269"/>
    <w:rsid w:val="000A0700"/>
    <w:rsid w:val="000A1748"/>
    <w:rsid w:val="000B136A"/>
    <w:rsid w:val="000B4609"/>
    <w:rsid w:val="000B5D13"/>
    <w:rsid w:val="000B7F4A"/>
    <w:rsid w:val="000C11BA"/>
    <w:rsid w:val="000D56E6"/>
    <w:rsid w:val="000E24B4"/>
    <w:rsid w:val="000E2B7B"/>
    <w:rsid w:val="000E668B"/>
    <w:rsid w:val="000F3D2E"/>
    <w:rsid w:val="000F5465"/>
    <w:rsid w:val="000F5500"/>
    <w:rsid w:val="0010510E"/>
    <w:rsid w:val="00110B4A"/>
    <w:rsid w:val="00115503"/>
    <w:rsid w:val="00123F82"/>
    <w:rsid w:val="00125321"/>
    <w:rsid w:val="0012730F"/>
    <w:rsid w:val="00132C6A"/>
    <w:rsid w:val="00146DFC"/>
    <w:rsid w:val="00147F2E"/>
    <w:rsid w:val="0015380F"/>
    <w:rsid w:val="00161E6E"/>
    <w:rsid w:val="00162AF6"/>
    <w:rsid w:val="00164809"/>
    <w:rsid w:val="00175449"/>
    <w:rsid w:val="001826F4"/>
    <w:rsid w:val="00190E7A"/>
    <w:rsid w:val="001A4AF8"/>
    <w:rsid w:val="001A7B5A"/>
    <w:rsid w:val="001B27A0"/>
    <w:rsid w:val="001C397A"/>
    <w:rsid w:val="001C4F88"/>
    <w:rsid w:val="001C7AB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7378E"/>
    <w:rsid w:val="00282886"/>
    <w:rsid w:val="00285079"/>
    <w:rsid w:val="002915CB"/>
    <w:rsid w:val="00295E27"/>
    <w:rsid w:val="002965E0"/>
    <w:rsid w:val="002B6B6D"/>
    <w:rsid w:val="002C36E5"/>
    <w:rsid w:val="002C5098"/>
    <w:rsid w:val="002D2C9B"/>
    <w:rsid w:val="002D3953"/>
    <w:rsid w:val="002D3F86"/>
    <w:rsid w:val="002E0D93"/>
    <w:rsid w:val="002E400C"/>
    <w:rsid w:val="00301808"/>
    <w:rsid w:val="0030639B"/>
    <w:rsid w:val="0032071C"/>
    <w:rsid w:val="0032516B"/>
    <w:rsid w:val="00326A5D"/>
    <w:rsid w:val="00332C1D"/>
    <w:rsid w:val="003435A3"/>
    <w:rsid w:val="00351E2B"/>
    <w:rsid w:val="00353B32"/>
    <w:rsid w:val="003641DE"/>
    <w:rsid w:val="00364971"/>
    <w:rsid w:val="0038145A"/>
    <w:rsid w:val="00387951"/>
    <w:rsid w:val="003942B6"/>
    <w:rsid w:val="00394EB6"/>
    <w:rsid w:val="00397541"/>
    <w:rsid w:val="003A0162"/>
    <w:rsid w:val="003A73C8"/>
    <w:rsid w:val="003B13B4"/>
    <w:rsid w:val="003B184C"/>
    <w:rsid w:val="003B2B18"/>
    <w:rsid w:val="003B642A"/>
    <w:rsid w:val="003C447C"/>
    <w:rsid w:val="003C56D4"/>
    <w:rsid w:val="003C601E"/>
    <w:rsid w:val="003D1C8A"/>
    <w:rsid w:val="003E0D9B"/>
    <w:rsid w:val="003E46C0"/>
    <w:rsid w:val="003E5BE3"/>
    <w:rsid w:val="00402A4A"/>
    <w:rsid w:val="00411E94"/>
    <w:rsid w:val="00421C03"/>
    <w:rsid w:val="00427B32"/>
    <w:rsid w:val="00446845"/>
    <w:rsid w:val="00454BFC"/>
    <w:rsid w:val="00456560"/>
    <w:rsid w:val="00462492"/>
    <w:rsid w:val="0046521A"/>
    <w:rsid w:val="00472CBD"/>
    <w:rsid w:val="004957C8"/>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360AF"/>
    <w:rsid w:val="00541492"/>
    <w:rsid w:val="005417DB"/>
    <w:rsid w:val="00553A03"/>
    <w:rsid w:val="00561013"/>
    <w:rsid w:val="00562130"/>
    <w:rsid w:val="00563190"/>
    <w:rsid w:val="0056665A"/>
    <w:rsid w:val="00570559"/>
    <w:rsid w:val="00574CA9"/>
    <w:rsid w:val="00576AC1"/>
    <w:rsid w:val="00593149"/>
    <w:rsid w:val="0059399B"/>
    <w:rsid w:val="00593DDD"/>
    <w:rsid w:val="00597D08"/>
    <w:rsid w:val="005A2BE7"/>
    <w:rsid w:val="005A73BC"/>
    <w:rsid w:val="005E162F"/>
    <w:rsid w:val="005F05EE"/>
    <w:rsid w:val="005F1A5F"/>
    <w:rsid w:val="005F1F14"/>
    <w:rsid w:val="00600471"/>
    <w:rsid w:val="00600E6C"/>
    <w:rsid w:val="00601F25"/>
    <w:rsid w:val="00602E59"/>
    <w:rsid w:val="00604C62"/>
    <w:rsid w:val="006067FA"/>
    <w:rsid w:val="00611587"/>
    <w:rsid w:val="0061175B"/>
    <w:rsid w:val="00611852"/>
    <w:rsid w:val="006169B9"/>
    <w:rsid w:val="00621339"/>
    <w:rsid w:val="0062393A"/>
    <w:rsid w:val="00623989"/>
    <w:rsid w:val="00630210"/>
    <w:rsid w:val="006329F9"/>
    <w:rsid w:val="0063697B"/>
    <w:rsid w:val="006378AB"/>
    <w:rsid w:val="00642758"/>
    <w:rsid w:val="00664F8A"/>
    <w:rsid w:val="0066622F"/>
    <w:rsid w:val="00673897"/>
    <w:rsid w:val="0067736F"/>
    <w:rsid w:val="00681CF4"/>
    <w:rsid w:val="00683D07"/>
    <w:rsid w:val="0068568F"/>
    <w:rsid w:val="0069558C"/>
    <w:rsid w:val="006A21F1"/>
    <w:rsid w:val="006A4745"/>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679"/>
    <w:rsid w:val="007A79DE"/>
    <w:rsid w:val="007A7BA6"/>
    <w:rsid w:val="007B0231"/>
    <w:rsid w:val="007B4553"/>
    <w:rsid w:val="007C6503"/>
    <w:rsid w:val="007C66E6"/>
    <w:rsid w:val="007C6CA1"/>
    <w:rsid w:val="007D10AC"/>
    <w:rsid w:val="007D4133"/>
    <w:rsid w:val="00801F7D"/>
    <w:rsid w:val="00803A94"/>
    <w:rsid w:val="00807932"/>
    <w:rsid w:val="00810884"/>
    <w:rsid w:val="0081299A"/>
    <w:rsid w:val="00821726"/>
    <w:rsid w:val="008236F5"/>
    <w:rsid w:val="0082571B"/>
    <w:rsid w:val="0083127A"/>
    <w:rsid w:val="0083759F"/>
    <w:rsid w:val="00853DBB"/>
    <w:rsid w:val="00860675"/>
    <w:rsid w:val="00860D91"/>
    <w:rsid w:val="0086173E"/>
    <w:rsid w:val="00864BAF"/>
    <w:rsid w:val="00867CA5"/>
    <w:rsid w:val="00867CFB"/>
    <w:rsid w:val="00881C47"/>
    <w:rsid w:val="008835A2"/>
    <w:rsid w:val="008908A5"/>
    <w:rsid w:val="00896351"/>
    <w:rsid w:val="008A2AC5"/>
    <w:rsid w:val="008A5753"/>
    <w:rsid w:val="008A63B1"/>
    <w:rsid w:val="008B6F4E"/>
    <w:rsid w:val="008C2346"/>
    <w:rsid w:val="008C73B6"/>
    <w:rsid w:val="008D07A8"/>
    <w:rsid w:val="008D29A7"/>
    <w:rsid w:val="008E36A8"/>
    <w:rsid w:val="008E3B68"/>
    <w:rsid w:val="008E4A28"/>
    <w:rsid w:val="008E643F"/>
    <w:rsid w:val="008F0563"/>
    <w:rsid w:val="008F1AE2"/>
    <w:rsid w:val="008F2193"/>
    <w:rsid w:val="008F4EAD"/>
    <w:rsid w:val="00902EDA"/>
    <w:rsid w:val="00904F97"/>
    <w:rsid w:val="00907293"/>
    <w:rsid w:val="0090753D"/>
    <w:rsid w:val="009100B1"/>
    <w:rsid w:val="00927F80"/>
    <w:rsid w:val="00932A87"/>
    <w:rsid w:val="00933392"/>
    <w:rsid w:val="0093386B"/>
    <w:rsid w:val="00942665"/>
    <w:rsid w:val="00946B3F"/>
    <w:rsid w:val="0095455A"/>
    <w:rsid w:val="00962B4D"/>
    <w:rsid w:val="00965AAB"/>
    <w:rsid w:val="00972CB0"/>
    <w:rsid w:val="00975FF7"/>
    <w:rsid w:val="009933E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2AA0"/>
    <w:rsid w:val="009E6B12"/>
    <w:rsid w:val="009F23ED"/>
    <w:rsid w:val="00A03040"/>
    <w:rsid w:val="00A138AA"/>
    <w:rsid w:val="00A247B9"/>
    <w:rsid w:val="00A353A3"/>
    <w:rsid w:val="00A40F46"/>
    <w:rsid w:val="00A40F82"/>
    <w:rsid w:val="00A42A48"/>
    <w:rsid w:val="00A456D0"/>
    <w:rsid w:val="00A45D8D"/>
    <w:rsid w:val="00A51E66"/>
    <w:rsid w:val="00A54B98"/>
    <w:rsid w:val="00A56D5C"/>
    <w:rsid w:val="00A60CA1"/>
    <w:rsid w:val="00A63928"/>
    <w:rsid w:val="00A649E4"/>
    <w:rsid w:val="00A6733B"/>
    <w:rsid w:val="00A71482"/>
    <w:rsid w:val="00A75674"/>
    <w:rsid w:val="00A76E67"/>
    <w:rsid w:val="00A773C0"/>
    <w:rsid w:val="00A8075D"/>
    <w:rsid w:val="00A81002"/>
    <w:rsid w:val="00A8502F"/>
    <w:rsid w:val="00A945EE"/>
    <w:rsid w:val="00A946ED"/>
    <w:rsid w:val="00AA0C1D"/>
    <w:rsid w:val="00AA63BA"/>
    <w:rsid w:val="00AB6CB0"/>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242B"/>
    <w:rsid w:val="00BE48F6"/>
    <w:rsid w:val="00BE4EEA"/>
    <w:rsid w:val="00BE5A23"/>
    <w:rsid w:val="00BF12A1"/>
    <w:rsid w:val="00BF251B"/>
    <w:rsid w:val="00C03AB8"/>
    <w:rsid w:val="00C11D7E"/>
    <w:rsid w:val="00C1735D"/>
    <w:rsid w:val="00C17FCA"/>
    <w:rsid w:val="00C213C7"/>
    <w:rsid w:val="00C3533E"/>
    <w:rsid w:val="00C359AD"/>
    <w:rsid w:val="00C36475"/>
    <w:rsid w:val="00C42A7C"/>
    <w:rsid w:val="00C43412"/>
    <w:rsid w:val="00C44C36"/>
    <w:rsid w:val="00C47915"/>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60AE"/>
    <w:rsid w:val="00CD71EA"/>
    <w:rsid w:val="00CE406D"/>
    <w:rsid w:val="00CE5670"/>
    <w:rsid w:val="00CE56AD"/>
    <w:rsid w:val="00CE6BFE"/>
    <w:rsid w:val="00CF279D"/>
    <w:rsid w:val="00CF3372"/>
    <w:rsid w:val="00CF7668"/>
    <w:rsid w:val="00CF76BC"/>
    <w:rsid w:val="00D1132A"/>
    <w:rsid w:val="00D135E4"/>
    <w:rsid w:val="00D13F72"/>
    <w:rsid w:val="00D1688C"/>
    <w:rsid w:val="00D205E3"/>
    <w:rsid w:val="00D212FB"/>
    <w:rsid w:val="00D23A72"/>
    <w:rsid w:val="00D23EC8"/>
    <w:rsid w:val="00D275E7"/>
    <w:rsid w:val="00D30046"/>
    <w:rsid w:val="00D30923"/>
    <w:rsid w:val="00D32FB9"/>
    <w:rsid w:val="00D45087"/>
    <w:rsid w:val="00D54DBD"/>
    <w:rsid w:val="00D75DAD"/>
    <w:rsid w:val="00D75ED1"/>
    <w:rsid w:val="00D80385"/>
    <w:rsid w:val="00D80956"/>
    <w:rsid w:val="00D83C34"/>
    <w:rsid w:val="00D91AE2"/>
    <w:rsid w:val="00D93657"/>
    <w:rsid w:val="00DA3A7E"/>
    <w:rsid w:val="00DA5CDA"/>
    <w:rsid w:val="00DA7E3A"/>
    <w:rsid w:val="00DB089C"/>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EF6359"/>
    <w:rsid w:val="00F02F60"/>
    <w:rsid w:val="00F057BF"/>
    <w:rsid w:val="00F06EE0"/>
    <w:rsid w:val="00F1372C"/>
    <w:rsid w:val="00F152F2"/>
    <w:rsid w:val="00F1619A"/>
    <w:rsid w:val="00F17139"/>
    <w:rsid w:val="00F219FE"/>
    <w:rsid w:val="00F4291A"/>
    <w:rsid w:val="00F45294"/>
    <w:rsid w:val="00F5261B"/>
    <w:rsid w:val="00F60F38"/>
    <w:rsid w:val="00F61E87"/>
    <w:rsid w:val="00F62BFD"/>
    <w:rsid w:val="00F62CA6"/>
    <w:rsid w:val="00F74C94"/>
    <w:rsid w:val="00F74CEB"/>
    <w:rsid w:val="00F768B4"/>
    <w:rsid w:val="00F84A75"/>
    <w:rsid w:val="00F85D7A"/>
    <w:rsid w:val="00F97C83"/>
    <w:rsid w:val="00FA62ED"/>
    <w:rsid w:val="00FB2DAD"/>
    <w:rsid w:val="00FB5CAA"/>
    <w:rsid w:val="00FB6E34"/>
    <w:rsid w:val="00FC3FCC"/>
    <w:rsid w:val="00FD45EA"/>
    <w:rsid w:val="00FE4917"/>
    <w:rsid w:val="00FE74D9"/>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11375FDA-3BA8-4E23-8594-8F25AE3D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B240B-F26F-473B-B75D-68D4F44D7461}">
  <ds:schemaRefs>
    <ds:schemaRef ds:uri="424fb3fd-5b4d-4f2f-9fac-0dae199fbdca"/>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8b502e25-087b-43a3-9aed-42d9052e1a71"/>
    <ds:schemaRef ds:uri="http://schemas.microsoft.com/sharepoint/v3"/>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4418</Words>
  <Characters>25183</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HCD-06-24-FET-PT10</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HCD-06-24-FET-PT10</dc:title>
  <dc:subject/>
  <dc:creator>CBSC</dc:creator>
  <cp:keywords/>
  <cp:lastModifiedBy>Eyerman, Brooke@HCD</cp:lastModifiedBy>
  <cp:revision>3</cp:revision>
  <cp:lastPrinted>2020-02-18T23:46:00Z</cp:lastPrinted>
  <dcterms:created xsi:type="dcterms:W3CDTF">2025-04-04T23:12:00Z</dcterms:created>
  <dcterms:modified xsi:type="dcterms:W3CDTF">2025-04-04T23:13:00Z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