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FF56" w14:textId="37256AA4" w:rsidR="00A26662" w:rsidRPr="006349C5" w:rsidRDefault="00A26662" w:rsidP="006349C5">
      <w:pPr>
        <w:pStyle w:val="Heading1"/>
        <w:spacing w:line="240" w:lineRule="auto"/>
        <w:jc w:val="center"/>
        <w:rPr>
          <w:rFonts w:ascii="Arial" w:hAnsi="Arial" w:cs="Arial"/>
          <w:b/>
          <w:bCs/>
          <w:color w:val="auto"/>
          <w:sz w:val="24"/>
          <w:szCs w:val="24"/>
          <w:u w:val="single"/>
        </w:rPr>
      </w:pPr>
      <w:bookmarkStart w:id="0" w:name="_Hlk528835953"/>
      <w:r w:rsidRPr="006349C5">
        <w:rPr>
          <w:rFonts w:ascii="Arial" w:hAnsi="Arial" w:cs="Arial"/>
          <w:b/>
          <w:bCs/>
          <w:color w:val="auto"/>
          <w:sz w:val="24"/>
          <w:szCs w:val="24"/>
          <w:u w:val="single"/>
        </w:rPr>
        <w:t xml:space="preserve">AUTHORITY, </w:t>
      </w:r>
      <w:proofErr w:type="gramStart"/>
      <w:r w:rsidRPr="006349C5">
        <w:rPr>
          <w:rFonts w:ascii="Arial" w:hAnsi="Arial" w:cs="Arial"/>
          <w:b/>
          <w:bCs/>
          <w:color w:val="auto"/>
          <w:sz w:val="24"/>
          <w:szCs w:val="24"/>
          <w:u w:val="single"/>
        </w:rPr>
        <w:t>PURPOSE</w:t>
      </w:r>
      <w:proofErr w:type="gramEnd"/>
      <w:r w:rsidRPr="006349C5">
        <w:rPr>
          <w:rFonts w:ascii="Arial" w:hAnsi="Arial" w:cs="Arial"/>
          <w:b/>
          <w:bCs/>
          <w:color w:val="auto"/>
          <w:sz w:val="24"/>
          <w:szCs w:val="24"/>
          <w:u w:val="single"/>
        </w:rPr>
        <w:t xml:space="preserve"> AND SCOPE OF WORK</w:t>
      </w:r>
    </w:p>
    <w:p w14:paraId="59BFAD35" w14:textId="1628555F" w:rsidR="003B4E2D" w:rsidRDefault="003B4E2D" w:rsidP="003B4E2D">
      <w:pPr>
        <w:spacing w:after="0" w:line="240" w:lineRule="auto"/>
        <w:rPr>
          <w:b/>
          <w:szCs w:val="24"/>
          <w:u w:val="single"/>
        </w:rPr>
      </w:pPr>
    </w:p>
    <w:bookmarkEnd w:id="0"/>
    <w:p w14:paraId="203CCF11" w14:textId="089ABF70" w:rsidR="00AF1183" w:rsidRDefault="00A801C4" w:rsidP="00115FB2">
      <w:pPr>
        <w:spacing w:after="0" w:line="240" w:lineRule="auto"/>
        <w:ind w:left="720" w:hanging="720"/>
        <w:rPr>
          <w:rFonts w:cs="Arial"/>
          <w:b/>
          <w:szCs w:val="24"/>
          <w:u w:val="single"/>
        </w:rPr>
      </w:pPr>
      <w:r>
        <w:rPr>
          <w:rFonts w:cs="Arial"/>
          <w:b/>
          <w:szCs w:val="24"/>
        </w:rPr>
        <w:t>1</w:t>
      </w:r>
      <w:r w:rsidR="00884453" w:rsidRPr="00937639">
        <w:rPr>
          <w:rFonts w:cs="Arial"/>
          <w:b/>
          <w:szCs w:val="24"/>
        </w:rPr>
        <w:t>.</w:t>
      </w:r>
      <w:r w:rsidR="00884453" w:rsidRPr="00937639">
        <w:rPr>
          <w:rFonts w:cs="Arial"/>
          <w:b/>
          <w:szCs w:val="24"/>
        </w:rPr>
        <w:tab/>
      </w:r>
      <w:r w:rsidR="00C95F25" w:rsidRPr="00937639">
        <w:rPr>
          <w:rFonts w:cs="Arial"/>
          <w:b/>
          <w:szCs w:val="24"/>
          <w:u w:val="single"/>
        </w:rPr>
        <w:t>Authorit</w:t>
      </w:r>
      <w:r w:rsidR="001B65CD">
        <w:rPr>
          <w:rFonts w:cs="Arial"/>
          <w:b/>
          <w:szCs w:val="24"/>
          <w:u w:val="single"/>
        </w:rPr>
        <w:t>y and Purpose</w:t>
      </w:r>
    </w:p>
    <w:p w14:paraId="3244DB7F" w14:textId="16A55EFF" w:rsidR="001C35A7" w:rsidRDefault="001C35A7">
      <w:pPr>
        <w:spacing w:after="0" w:line="240" w:lineRule="auto"/>
        <w:rPr>
          <w:rFonts w:cs="Arial"/>
          <w:b/>
          <w:szCs w:val="24"/>
          <w:u w:val="single"/>
        </w:rPr>
      </w:pPr>
    </w:p>
    <w:p w14:paraId="5C97C3DA" w14:textId="063C8A61" w:rsidR="003C39D6" w:rsidRDefault="00B30792" w:rsidP="00115FB2">
      <w:pPr>
        <w:pStyle w:val="ListParagraph"/>
        <w:numPr>
          <w:ilvl w:val="0"/>
          <w:numId w:val="43"/>
        </w:numPr>
        <w:spacing w:after="0" w:line="240" w:lineRule="auto"/>
        <w:ind w:left="1440" w:hanging="720"/>
        <w:rPr>
          <w:rFonts w:cs="Arial"/>
        </w:rPr>
      </w:pPr>
      <w:r w:rsidRPr="6708B03B">
        <w:rPr>
          <w:rFonts w:cs="Arial"/>
        </w:rPr>
        <w:t>California Senate Bill No. 197 (Chapter 70, Statutes of 2022) (“</w:t>
      </w:r>
      <w:r w:rsidRPr="6708B03B">
        <w:rPr>
          <w:rFonts w:cs="Arial"/>
          <w:b/>
          <w:bCs/>
        </w:rPr>
        <w:t>SB 197</w:t>
      </w:r>
      <w:r w:rsidRPr="6708B03B">
        <w:rPr>
          <w:rFonts w:cs="Arial"/>
        </w:rPr>
        <w:t xml:space="preserve">”) </w:t>
      </w:r>
      <w:r w:rsidR="00942B5B" w:rsidRPr="6708B03B">
        <w:rPr>
          <w:rFonts w:cs="Arial"/>
        </w:rPr>
        <w:t xml:space="preserve">amended </w:t>
      </w:r>
      <w:r w:rsidR="00385657" w:rsidRPr="6708B03B">
        <w:rPr>
          <w:rFonts w:cs="Arial"/>
        </w:rPr>
        <w:t>Chapter 11 (commencing with Section 50780)</w:t>
      </w:r>
      <w:r w:rsidR="00684E5A" w:rsidRPr="6708B03B">
        <w:rPr>
          <w:rFonts w:cs="Arial"/>
        </w:rPr>
        <w:t>, of Part 2 of Division 31 of the Health and Safety Code</w:t>
      </w:r>
      <w:r w:rsidR="00942B5B" w:rsidRPr="6708B03B">
        <w:rPr>
          <w:rFonts w:cs="Arial"/>
        </w:rPr>
        <w:t xml:space="preserve"> </w:t>
      </w:r>
      <w:r w:rsidR="002F43E7" w:rsidRPr="6708B03B">
        <w:rPr>
          <w:rFonts w:cs="Arial"/>
        </w:rPr>
        <w:t xml:space="preserve">on June 30, 2022, </w:t>
      </w:r>
      <w:r w:rsidR="00D71CF5" w:rsidRPr="6708B03B">
        <w:rPr>
          <w:rFonts w:cs="Arial"/>
        </w:rPr>
        <w:t>replac</w:t>
      </w:r>
      <w:r w:rsidR="00942B5B" w:rsidRPr="6708B03B">
        <w:rPr>
          <w:rFonts w:cs="Arial"/>
        </w:rPr>
        <w:t>ing</w:t>
      </w:r>
      <w:r w:rsidR="00D71CF5" w:rsidRPr="6708B03B">
        <w:rPr>
          <w:rFonts w:cs="Arial"/>
        </w:rPr>
        <w:t xml:space="preserve"> </w:t>
      </w:r>
      <w:r w:rsidR="00B7629F" w:rsidRPr="6708B03B">
        <w:rPr>
          <w:rFonts w:cs="Arial"/>
        </w:rPr>
        <w:t xml:space="preserve">the </w:t>
      </w:r>
      <w:proofErr w:type="spellStart"/>
      <w:r w:rsidR="00B7629F" w:rsidRPr="6708B03B">
        <w:rPr>
          <w:rFonts w:cs="Arial"/>
        </w:rPr>
        <w:t>Mobilehome</w:t>
      </w:r>
      <w:proofErr w:type="spellEnd"/>
      <w:r w:rsidR="00B7629F" w:rsidRPr="6708B03B">
        <w:rPr>
          <w:rFonts w:cs="Arial"/>
        </w:rPr>
        <w:t xml:space="preserve"> </w:t>
      </w:r>
      <w:r w:rsidR="009F561F" w:rsidRPr="6708B03B">
        <w:rPr>
          <w:rFonts w:cs="Arial"/>
        </w:rPr>
        <w:t>Park and Resident Ownership Program with the Manufactured Housing Opportunity</w:t>
      </w:r>
      <w:r w:rsidR="009A6BAF" w:rsidRPr="6708B03B">
        <w:rPr>
          <w:rFonts w:cs="Arial"/>
        </w:rPr>
        <w:t xml:space="preserve"> and Revitalization </w:t>
      </w:r>
      <w:r w:rsidR="011F256B" w:rsidRPr="6708B03B">
        <w:rPr>
          <w:rFonts w:cs="Arial"/>
        </w:rPr>
        <w:t>P</w:t>
      </w:r>
      <w:r w:rsidR="009A6BAF" w:rsidRPr="6708B03B">
        <w:rPr>
          <w:rFonts w:cs="Arial"/>
        </w:rPr>
        <w:t>rogram (“</w:t>
      </w:r>
      <w:r w:rsidR="009A6BAF" w:rsidRPr="6708B03B">
        <w:rPr>
          <w:rFonts w:cs="Arial"/>
          <w:b/>
          <w:bCs/>
        </w:rPr>
        <w:t>MORE</w:t>
      </w:r>
      <w:r w:rsidR="009A6BAF" w:rsidRPr="6708B03B">
        <w:rPr>
          <w:rFonts w:cs="Arial"/>
        </w:rPr>
        <w:t>” or the “</w:t>
      </w:r>
      <w:r w:rsidR="009A6BAF" w:rsidRPr="6708B03B">
        <w:rPr>
          <w:rFonts w:cs="Arial"/>
          <w:b/>
          <w:bCs/>
        </w:rPr>
        <w:t>Program</w:t>
      </w:r>
      <w:r w:rsidR="009A6BAF" w:rsidRPr="6708B03B">
        <w:rPr>
          <w:rFonts w:cs="Arial"/>
        </w:rPr>
        <w:t>”)</w:t>
      </w:r>
      <w:r w:rsidR="00963382" w:rsidRPr="6708B03B">
        <w:rPr>
          <w:rFonts w:cs="Arial"/>
        </w:rPr>
        <w:t xml:space="preserve">. The </w:t>
      </w:r>
      <w:r w:rsidR="0077560E" w:rsidRPr="6708B03B">
        <w:rPr>
          <w:rFonts w:cs="Arial"/>
        </w:rPr>
        <w:t xml:space="preserve">purpose of </w:t>
      </w:r>
      <w:r w:rsidR="00963382" w:rsidRPr="6708B03B">
        <w:rPr>
          <w:rFonts w:cs="Arial"/>
        </w:rPr>
        <w:t xml:space="preserve">MORE is to preserve existing </w:t>
      </w:r>
      <w:proofErr w:type="spellStart"/>
      <w:r w:rsidR="00BF4588">
        <w:rPr>
          <w:rFonts w:cs="Arial"/>
        </w:rPr>
        <w:t>M</w:t>
      </w:r>
      <w:r w:rsidR="00B84B75" w:rsidRPr="6708B03B">
        <w:rPr>
          <w:rFonts w:cs="Arial"/>
        </w:rPr>
        <w:t>obilehome</w:t>
      </w:r>
      <w:proofErr w:type="spellEnd"/>
      <w:r w:rsidR="00B84B75" w:rsidRPr="6708B03B">
        <w:rPr>
          <w:rFonts w:cs="Arial"/>
        </w:rPr>
        <w:t xml:space="preserve"> parks and manufactured housing as a source of</w:t>
      </w:r>
      <w:r w:rsidR="002828E1" w:rsidRPr="6708B03B">
        <w:rPr>
          <w:rFonts w:cs="Arial"/>
        </w:rPr>
        <w:t xml:space="preserve"> safe, affordable housing </w:t>
      </w:r>
      <w:r w:rsidR="00C968EE" w:rsidRPr="6708B03B">
        <w:rPr>
          <w:rFonts w:cs="Arial"/>
        </w:rPr>
        <w:t xml:space="preserve">for low-income households </w:t>
      </w:r>
      <w:r w:rsidR="002828E1" w:rsidRPr="6708B03B">
        <w:rPr>
          <w:rFonts w:cs="Arial"/>
        </w:rPr>
        <w:t xml:space="preserve">in California by </w:t>
      </w:r>
      <w:r w:rsidR="00980733" w:rsidRPr="6708B03B">
        <w:rPr>
          <w:rFonts w:cs="Arial"/>
        </w:rPr>
        <w:t xml:space="preserve">providing supplemental financing </w:t>
      </w:r>
      <w:r w:rsidR="00937C5A" w:rsidRPr="6708B03B">
        <w:rPr>
          <w:rFonts w:cs="Arial"/>
        </w:rPr>
        <w:t>for</w:t>
      </w:r>
      <w:r w:rsidR="005A067F" w:rsidRPr="6708B03B">
        <w:rPr>
          <w:rFonts w:cs="Arial"/>
        </w:rPr>
        <w:t xml:space="preserve"> remediat</w:t>
      </w:r>
      <w:r w:rsidR="00937C5A" w:rsidRPr="6708B03B">
        <w:rPr>
          <w:rFonts w:cs="Arial"/>
        </w:rPr>
        <w:t>ion of</w:t>
      </w:r>
      <w:r w:rsidR="005A067F" w:rsidRPr="6708B03B">
        <w:rPr>
          <w:rFonts w:cs="Arial"/>
        </w:rPr>
        <w:t xml:space="preserve"> violations of Health and Safety Code section</w:t>
      </w:r>
      <w:r w:rsidR="00937C5A" w:rsidRPr="6708B03B">
        <w:rPr>
          <w:rFonts w:cs="Arial"/>
        </w:rPr>
        <w:t>s</w:t>
      </w:r>
      <w:r w:rsidR="005A067F" w:rsidRPr="6708B03B">
        <w:rPr>
          <w:rFonts w:cs="Arial"/>
        </w:rPr>
        <w:t xml:space="preserve"> 18200 through 18700, or </w:t>
      </w:r>
      <w:r w:rsidR="00937C5A" w:rsidRPr="6708B03B">
        <w:rPr>
          <w:rFonts w:cs="Arial"/>
        </w:rPr>
        <w:t xml:space="preserve">to </w:t>
      </w:r>
      <w:r w:rsidR="00467F00" w:rsidRPr="6708B03B">
        <w:rPr>
          <w:rFonts w:cs="Arial"/>
        </w:rPr>
        <w:t xml:space="preserve">finance </w:t>
      </w:r>
      <w:r w:rsidR="009B5724" w:rsidRPr="6708B03B">
        <w:rPr>
          <w:rFonts w:cs="Arial"/>
        </w:rPr>
        <w:t xml:space="preserve">the acquisition, </w:t>
      </w:r>
      <w:r w:rsidR="00D30694" w:rsidRPr="6708B03B">
        <w:rPr>
          <w:rFonts w:cs="Arial"/>
        </w:rPr>
        <w:t xml:space="preserve">conversion, </w:t>
      </w:r>
      <w:r w:rsidR="003B7E67" w:rsidRPr="6708B03B">
        <w:rPr>
          <w:rFonts w:cs="Arial"/>
        </w:rPr>
        <w:t xml:space="preserve">rehabilitation, reconstruction, </w:t>
      </w:r>
      <w:r w:rsidR="00A83598" w:rsidRPr="6708B03B">
        <w:rPr>
          <w:rFonts w:cs="Arial"/>
        </w:rPr>
        <w:t xml:space="preserve">or </w:t>
      </w:r>
      <w:r w:rsidR="003B7E67" w:rsidRPr="6708B03B">
        <w:rPr>
          <w:rFonts w:cs="Arial"/>
        </w:rPr>
        <w:t xml:space="preserve">replacement of </w:t>
      </w:r>
      <w:proofErr w:type="spellStart"/>
      <w:r w:rsidR="00274D6B" w:rsidRPr="6708B03B">
        <w:rPr>
          <w:rFonts w:cs="Arial"/>
        </w:rPr>
        <w:t>mobilehome</w:t>
      </w:r>
      <w:proofErr w:type="spellEnd"/>
      <w:r w:rsidR="00274D6B" w:rsidRPr="6708B03B">
        <w:rPr>
          <w:rFonts w:cs="Arial"/>
        </w:rPr>
        <w:t xml:space="preserve"> </w:t>
      </w:r>
      <w:r w:rsidR="00467F00" w:rsidRPr="6708B03B">
        <w:rPr>
          <w:rFonts w:cs="Arial"/>
        </w:rPr>
        <w:t xml:space="preserve">parks. </w:t>
      </w:r>
    </w:p>
    <w:p w14:paraId="4D69D8C4" w14:textId="77777777" w:rsidR="00BF3B86" w:rsidRPr="00F62303" w:rsidRDefault="00BF3B86" w:rsidP="0036003C">
      <w:pPr>
        <w:pStyle w:val="ListParagraph"/>
        <w:spacing w:after="0" w:line="240" w:lineRule="auto"/>
        <w:ind w:left="1080"/>
        <w:rPr>
          <w:rFonts w:cs="Arial"/>
        </w:rPr>
      </w:pPr>
    </w:p>
    <w:p w14:paraId="6B4D64A2" w14:textId="673C243D" w:rsidR="009208B3" w:rsidRPr="009208B3" w:rsidRDefault="009208B3" w:rsidP="00115FB2">
      <w:pPr>
        <w:pStyle w:val="ListParagraph"/>
        <w:numPr>
          <w:ilvl w:val="0"/>
          <w:numId w:val="43"/>
        </w:numPr>
        <w:spacing w:after="0" w:line="240" w:lineRule="auto"/>
        <w:ind w:left="1440" w:hanging="720"/>
        <w:rPr>
          <w:rFonts w:cs="Arial"/>
          <w:color w:val="000000" w:themeColor="text1"/>
        </w:rPr>
      </w:pPr>
      <w:r w:rsidRPr="009208B3">
        <w:rPr>
          <w:rFonts w:cs="Arial"/>
          <w:color w:val="000000" w:themeColor="text1"/>
        </w:rPr>
        <w:t>The Department issued a MORE Program Notice of Funding Availability on May 2, 2023, as amended November 9, 2023, (the</w:t>
      </w:r>
      <w:r w:rsidRPr="009208B3">
        <w:rPr>
          <w:rFonts w:cs="Arial"/>
          <w:b/>
          <w:bCs/>
          <w:color w:val="000000" w:themeColor="text1"/>
        </w:rPr>
        <w:t xml:space="preserve"> </w:t>
      </w:r>
      <w:r w:rsidRPr="009208B3">
        <w:rPr>
          <w:rFonts w:cs="Arial"/>
          <w:color w:val="000000" w:themeColor="text1"/>
        </w:rPr>
        <w:t>“</w:t>
      </w:r>
      <w:r w:rsidRPr="009208B3">
        <w:rPr>
          <w:rFonts w:cs="Arial"/>
          <w:b/>
          <w:bCs/>
          <w:color w:val="000000" w:themeColor="text1"/>
        </w:rPr>
        <w:t>NOFA</w:t>
      </w:r>
      <w:r w:rsidRPr="009208B3">
        <w:rPr>
          <w:rFonts w:cs="Arial"/>
          <w:color w:val="000000" w:themeColor="text1"/>
        </w:rPr>
        <w:t>”). The NOFA incorporates by reference the Program statutes, as well as the Manufactured Housing Opportunity &amp; Revitalization Program (MORE) Final Guidelines, dated May 2, 2023, as amended November 9, 2023 (the “</w:t>
      </w:r>
      <w:r w:rsidRPr="009208B3">
        <w:rPr>
          <w:rFonts w:cs="Arial"/>
          <w:b/>
          <w:bCs/>
          <w:color w:val="000000" w:themeColor="text1"/>
        </w:rPr>
        <w:t>MORE Guidelines</w:t>
      </w:r>
      <w:r w:rsidRPr="009208B3">
        <w:rPr>
          <w:rFonts w:cs="Arial"/>
          <w:color w:val="000000" w:themeColor="text1"/>
        </w:rPr>
        <w:t xml:space="preserve">”), both as amended and in effect from time to time. MORE funds are derived primarily from the state’s direct allocation to the </w:t>
      </w:r>
      <w:proofErr w:type="spellStart"/>
      <w:r w:rsidRPr="009208B3">
        <w:rPr>
          <w:rFonts w:cs="Arial"/>
          <w:color w:val="000000" w:themeColor="text1"/>
        </w:rPr>
        <w:t>Mobilehome</w:t>
      </w:r>
      <w:proofErr w:type="spellEnd"/>
      <w:r w:rsidRPr="009208B3">
        <w:rPr>
          <w:rFonts w:cs="Arial"/>
          <w:color w:val="000000" w:themeColor="text1"/>
        </w:rPr>
        <w:t xml:space="preserve"> Park Rehabilitation and Purchase Fund. MORE statutes authorize funds to be applied to 1) Local Projects and/or 2) Local Programs as defined in the MORE Guidelines.</w:t>
      </w:r>
    </w:p>
    <w:p w14:paraId="1DA7485A" w14:textId="2C646DBE" w:rsidR="00EB394E" w:rsidRPr="00F62303" w:rsidRDefault="005A09E9" w:rsidP="00F62303">
      <w:pPr>
        <w:spacing w:after="0" w:line="240" w:lineRule="auto"/>
        <w:rPr>
          <w:rFonts w:cs="Arial"/>
        </w:rPr>
      </w:pPr>
      <w:r w:rsidRPr="00F62303">
        <w:rPr>
          <w:rFonts w:cs="Arial"/>
          <w:color w:val="000000" w:themeColor="text1"/>
        </w:rPr>
        <w:t xml:space="preserve"> </w:t>
      </w:r>
    </w:p>
    <w:p w14:paraId="15E8FEAB" w14:textId="0F3B8066" w:rsidR="00903700" w:rsidRDefault="001C35A7" w:rsidP="00115FB2">
      <w:pPr>
        <w:pStyle w:val="ListParagraph"/>
        <w:numPr>
          <w:ilvl w:val="0"/>
          <w:numId w:val="43"/>
        </w:numPr>
        <w:spacing w:after="0" w:line="240" w:lineRule="auto"/>
        <w:ind w:left="1440" w:hanging="720"/>
        <w:rPr>
          <w:rFonts w:cs="Arial"/>
        </w:rPr>
      </w:pPr>
      <w:r w:rsidRPr="00CA5A27">
        <w:rPr>
          <w:rFonts w:cs="Arial"/>
          <w:color w:val="000000" w:themeColor="text1"/>
        </w:rPr>
        <w:t>This</w:t>
      </w:r>
      <w:r w:rsidR="001149A7">
        <w:rPr>
          <w:rFonts w:cs="Arial"/>
          <w:bCs/>
          <w:szCs w:val="24"/>
        </w:rPr>
        <w:t xml:space="preserve"> </w:t>
      </w:r>
      <w:r w:rsidR="00892B1B">
        <w:rPr>
          <w:rFonts w:cs="Arial"/>
          <w:bCs/>
          <w:szCs w:val="24"/>
        </w:rPr>
        <w:t xml:space="preserve">STD Form 213 </w:t>
      </w:r>
      <w:r w:rsidRPr="00937639">
        <w:rPr>
          <w:rFonts w:cs="Arial"/>
          <w:bCs/>
          <w:szCs w:val="24"/>
        </w:rPr>
        <w:t>Standard Agreement</w:t>
      </w:r>
      <w:r w:rsidR="00BE2574">
        <w:rPr>
          <w:rFonts w:cs="Arial"/>
          <w:bCs/>
          <w:szCs w:val="24"/>
        </w:rPr>
        <w:t xml:space="preserve"> </w:t>
      </w:r>
      <w:r w:rsidR="00892B1B">
        <w:rPr>
          <w:rFonts w:cs="Arial"/>
          <w:bCs/>
          <w:szCs w:val="24"/>
        </w:rPr>
        <w:t>along with its exhibits (the “</w:t>
      </w:r>
      <w:r w:rsidR="00892B1B" w:rsidRPr="0097098E">
        <w:rPr>
          <w:rFonts w:eastAsia="Times New Roman" w:cs="Arial"/>
          <w:b/>
          <w:bCs/>
          <w:szCs w:val="24"/>
        </w:rPr>
        <w:t>Agreement</w:t>
      </w:r>
      <w:r w:rsidR="003F5DEA">
        <w:rPr>
          <w:rFonts w:cs="Arial"/>
          <w:bCs/>
          <w:szCs w:val="24"/>
        </w:rPr>
        <w:t>”)</w:t>
      </w:r>
      <w:r w:rsidR="00892B1B">
        <w:rPr>
          <w:rFonts w:cs="Arial"/>
          <w:bCs/>
          <w:szCs w:val="24"/>
        </w:rPr>
        <w:t xml:space="preserve"> is the result of Recipient’s application (the “</w:t>
      </w:r>
      <w:r w:rsidR="00892B1B" w:rsidRPr="00CA5A27">
        <w:rPr>
          <w:rFonts w:cs="Arial"/>
          <w:b/>
          <w:szCs w:val="24"/>
        </w:rPr>
        <w:t>Application</w:t>
      </w:r>
      <w:r w:rsidR="00892B1B">
        <w:rPr>
          <w:rFonts w:cs="Arial"/>
          <w:bCs/>
          <w:szCs w:val="24"/>
        </w:rPr>
        <w:t xml:space="preserve">”) for funding under </w:t>
      </w:r>
      <w:r w:rsidR="001B0135">
        <w:rPr>
          <w:rFonts w:cs="Arial"/>
          <w:bCs/>
          <w:szCs w:val="24"/>
        </w:rPr>
        <w:t xml:space="preserve">the </w:t>
      </w:r>
      <w:r w:rsidR="008011BD">
        <w:rPr>
          <w:rFonts w:cs="Arial"/>
          <w:bCs/>
          <w:szCs w:val="24"/>
        </w:rPr>
        <w:t>Program</w:t>
      </w:r>
      <w:r w:rsidR="00E50CC2">
        <w:rPr>
          <w:rFonts w:cs="Arial"/>
          <w:bCs/>
          <w:szCs w:val="24"/>
        </w:rPr>
        <w:t xml:space="preserve"> </w:t>
      </w:r>
      <w:r w:rsidR="00DC522C">
        <w:rPr>
          <w:rFonts w:cs="Arial"/>
          <w:bCs/>
          <w:szCs w:val="24"/>
        </w:rPr>
        <w:t xml:space="preserve">to finance </w:t>
      </w:r>
      <w:r w:rsidR="00903275">
        <w:rPr>
          <w:rFonts w:cs="Arial"/>
          <w:bCs/>
          <w:szCs w:val="24"/>
        </w:rPr>
        <w:t xml:space="preserve">in part or in whole </w:t>
      </w:r>
      <w:r w:rsidR="00E574AB">
        <w:rPr>
          <w:rFonts w:cs="Arial"/>
          <w:bCs/>
          <w:szCs w:val="24"/>
        </w:rPr>
        <w:t xml:space="preserve">the </w:t>
      </w:r>
      <w:r w:rsidR="00E16940">
        <w:rPr>
          <w:rFonts w:cs="Arial"/>
          <w:bCs/>
          <w:szCs w:val="24"/>
        </w:rPr>
        <w:t xml:space="preserve">project </w:t>
      </w:r>
      <w:r w:rsidR="00E574AB">
        <w:rPr>
          <w:rFonts w:cs="Arial"/>
          <w:bCs/>
          <w:szCs w:val="24"/>
        </w:rPr>
        <w:t xml:space="preserve">described in the Application </w:t>
      </w:r>
      <w:r w:rsidR="00E16940">
        <w:rPr>
          <w:rFonts w:cs="Arial"/>
          <w:bCs/>
          <w:szCs w:val="24"/>
        </w:rPr>
        <w:t xml:space="preserve">and further described </w:t>
      </w:r>
      <w:r w:rsidR="0035621C">
        <w:rPr>
          <w:rFonts w:cs="Arial"/>
          <w:bCs/>
          <w:szCs w:val="24"/>
        </w:rPr>
        <w:t>herein</w:t>
      </w:r>
      <w:r w:rsidR="00E16940">
        <w:rPr>
          <w:rFonts w:cs="Arial"/>
          <w:bCs/>
          <w:szCs w:val="24"/>
        </w:rPr>
        <w:t xml:space="preserve">. </w:t>
      </w:r>
      <w:r w:rsidR="001B4E26" w:rsidRPr="7BD33008">
        <w:rPr>
          <w:rFonts w:cs="Arial"/>
        </w:rPr>
        <w:t xml:space="preserve">This Agreement hereby incorporates by reference the Project Report </w:t>
      </w:r>
      <w:r w:rsidR="00A54209">
        <w:rPr>
          <w:rFonts w:cs="Arial"/>
        </w:rPr>
        <w:t xml:space="preserve">(as defined in </w:t>
      </w:r>
      <w:r w:rsidR="00A54209" w:rsidRPr="009173D4">
        <w:rPr>
          <w:rFonts w:cs="Arial"/>
        </w:rPr>
        <w:t xml:space="preserve">Section </w:t>
      </w:r>
      <w:r w:rsidR="004C0C20" w:rsidRPr="009173D4">
        <w:rPr>
          <w:rFonts w:cs="Arial"/>
        </w:rPr>
        <w:t xml:space="preserve">2 </w:t>
      </w:r>
      <w:r w:rsidR="00A54209" w:rsidRPr="009173D4">
        <w:rPr>
          <w:rFonts w:cs="Arial"/>
        </w:rPr>
        <w:t xml:space="preserve">of this </w:t>
      </w:r>
      <w:r w:rsidR="00A54209" w:rsidRPr="009173D4">
        <w:rPr>
          <w:rFonts w:cs="Arial"/>
          <w:u w:val="single"/>
        </w:rPr>
        <w:t>Exhibit A</w:t>
      </w:r>
      <w:r w:rsidR="00A54209" w:rsidRPr="005765D5">
        <w:rPr>
          <w:rFonts w:cs="Arial"/>
        </w:rPr>
        <w:t>)</w:t>
      </w:r>
      <w:r w:rsidR="00A54209">
        <w:rPr>
          <w:rFonts w:cs="Arial"/>
        </w:rPr>
        <w:t xml:space="preserve"> and the Application </w:t>
      </w:r>
      <w:r w:rsidR="001B4E26" w:rsidRPr="7BD33008">
        <w:rPr>
          <w:rFonts w:cs="Arial"/>
        </w:rPr>
        <w:t xml:space="preserve">in their entirety. This Agreement is governed by the </w:t>
      </w:r>
      <w:r w:rsidR="00EA7275" w:rsidRPr="7BD33008">
        <w:rPr>
          <w:rFonts w:cs="Arial"/>
        </w:rPr>
        <w:t>following</w:t>
      </w:r>
      <w:r w:rsidR="00EA7275">
        <w:rPr>
          <w:rFonts w:cs="Arial"/>
        </w:rPr>
        <w:t xml:space="preserve"> </w:t>
      </w:r>
      <w:r w:rsidR="00EA7275" w:rsidRPr="7BD33008">
        <w:rPr>
          <w:rFonts w:cs="Arial"/>
        </w:rPr>
        <w:t>Local</w:t>
      </w:r>
      <w:r w:rsidR="00700064" w:rsidRPr="00700064">
        <w:rPr>
          <w:rFonts w:cs="Arial"/>
        </w:rPr>
        <w:t xml:space="preserve"> Projects </w:t>
      </w:r>
      <w:r w:rsidR="001B4E26" w:rsidRPr="7BD33008">
        <w:rPr>
          <w:rFonts w:cs="Arial"/>
        </w:rPr>
        <w:t xml:space="preserve">requirements (collectively, the </w:t>
      </w:r>
      <w:r w:rsidR="001B4E26" w:rsidRPr="7BD33008">
        <w:rPr>
          <w:rFonts w:cs="Arial"/>
          <w:b/>
          <w:bCs/>
        </w:rPr>
        <w:t>“Program Requirements”</w:t>
      </w:r>
      <w:r w:rsidR="001B4E26" w:rsidRPr="7BD33008">
        <w:rPr>
          <w:rFonts w:cs="Arial"/>
        </w:rPr>
        <w:t>)</w:t>
      </w:r>
      <w:r w:rsidR="00903700" w:rsidRPr="7BD33008">
        <w:rPr>
          <w:rFonts w:cs="Arial"/>
        </w:rPr>
        <w:t>:</w:t>
      </w:r>
    </w:p>
    <w:p w14:paraId="761BA46C" w14:textId="1D7FB2CE" w:rsidR="00091939" w:rsidRDefault="00091939" w:rsidP="00464157">
      <w:pPr>
        <w:pStyle w:val="ListParagraph"/>
        <w:spacing w:after="0" w:line="240" w:lineRule="auto"/>
        <w:rPr>
          <w:rFonts w:cs="Arial"/>
          <w:szCs w:val="24"/>
        </w:rPr>
      </w:pPr>
    </w:p>
    <w:p w14:paraId="235789C9" w14:textId="53F2B201" w:rsidR="007039F8" w:rsidRPr="007039F8" w:rsidRDefault="00805CF7" w:rsidP="00937639">
      <w:pPr>
        <w:pStyle w:val="ListParagraph"/>
        <w:numPr>
          <w:ilvl w:val="0"/>
          <w:numId w:val="38"/>
        </w:numPr>
        <w:spacing w:after="0" w:line="240" w:lineRule="auto"/>
        <w:rPr>
          <w:rFonts w:cs="Arial"/>
          <w:szCs w:val="24"/>
        </w:rPr>
      </w:pPr>
      <w:r>
        <w:rPr>
          <w:rFonts w:cs="Arial"/>
          <w:bCs/>
          <w:szCs w:val="24"/>
        </w:rPr>
        <w:t>Chapter 11</w:t>
      </w:r>
      <w:r w:rsidR="00010A93">
        <w:rPr>
          <w:rFonts w:cs="Arial"/>
          <w:bCs/>
          <w:szCs w:val="24"/>
        </w:rPr>
        <w:t xml:space="preserve"> (commencing with Section 50780) of Part 2 of Division 31 of the Health and Safety Code, as amended </w:t>
      </w:r>
      <w:r w:rsidR="00CB2DBA">
        <w:rPr>
          <w:rFonts w:cs="Arial"/>
          <w:bCs/>
          <w:szCs w:val="24"/>
        </w:rPr>
        <w:t xml:space="preserve">by SB 197, </w:t>
      </w:r>
      <w:r w:rsidR="0035621C">
        <w:rPr>
          <w:rFonts w:cs="Arial"/>
          <w:bCs/>
          <w:szCs w:val="24"/>
        </w:rPr>
        <w:t xml:space="preserve">and </w:t>
      </w:r>
      <w:r w:rsidR="00CB2DBA">
        <w:rPr>
          <w:rFonts w:cs="Arial"/>
          <w:bCs/>
          <w:szCs w:val="24"/>
        </w:rPr>
        <w:t xml:space="preserve">as may be further amended </w:t>
      </w:r>
      <w:r w:rsidR="00010A93">
        <w:rPr>
          <w:rFonts w:cs="Arial"/>
          <w:bCs/>
          <w:szCs w:val="24"/>
        </w:rPr>
        <w:t xml:space="preserve">and in effect from time to </w:t>
      </w:r>
      <w:proofErr w:type="gramStart"/>
      <w:r w:rsidR="00010A93">
        <w:rPr>
          <w:rFonts w:cs="Arial"/>
          <w:bCs/>
          <w:szCs w:val="24"/>
        </w:rPr>
        <w:t>time</w:t>
      </w:r>
      <w:r w:rsidR="005F1517">
        <w:rPr>
          <w:rFonts w:cs="Arial"/>
          <w:bCs/>
          <w:szCs w:val="24"/>
        </w:rPr>
        <w:t>;</w:t>
      </w:r>
      <w:proofErr w:type="gramEnd"/>
      <w:r w:rsidR="005F1517">
        <w:rPr>
          <w:rFonts w:cs="Arial"/>
          <w:bCs/>
          <w:szCs w:val="24"/>
        </w:rPr>
        <w:t xml:space="preserve"> </w:t>
      </w:r>
    </w:p>
    <w:p w14:paraId="58F13532" w14:textId="77777777" w:rsidR="007039F8" w:rsidRPr="007039F8" w:rsidRDefault="007039F8" w:rsidP="0095576D">
      <w:pPr>
        <w:pStyle w:val="ListParagraph"/>
        <w:spacing w:after="0" w:line="240" w:lineRule="auto"/>
        <w:ind w:left="2160"/>
        <w:rPr>
          <w:rFonts w:cs="Arial"/>
          <w:szCs w:val="24"/>
        </w:rPr>
      </w:pPr>
    </w:p>
    <w:p w14:paraId="4F1FDD95" w14:textId="45416FD1" w:rsidR="00490BFC" w:rsidRPr="005230E2" w:rsidRDefault="007039F8" w:rsidP="00937639">
      <w:pPr>
        <w:pStyle w:val="ListParagraph"/>
        <w:numPr>
          <w:ilvl w:val="0"/>
          <w:numId w:val="38"/>
        </w:numPr>
        <w:spacing w:after="0" w:line="240" w:lineRule="auto"/>
        <w:rPr>
          <w:rFonts w:cs="Arial"/>
          <w:szCs w:val="24"/>
        </w:rPr>
      </w:pPr>
      <w:r>
        <w:rPr>
          <w:rFonts w:cs="Arial"/>
          <w:bCs/>
          <w:szCs w:val="24"/>
        </w:rPr>
        <w:t xml:space="preserve">The </w:t>
      </w:r>
      <w:r w:rsidR="00CB2DBA">
        <w:rPr>
          <w:rFonts w:cs="Arial"/>
          <w:bCs/>
          <w:szCs w:val="24"/>
        </w:rPr>
        <w:t xml:space="preserve">MORE </w:t>
      </w:r>
      <w:proofErr w:type="gramStart"/>
      <w:r w:rsidR="00CB2DBA">
        <w:rPr>
          <w:rFonts w:cs="Arial"/>
          <w:bCs/>
          <w:szCs w:val="24"/>
        </w:rPr>
        <w:t>Guidelines;</w:t>
      </w:r>
      <w:proofErr w:type="gramEnd"/>
    </w:p>
    <w:p w14:paraId="067153BA" w14:textId="77777777" w:rsidR="005230E2" w:rsidRPr="005230E2" w:rsidRDefault="005230E2" w:rsidP="0095576D">
      <w:pPr>
        <w:pStyle w:val="ListParagraph"/>
        <w:rPr>
          <w:rFonts w:cs="Arial"/>
          <w:szCs w:val="24"/>
        </w:rPr>
      </w:pPr>
    </w:p>
    <w:p w14:paraId="46FB4E25" w14:textId="43BFD34E" w:rsidR="00091939" w:rsidRPr="007944A5" w:rsidRDefault="00A52265" w:rsidP="00937639">
      <w:pPr>
        <w:pStyle w:val="ListParagraph"/>
        <w:numPr>
          <w:ilvl w:val="0"/>
          <w:numId w:val="38"/>
        </w:numPr>
        <w:spacing w:after="0" w:line="240" w:lineRule="auto"/>
        <w:rPr>
          <w:rFonts w:cs="Arial"/>
          <w:szCs w:val="24"/>
        </w:rPr>
      </w:pPr>
      <w:r>
        <w:rPr>
          <w:rFonts w:cs="Arial"/>
          <w:bCs/>
          <w:szCs w:val="24"/>
        </w:rPr>
        <w:t xml:space="preserve">The </w:t>
      </w:r>
      <w:proofErr w:type="gramStart"/>
      <w:r>
        <w:rPr>
          <w:rFonts w:cs="Arial"/>
          <w:bCs/>
          <w:szCs w:val="24"/>
        </w:rPr>
        <w:t>NOFA</w:t>
      </w:r>
      <w:r w:rsidR="007944A5">
        <w:rPr>
          <w:rFonts w:cs="Arial"/>
          <w:bCs/>
          <w:szCs w:val="24"/>
        </w:rPr>
        <w:t>;</w:t>
      </w:r>
      <w:proofErr w:type="gramEnd"/>
      <w:r w:rsidR="00490BFC">
        <w:rPr>
          <w:rFonts w:cs="Arial"/>
          <w:bCs/>
          <w:szCs w:val="24"/>
        </w:rPr>
        <w:t xml:space="preserve"> </w:t>
      </w:r>
    </w:p>
    <w:p w14:paraId="6315B8FE" w14:textId="77777777" w:rsidR="007944A5" w:rsidRPr="00A52265" w:rsidRDefault="007944A5" w:rsidP="007944A5">
      <w:pPr>
        <w:pStyle w:val="ListParagraph"/>
        <w:spacing w:after="0" w:line="240" w:lineRule="auto"/>
        <w:ind w:left="2160"/>
        <w:rPr>
          <w:rFonts w:cs="Arial"/>
          <w:szCs w:val="24"/>
        </w:rPr>
      </w:pPr>
    </w:p>
    <w:p w14:paraId="3932788F" w14:textId="77777777" w:rsidR="00B051BA" w:rsidRPr="00B051BA" w:rsidRDefault="00A52265" w:rsidP="002241F0">
      <w:pPr>
        <w:pStyle w:val="ListParagraph"/>
        <w:numPr>
          <w:ilvl w:val="0"/>
          <w:numId w:val="38"/>
        </w:numPr>
        <w:spacing w:after="0" w:line="240" w:lineRule="auto"/>
        <w:rPr>
          <w:rFonts w:cs="Arial"/>
          <w:szCs w:val="24"/>
        </w:rPr>
      </w:pPr>
      <w:r>
        <w:rPr>
          <w:rFonts w:cs="Arial"/>
          <w:bCs/>
          <w:szCs w:val="24"/>
        </w:rPr>
        <w:t xml:space="preserve">The </w:t>
      </w:r>
      <w:r w:rsidR="00B051BA">
        <w:rPr>
          <w:rFonts w:cs="Arial"/>
          <w:bCs/>
          <w:szCs w:val="24"/>
        </w:rPr>
        <w:t xml:space="preserve">Project </w:t>
      </w:r>
      <w:proofErr w:type="gramStart"/>
      <w:r w:rsidR="00B051BA">
        <w:rPr>
          <w:rFonts w:cs="Arial"/>
          <w:bCs/>
          <w:szCs w:val="24"/>
        </w:rPr>
        <w:t>Report;</w:t>
      </w:r>
      <w:proofErr w:type="gramEnd"/>
    </w:p>
    <w:p w14:paraId="50EBDD1B" w14:textId="77777777" w:rsidR="00B051BA" w:rsidRDefault="00B051BA" w:rsidP="0036003C">
      <w:pPr>
        <w:pStyle w:val="ListParagraph"/>
        <w:spacing w:after="0" w:line="240" w:lineRule="auto"/>
        <w:ind w:left="2160"/>
        <w:rPr>
          <w:rFonts w:cs="Arial"/>
          <w:szCs w:val="24"/>
        </w:rPr>
      </w:pPr>
    </w:p>
    <w:p w14:paraId="250A38B3" w14:textId="142DF0B7" w:rsidR="00EE6639" w:rsidRPr="00EE6639" w:rsidRDefault="00EE6639" w:rsidP="00EE6639">
      <w:pPr>
        <w:tabs>
          <w:tab w:val="left" w:pos="2003"/>
        </w:tabs>
      </w:pPr>
      <w:r>
        <w:tab/>
      </w:r>
    </w:p>
    <w:p w14:paraId="4BEF8C25" w14:textId="51EE48EA" w:rsidR="00A52265" w:rsidRPr="007944A5" w:rsidRDefault="00B051BA" w:rsidP="002241F0">
      <w:pPr>
        <w:pStyle w:val="ListParagraph"/>
        <w:numPr>
          <w:ilvl w:val="0"/>
          <w:numId w:val="38"/>
        </w:numPr>
        <w:spacing w:after="0" w:line="240" w:lineRule="auto"/>
        <w:rPr>
          <w:rFonts w:cs="Arial"/>
          <w:szCs w:val="24"/>
        </w:rPr>
      </w:pPr>
      <w:r>
        <w:rPr>
          <w:rFonts w:cs="Arial"/>
          <w:bCs/>
          <w:szCs w:val="24"/>
        </w:rPr>
        <w:t xml:space="preserve">The </w:t>
      </w:r>
      <w:r w:rsidR="006463A9">
        <w:rPr>
          <w:rFonts w:cs="Arial"/>
          <w:bCs/>
          <w:szCs w:val="24"/>
        </w:rPr>
        <w:t>a</w:t>
      </w:r>
      <w:r w:rsidR="00A52265">
        <w:rPr>
          <w:rFonts w:cs="Arial"/>
          <w:bCs/>
          <w:szCs w:val="24"/>
        </w:rPr>
        <w:t xml:space="preserve">ward </w:t>
      </w:r>
      <w:r w:rsidR="006463A9">
        <w:rPr>
          <w:rFonts w:cs="Arial"/>
          <w:bCs/>
          <w:szCs w:val="24"/>
        </w:rPr>
        <w:t>l</w:t>
      </w:r>
      <w:r w:rsidR="00A52265">
        <w:rPr>
          <w:rFonts w:cs="Arial"/>
          <w:bCs/>
          <w:szCs w:val="24"/>
        </w:rPr>
        <w:t xml:space="preserve">etter issued by the Department to the </w:t>
      </w:r>
      <w:r w:rsidR="002241F0">
        <w:rPr>
          <w:rFonts w:cs="Arial"/>
          <w:bCs/>
          <w:szCs w:val="24"/>
        </w:rPr>
        <w:t>Recipient</w:t>
      </w:r>
      <w:r>
        <w:rPr>
          <w:rFonts w:cs="Arial"/>
          <w:bCs/>
          <w:szCs w:val="24"/>
        </w:rPr>
        <w:t xml:space="preserve"> in response to the Application</w:t>
      </w:r>
      <w:r w:rsidR="00A52265">
        <w:rPr>
          <w:rFonts w:cs="Arial"/>
          <w:bCs/>
          <w:szCs w:val="24"/>
        </w:rPr>
        <w:t>;</w:t>
      </w:r>
      <w:r w:rsidR="00D5642F">
        <w:rPr>
          <w:rFonts w:cs="Arial"/>
          <w:bCs/>
          <w:szCs w:val="24"/>
        </w:rPr>
        <w:t xml:space="preserve"> and</w:t>
      </w:r>
    </w:p>
    <w:p w14:paraId="28A49F09" w14:textId="4F3EA54A" w:rsidR="007944A5" w:rsidRDefault="007944A5" w:rsidP="00490BFC">
      <w:pPr>
        <w:pStyle w:val="ListParagraph"/>
        <w:spacing w:after="0" w:line="240" w:lineRule="auto"/>
        <w:ind w:left="2160"/>
        <w:rPr>
          <w:rFonts w:cs="Arial"/>
          <w:szCs w:val="24"/>
        </w:rPr>
      </w:pPr>
    </w:p>
    <w:p w14:paraId="375933B4" w14:textId="04BF8D3F" w:rsidR="00A52265" w:rsidRDefault="00A52265" w:rsidP="002241F0">
      <w:pPr>
        <w:pStyle w:val="ListParagraph"/>
        <w:numPr>
          <w:ilvl w:val="0"/>
          <w:numId w:val="38"/>
        </w:numPr>
        <w:spacing w:after="0" w:line="240" w:lineRule="auto"/>
        <w:rPr>
          <w:rFonts w:cs="Arial"/>
        </w:rPr>
      </w:pPr>
      <w:r w:rsidRPr="2DC6A4F0">
        <w:rPr>
          <w:rFonts w:cs="Arial"/>
        </w:rPr>
        <w:t>A</w:t>
      </w:r>
      <w:r w:rsidR="001B6FFF" w:rsidRPr="2DC6A4F0">
        <w:rPr>
          <w:rFonts w:cs="Arial"/>
        </w:rPr>
        <w:t xml:space="preserve">ll applicable </w:t>
      </w:r>
      <w:proofErr w:type="gramStart"/>
      <w:r w:rsidR="001B6FFF" w:rsidRPr="2DC6A4F0">
        <w:rPr>
          <w:rFonts w:cs="Arial"/>
        </w:rPr>
        <w:t>law;</w:t>
      </w:r>
      <w:proofErr w:type="gramEnd"/>
    </w:p>
    <w:p w14:paraId="4F31E225" w14:textId="77777777" w:rsidR="0095576D" w:rsidRPr="0095576D" w:rsidRDefault="0095576D" w:rsidP="0095576D">
      <w:pPr>
        <w:spacing w:after="0" w:line="240" w:lineRule="auto"/>
        <w:rPr>
          <w:rFonts w:cs="Arial"/>
        </w:rPr>
      </w:pPr>
    </w:p>
    <w:p w14:paraId="5EA7B3A2" w14:textId="477611A5" w:rsidR="004A5BE5" w:rsidRPr="00542D91" w:rsidRDefault="00542D91" w:rsidP="00115FB2">
      <w:pPr>
        <w:pStyle w:val="ListParagraph"/>
        <w:numPr>
          <w:ilvl w:val="0"/>
          <w:numId w:val="43"/>
        </w:numPr>
        <w:spacing w:after="0"/>
        <w:ind w:left="1440" w:hanging="720"/>
        <w:rPr>
          <w:rFonts w:cs="Arial"/>
        </w:rPr>
      </w:pPr>
      <w:r w:rsidRPr="00542D91">
        <w:rPr>
          <w:rFonts w:cs="Arial"/>
        </w:rPr>
        <w:t xml:space="preserve">The purpose of this Agreement is to assist the MORE Recipient to: 1) acquire or cause the conversion, rehabilitation, reconstruction or replacement of a </w:t>
      </w:r>
      <w:proofErr w:type="spellStart"/>
      <w:r w:rsidRPr="00542D91">
        <w:rPr>
          <w:rFonts w:cs="Arial"/>
        </w:rPr>
        <w:t>Mobilehome</w:t>
      </w:r>
      <w:proofErr w:type="spellEnd"/>
      <w:r w:rsidRPr="00542D91">
        <w:rPr>
          <w:rFonts w:cs="Arial"/>
        </w:rPr>
        <w:t xml:space="preserve"> Park; 2) remediation of </w:t>
      </w:r>
      <w:proofErr w:type="spellStart"/>
      <w:r w:rsidRPr="00542D91">
        <w:rPr>
          <w:rFonts w:cs="Arial"/>
        </w:rPr>
        <w:t>Mobilehome</w:t>
      </w:r>
      <w:proofErr w:type="spellEnd"/>
      <w:r w:rsidRPr="00542D91">
        <w:rPr>
          <w:rFonts w:cs="Arial"/>
        </w:rPr>
        <w:t xml:space="preserve"> Parks Act deficiencies related to public health and safety; or 3) acquire and construct a new </w:t>
      </w:r>
      <w:proofErr w:type="spellStart"/>
      <w:r w:rsidRPr="00542D91">
        <w:rPr>
          <w:rFonts w:cs="Arial"/>
        </w:rPr>
        <w:t>Mobilehome</w:t>
      </w:r>
      <w:proofErr w:type="spellEnd"/>
      <w:r w:rsidRPr="00542D91">
        <w:rPr>
          <w:rFonts w:cs="Arial"/>
        </w:rPr>
        <w:t xml:space="preserve"> Park as a response to a Natural Disaster pursuant to HSC section 50784.6 subdivision (a), all as a means to create or retain affordable housing with fixed terms of affordability. The Department’s assistance will be in the form of Forgivable Loans funding the designated purposes outlined above. The Department’s additional purpose in making a Forgivable Loan to the Recipient is to increase the supply of </w:t>
      </w:r>
      <w:proofErr w:type="spellStart"/>
      <w:r w:rsidRPr="00542D91">
        <w:rPr>
          <w:rFonts w:cs="Arial"/>
        </w:rPr>
        <w:t>mobilehome</w:t>
      </w:r>
      <w:proofErr w:type="spellEnd"/>
      <w:r w:rsidRPr="00542D91">
        <w:rPr>
          <w:rFonts w:cs="Arial"/>
        </w:rPr>
        <w:t xml:space="preserve"> parks which provide safe, sanitary, and Affordable housing for Low Income Residents and Tribal Entities. The Department has awarded the Loan to Recipient because Recipient’s Application is consistent with this purpose and in compliance with Program Requirements. By entering into this Agreement and thereby accepting the award of Program Loan funds, the Recipient agrees to comply with the Program Requirements and the terms and conditions of this Agreement.</w:t>
      </w:r>
    </w:p>
    <w:p w14:paraId="6AED6247" w14:textId="63A873AF" w:rsidR="005F34FB" w:rsidRDefault="005F34FB" w:rsidP="005F34FB">
      <w:pPr>
        <w:spacing w:after="0" w:line="240" w:lineRule="auto"/>
        <w:rPr>
          <w:rFonts w:cs="Arial"/>
        </w:rPr>
      </w:pPr>
    </w:p>
    <w:p w14:paraId="506AF6F6" w14:textId="7A682B6E" w:rsidR="005F34FB" w:rsidRDefault="005F34FB" w:rsidP="006E3101">
      <w:pPr>
        <w:spacing w:after="0" w:line="240" w:lineRule="auto"/>
        <w:ind w:left="720" w:hanging="720"/>
        <w:rPr>
          <w:rFonts w:cs="Arial"/>
          <w:bCs/>
          <w:szCs w:val="24"/>
        </w:rPr>
      </w:pPr>
      <w:r w:rsidRPr="0095576D">
        <w:rPr>
          <w:rFonts w:cs="Arial"/>
          <w:b/>
          <w:bCs/>
        </w:rPr>
        <w:t>2.</w:t>
      </w:r>
      <w:r w:rsidRPr="0095576D">
        <w:rPr>
          <w:rFonts w:cs="Arial"/>
          <w:b/>
          <w:bCs/>
        </w:rPr>
        <w:tab/>
      </w:r>
      <w:r w:rsidRPr="00C24012">
        <w:rPr>
          <w:rFonts w:cs="Arial"/>
          <w:b/>
          <w:szCs w:val="24"/>
          <w:u w:val="single"/>
        </w:rPr>
        <w:t>Definitions</w:t>
      </w:r>
    </w:p>
    <w:p w14:paraId="09571F96" w14:textId="2AD71FDE" w:rsidR="005F34FB" w:rsidRDefault="005F34FB" w:rsidP="005F34FB">
      <w:pPr>
        <w:spacing w:after="0" w:line="240" w:lineRule="auto"/>
        <w:ind w:left="360"/>
        <w:rPr>
          <w:rFonts w:cs="Arial"/>
          <w:bCs/>
          <w:szCs w:val="24"/>
        </w:rPr>
      </w:pPr>
    </w:p>
    <w:p w14:paraId="5F447497" w14:textId="669B37E9" w:rsidR="005F34FB" w:rsidRPr="005F34FB" w:rsidRDefault="005F34FB" w:rsidP="00C24012">
      <w:pPr>
        <w:spacing w:after="0" w:line="240" w:lineRule="auto"/>
        <w:ind w:left="720"/>
        <w:rPr>
          <w:rFonts w:cs="Arial"/>
          <w:bCs/>
        </w:rPr>
      </w:pPr>
      <w:r w:rsidRPr="005F34FB">
        <w:rPr>
          <w:rFonts w:cs="Arial"/>
          <w:bCs/>
        </w:rPr>
        <w:t xml:space="preserve">Capitalized terms set forth herein and not otherwise expressly defined herein shall have the definitions set forth in the Guidelines. In addition: </w:t>
      </w:r>
    </w:p>
    <w:p w14:paraId="6039A67C" w14:textId="77777777" w:rsidR="005F34FB" w:rsidRPr="005F34FB" w:rsidRDefault="005F34FB" w:rsidP="005F34FB">
      <w:pPr>
        <w:spacing w:after="0" w:line="240" w:lineRule="auto"/>
        <w:ind w:left="360"/>
        <w:rPr>
          <w:rFonts w:cs="Arial"/>
          <w:bCs/>
        </w:rPr>
      </w:pPr>
    </w:p>
    <w:p w14:paraId="2A4D7A8C" w14:textId="75537E64" w:rsidR="009E163B" w:rsidRDefault="009E163B" w:rsidP="6708B03B">
      <w:pPr>
        <w:pStyle w:val="ListParagraph"/>
        <w:numPr>
          <w:ilvl w:val="0"/>
          <w:numId w:val="42"/>
        </w:numPr>
        <w:spacing w:after="0" w:line="240" w:lineRule="auto"/>
        <w:ind w:left="1440" w:hanging="720"/>
        <w:rPr>
          <w:rFonts w:cs="Arial"/>
        </w:rPr>
      </w:pPr>
      <w:r w:rsidRPr="6708B03B">
        <w:rPr>
          <w:rFonts w:cs="Arial"/>
        </w:rPr>
        <w:t>“</w:t>
      </w:r>
      <w:r w:rsidRPr="6708B03B">
        <w:rPr>
          <w:rFonts w:cs="Arial"/>
          <w:b/>
          <w:bCs/>
        </w:rPr>
        <w:t>Activity</w:t>
      </w:r>
      <w:r w:rsidRPr="6708B03B">
        <w:rPr>
          <w:rFonts w:cs="Arial"/>
        </w:rPr>
        <w:t>” or “</w:t>
      </w:r>
      <w:r w:rsidRPr="6708B03B">
        <w:rPr>
          <w:rFonts w:cs="Arial"/>
          <w:b/>
          <w:bCs/>
        </w:rPr>
        <w:t>Activities</w:t>
      </w:r>
      <w:r w:rsidRPr="6708B03B">
        <w:rPr>
          <w:rFonts w:cs="Arial"/>
        </w:rPr>
        <w:t xml:space="preserve">” refers to the </w:t>
      </w:r>
      <w:r w:rsidR="0092402A" w:rsidRPr="6708B03B">
        <w:rPr>
          <w:rFonts w:cs="Arial"/>
        </w:rPr>
        <w:t xml:space="preserve">acquisition, rehabilitation, </w:t>
      </w:r>
      <w:r w:rsidR="00BF4F15" w:rsidRPr="6708B03B">
        <w:rPr>
          <w:rFonts w:cs="Arial"/>
        </w:rPr>
        <w:t xml:space="preserve">conversion, </w:t>
      </w:r>
      <w:r w:rsidR="0092402A" w:rsidRPr="6708B03B">
        <w:rPr>
          <w:rFonts w:cs="Arial"/>
        </w:rPr>
        <w:t xml:space="preserve">remediation, reconstruction, </w:t>
      </w:r>
      <w:r w:rsidR="00BC7575" w:rsidRPr="6708B03B">
        <w:rPr>
          <w:rFonts w:cs="Arial"/>
        </w:rPr>
        <w:t xml:space="preserve">or </w:t>
      </w:r>
      <w:r w:rsidR="0092402A" w:rsidRPr="6708B03B">
        <w:rPr>
          <w:rFonts w:cs="Arial"/>
        </w:rPr>
        <w:t>replacement</w:t>
      </w:r>
      <w:r w:rsidR="00BC7575" w:rsidRPr="6708B03B">
        <w:rPr>
          <w:rFonts w:cs="Arial"/>
        </w:rPr>
        <w:t xml:space="preserve"> </w:t>
      </w:r>
      <w:r w:rsidR="0092402A" w:rsidRPr="6708B03B">
        <w:rPr>
          <w:rFonts w:cs="Arial"/>
        </w:rPr>
        <w:t xml:space="preserve">of the </w:t>
      </w:r>
      <w:proofErr w:type="spellStart"/>
      <w:r w:rsidR="0092402A" w:rsidRPr="6708B03B">
        <w:rPr>
          <w:rFonts w:cs="Arial"/>
        </w:rPr>
        <w:t>Mobilehome</w:t>
      </w:r>
      <w:proofErr w:type="spellEnd"/>
      <w:r w:rsidR="0092402A" w:rsidRPr="6708B03B">
        <w:rPr>
          <w:rFonts w:cs="Arial"/>
        </w:rPr>
        <w:t xml:space="preserve"> Park</w:t>
      </w:r>
      <w:r w:rsidR="00BC7575" w:rsidRPr="6708B03B">
        <w:rPr>
          <w:rFonts w:cs="Arial"/>
        </w:rPr>
        <w:t xml:space="preserve">, or </w:t>
      </w:r>
      <w:r w:rsidR="008B1249" w:rsidRPr="6708B03B">
        <w:rPr>
          <w:rFonts w:cs="Arial"/>
        </w:rPr>
        <w:t xml:space="preserve">the combination of </w:t>
      </w:r>
      <w:r w:rsidR="006F02DE" w:rsidRPr="6708B03B">
        <w:rPr>
          <w:rFonts w:cs="Arial"/>
        </w:rPr>
        <w:t xml:space="preserve">any of these </w:t>
      </w:r>
      <w:r w:rsidR="008B1249" w:rsidRPr="6708B03B">
        <w:rPr>
          <w:rFonts w:cs="Arial"/>
        </w:rPr>
        <w:t>activities</w:t>
      </w:r>
      <w:r w:rsidR="00E30221" w:rsidRPr="6708B03B">
        <w:rPr>
          <w:rFonts w:cs="Arial"/>
        </w:rPr>
        <w:t xml:space="preserve">, </w:t>
      </w:r>
      <w:r w:rsidR="00C66FC4" w:rsidRPr="6708B03B">
        <w:rPr>
          <w:rFonts w:cs="Arial"/>
        </w:rPr>
        <w:t xml:space="preserve">described in </w:t>
      </w:r>
      <w:r w:rsidR="00FB4FA0" w:rsidRPr="6708B03B">
        <w:rPr>
          <w:rFonts w:cs="Arial"/>
        </w:rPr>
        <w:t xml:space="preserve">Recipient’s </w:t>
      </w:r>
      <w:r w:rsidR="00C66FC4" w:rsidRPr="6708B03B">
        <w:rPr>
          <w:rFonts w:cs="Arial"/>
        </w:rPr>
        <w:t xml:space="preserve">Application </w:t>
      </w:r>
      <w:r w:rsidR="00CC70D8" w:rsidRPr="6708B03B">
        <w:rPr>
          <w:rFonts w:cs="Arial"/>
        </w:rPr>
        <w:t xml:space="preserve">for which the Department awarded </w:t>
      </w:r>
      <w:r w:rsidR="11890A32" w:rsidRPr="6708B03B">
        <w:rPr>
          <w:rFonts w:cs="Arial"/>
        </w:rPr>
        <w:t xml:space="preserve">the </w:t>
      </w:r>
      <w:r w:rsidR="005A5D31" w:rsidRPr="6708B03B">
        <w:rPr>
          <w:rFonts w:cs="Arial"/>
        </w:rPr>
        <w:t>Loan</w:t>
      </w:r>
      <w:r w:rsidR="009924DE" w:rsidRPr="6708B03B">
        <w:rPr>
          <w:rFonts w:cs="Arial"/>
        </w:rPr>
        <w:t xml:space="preserve">. The Activity or Activities specific to this Agreement </w:t>
      </w:r>
      <w:r w:rsidR="00C66FC4" w:rsidRPr="6708B03B">
        <w:rPr>
          <w:rFonts w:cs="Arial"/>
        </w:rPr>
        <w:t xml:space="preserve">are </w:t>
      </w:r>
      <w:r w:rsidR="00AA5761" w:rsidRPr="6708B03B">
        <w:rPr>
          <w:rFonts w:cs="Arial"/>
        </w:rPr>
        <w:t xml:space="preserve">summarized in </w:t>
      </w:r>
      <w:r w:rsidR="007516B4" w:rsidRPr="009173D4">
        <w:rPr>
          <w:rFonts w:cs="Arial"/>
        </w:rPr>
        <w:t>Section 1, Provision A-1 of Exhibit E</w:t>
      </w:r>
      <w:r w:rsidR="007516B4" w:rsidRPr="6708B03B">
        <w:rPr>
          <w:rFonts w:cs="Arial"/>
        </w:rPr>
        <w:t xml:space="preserve"> to this Agreement</w:t>
      </w:r>
      <w:r w:rsidR="008A6968" w:rsidRPr="6708B03B">
        <w:rPr>
          <w:rFonts w:cs="Arial"/>
        </w:rPr>
        <w:t>.</w:t>
      </w:r>
    </w:p>
    <w:p w14:paraId="458FDC34" w14:textId="77777777" w:rsidR="00AC52B6" w:rsidRDefault="00AC52B6" w:rsidP="0082447C">
      <w:pPr>
        <w:pStyle w:val="ListParagraph"/>
        <w:spacing w:after="0" w:line="240" w:lineRule="auto"/>
        <w:ind w:left="1440"/>
        <w:rPr>
          <w:rFonts w:cs="Arial"/>
          <w:bCs/>
        </w:rPr>
      </w:pPr>
    </w:p>
    <w:p w14:paraId="684B97F7" w14:textId="4CCE587E" w:rsidR="00210FA7" w:rsidRDefault="00281BBD" w:rsidP="00C24012">
      <w:pPr>
        <w:pStyle w:val="ListParagraph"/>
        <w:numPr>
          <w:ilvl w:val="0"/>
          <w:numId w:val="42"/>
        </w:numPr>
        <w:spacing w:after="0" w:line="240" w:lineRule="auto"/>
        <w:ind w:left="1440" w:hanging="720"/>
        <w:rPr>
          <w:rFonts w:cs="Arial"/>
          <w:bCs/>
        </w:rPr>
      </w:pPr>
      <w:r w:rsidRPr="00281BBD">
        <w:rPr>
          <w:rFonts w:cs="Arial"/>
          <w:bCs/>
        </w:rPr>
        <w:t>“</w:t>
      </w:r>
      <w:r w:rsidRPr="00281BBD">
        <w:rPr>
          <w:rFonts w:cs="Arial"/>
          <w:b/>
          <w:bCs/>
        </w:rPr>
        <w:t>Bureau of Indian Affairs</w:t>
      </w:r>
      <w:r w:rsidRPr="00281BBD">
        <w:rPr>
          <w:rFonts w:cs="Arial"/>
          <w:bCs/>
        </w:rPr>
        <w:t xml:space="preserve">” </w:t>
      </w:r>
      <w:r>
        <w:rPr>
          <w:rFonts w:cs="Arial"/>
          <w:bCs/>
        </w:rPr>
        <w:t xml:space="preserve">or </w:t>
      </w:r>
      <w:r w:rsidR="00AC52B6">
        <w:rPr>
          <w:rFonts w:cs="Arial"/>
          <w:bCs/>
        </w:rPr>
        <w:t>“</w:t>
      </w:r>
      <w:r w:rsidR="00AC52B6" w:rsidRPr="0082447C">
        <w:rPr>
          <w:rFonts w:cs="Arial"/>
          <w:b/>
        </w:rPr>
        <w:t>BIA</w:t>
      </w:r>
      <w:r w:rsidR="00AC52B6" w:rsidRPr="00AC52B6">
        <w:rPr>
          <w:rFonts w:cs="Arial"/>
          <w:bCs/>
        </w:rPr>
        <w:t>”</w:t>
      </w:r>
      <w:r w:rsidR="00EA7275">
        <w:rPr>
          <w:rFonts w:cs="Arial"/>
          <w:bCs/>
        </w:rPr>
        <w:t xml:space="preserve"> </w:t>
      </w:r>
      <w:r w:rsidR="00550BE7" w:rsidRPr="00550BE7">
        <w:rPr>
          <w:rFonts w:cs="Arial"/>
          <w:bCs/>
        </w:rPr>
        <w:t xml:space="preserve">is the primary federal agency of the U.S. Department of the Interior, charged with carrying out the United States’ trust responsibility to American Indian and Alaska Native people, maintaining the federal government-to-government relationship with the federally recognized </w:t>
      </w:r>
      <w:r w:rsidR="00550BE7" w:rsidRPr="00550BE7">
        <w:rPr>
          <w:rFonts w:cs="Arial"/>
          <w:bCs/>
        </w:rPr>
        <w:lastRenderedPageBreak/>
        <w:t>Indian tribes, and promoting and supporting tribal self-determination. The BIA implements federal laws and policies and administers programs established for American Indians and Alaska Natives under the trust responsibility and the government-to-government relationship.</w:t>
      </w:r>
    </w:p>
    <w:p w14:paraId="660616C6" w14:textId="77777777" w:rsidR="008F68C1" w:rsidRDefault="008F68C1" w:rsidP="0082447C">
      <w:pPr>
        <w:pStyle w:val="ListParagraph"/>
        <w:spacing w:after="0" w:line="240" w:lineRule="auto"/>
        <w:ind w:left="1440"/>
        <w:rPr>
          <w:rFonts w:cs="Arial"/>
          <w:bCs/>
        </w:rPr>
      </w:pPr>
    </w:p>
    <w:p w14:paraId="49BFB79B" w14:textId="1E17BC06" w:rsidR="003B2509" w:rsidRDefault="008F68C1" w:rsidP="00C24012">
      <w:pPr>
        <w:pStyle w:val="ListParagraph"/>
        <w:numPr>
          <w:ilvl w:val="0"/>
          <w:numId w:val="42"/>
        </w:numPr>
        <w:spacing w:after="0" w:line="240" w:lineRule="auto"/>
        <w:ind w:left="1440" w:hanging="720"/>
        <w:rPr>
          <w:rFonts w:cs="Arial"/>
          <w:bCs/>
        </w:rPr>
      </w:pPr>
      <w:r>
        <w:rPr>
          <w:rFonts w:cs="Arial"/>
          <w:bCs/>
        </w:rPr>
        <w:t>“</w:t>
      </w:r>
      <w:r w:rsidRPr="0082447C">
        <w:rPr>
          <w:rFonts w:cs="Arial"/>
          <w:b/>
        </w:rPr>
        <w:t>Covenant</w:t>
      </w:r>
      <w:r>
        <w:rPr>
          <w:rFonts w:cs="Arial"/>
          <w:bCs/>
        </w:rPr>
        <w:t xml:space="preserve">” refers to </w:t>
      </w:r>
      <w:r w:rsidR="00DA2D68" w:rsidRPr="00DA2D68">
        <w:rPr>
          <w:rFonts w:cs="Arial"/>
          <w:bCs/>
        </w:rPr>
        <w:t xml:space="preserve">the MORE Program Declaration of Restrictive Covenants, executed by and between the Tribal Entity Recipient, the Department, and approved by the BIA, </w:t>
      </w:r>
      <w:r w:rsidR="000E0307">
        <w:rPr>
          <w:rFonts w:cs="Arial"/>
          <w:bCs/>
        </w:rPr>
        <w:t xml:space="preserve">having a term of not less than thirty-five (35) years, </w:t>
      </w:r>
      <w:r w:rsidR="00A2656C">
        <w:rPr>
          <w:rFonts w:cs="Arial"/>
          <w:bCs/>
        </w:rPr>
        <w:t>containing affordability restrictions and reporting requirements</w:t>
      </w:r>
      <w:r w:rsidR="009F62D6">
        <w:rPr>
          <w:rFonts w:cs="Arial"/>
          <w:bCs/>
        </w:rPr>
        <w:t xml:space="preserve"> complying with Program Requirements</w:t>
      </w:r>
      <w:r w:rsidR="00A2656C">
        <w:rPr>
          <w:rFonts w:cs="Arial"/>
          <w:bCs/>
        </w:rPr>
        <w:t xml:space="preserve">, which shall </w:t>
      </w:r>
      <w:r w:rsidR="00DA2D68" w:rsidRPr="00DA2D68">
        <w:rPr>
          <w:rFonts w:cs="Arial"/>
          <w:bCs/>
        </w:rPr>
        <w:t xml:space="preserve">be recorded with the </w:t>
      </w:r>
      <w:r w:rsidR="00FD720A">
        <w:rPr>
          <w:rFonts w:cs="Arial"/>
          <w:bCs/>
        </w:rPr>
        <w:t xml:space="preserve">U.S. Department of Interior, </w:t>
      </w:r>
      <w:r w:rsidR="00FB4463">
        <w:rPr>
          <w:rFonts w:cs="Arial"/>
          <w:bCs/>
        </w:rPr>
        <w:t xml:space="preserve">Division of </w:t>
      </w:r>
      <w:r w:rsidR="00DA2D68" w:rsidRPr="00DA2D68">
        <w:rPr>
          <w:rFonts w:cs="Arial"/>
          <w:bCs/>
        </w:rPr>
        <w:t>Land Title</w:t>
      </w:r>
      <w:r w:rsidR="00852BC0">
        <w:rPr>
          <w:rFonts w:cs="Arial"/>
          <w:bCs/>
        </w:rPr>
        <w:t>s</w:t>
      </w:r>
      <w:r w:rsidR="00DA2D68" w:rsidRPr="00DA2D68">
        <w:rPr>
          <w:rFonts w:cs="Arial"/>
          <w:bCs/>
        </w:rPr>
        <w:t xml:space="preserve"> </w:t>
      </w:r>
      <w:r w:rsidR="00852BC0">
        <w:rPr>
          <w:rFonts w:cs="Arial"/>
          <w:bCs/>
        </w:rPr>
        <w:t xml:space="preserve">and </w:t>
      </w:r>
      <w:r w:rsidR="00DA2D68" w:rsidRPr="00DA2D68">
        <w:rPr>
          <w:rFonts w:cs="Arial"/>
          <w:bCs/>
        </w:rPr>
        <w:t>Records, all of which must occur and be completed prior to disbursement of MORE funds</w:t>
      </w:r>
      <w:r w:rsidR="00116727">
        <w:rPr>
          <w:rFonts w:cs="Arial"/>
          <w:bCs/>
        </w:rPr>
        <w:t xml:space="preserve">. </w:t>
      </w:r>
      <w:r w:rsidR="003E23C3">
        <w:rPr>
          <w:rFonts w:cs="Arial"/>
          <w:bCs/>
        </w:rPr>
        <w:t>The C</w:t>
      </w:r>
      <w:r w:rsidR="00DA2D68" w:rsidRPr="00DA2D68">
        <w:rPr>
          <w:rFonts w:cs="Arial"/>
          <w:bCs/>
        </w:rPr>
        <w:t xml:space="preserve">ovenant </w:t>
      </w:r>
      <w:r w:rsidR="009924DE">
        <w:rPr>
          <w:rFonts w:cs="Arial"/>
          <w:bCs/>
        </w:rPr>
        <w:t>shall</w:t>
      </w:r>
      <w:r w:rsidR="009924DE" w:rsidRPr="00DA2D68">
        <w:rPr>
          <w:rFonts w:cs="Arial"/>
          <w:bCs/>
        </w:rPr>
        <w:t xml:space="preserve"> </w:t>
      </w:r>
      <w:r w:rsidR="00DA2D68" w:rsidRPr="00DA2D68">
        <w:rPr>
          <w:rFonts w:cs="Arial"/>
          <w:bCs/>
        </w:rPr>
        <w:t>run with the land and be binding to, and against the parties or their successors for the entirety of the period of affordability.</w:t>
      </w:r>
    </w:p>
    <w:p w14:paraId="7D5A7226" w14:textId="77777777" w:rsidR="008A6968" w:rsidRDefault="008A6968" w:rsidP="008D3D70">
      <w:pPr>
        <w:pStyle w:val="ListParagraph"/>
        <w:spacing w:after="0" w:line="240" w:lineRule="auto"/>
        <w:ind w:left="1440"/>
        <w:rPr>
          <w:rFonts w:cs="Arial"/>
          <w:bCs/>
        </w:rPr>
      </w:pPr>
    </w:p>
    <w:p w14:paraId="7DBADDB9" w14:textId="0420D359" w:rsidR="000A195B" w:rsidRDefault="000A195B" w:rsidP="00C24012">
      <w:pPr>
        <w:pStyle w:val="ListParagraph"/>
        <w:numPr>
          <w:ilvl w:val="0"/>
          <w:numId w:val="42"/>
        </w:numPr>
        <w:spacing w:after="0" w:line="240" w:lineRule="auto"/>
        <w:ind w:left="1440" w:hanging="720"/>
        <w:rPr>
          <w:rFonts w:cs="Arial"/>
          <w:bCs/>
        </w:rPr>
      </w:pPr>
      <w:r>
        <w:rPr>
          <w:rFonts w:cs="Arial"/>
          <w:bCs/>
        </w:rPr>
        <w:t>“</w:t>
      </w:r>
      <w:r w:rsidR="00096A64">
        <w:rPr>
          <w:rFonts w:cs="Arial"/>
          <w:b/>
        </w:rPr>
        <w:t>Disbursement</w:t>
      </w:r>
      <w:r w:rsidR="00096A64" w:rsidRPr="00AC1E5B">
        <w:rPr>
          <w:rFonts w:cs="Arial"/>
          <w:b/>
        </w:rPr>
        <w:t xml:space="preserve"> </w:t>
      </w:r>
      <w:r w:rsidRPr="00AC1E5B">
        <w:rPr>
          <w:rFonts w:cs="Arial"/>
          <w:b/>
        </w:rPr>
        <w:t>Agreement</w:t>
      </w:r>
      <w:r>
        <w:rPr>
          <w:rFonts w:cs="Arial"/>
          <w:bCs/>
        </w:rPr>
        <w:t xml:space="preserve">” </w:t>
      </w:r>
      <w:r w:rsidR="00026AAD">
        <w:rPr>
          <w:rFonts w:cs="Arial"/>
          <w:bCs/>
        </w:rPr>
        <w:t>refers to</w:t>
      </w:r>
      <w:r w:rsidR="00E81E2E">
        <w:rPr>
          <w:rFonts w:cs="Arial"/>
          <w:bCs/>
        </w:rPr>
        <w:t xml:space="preserve"> the agreement </w:t>
      </w:r>
      <w:r w:rsidR="004A629D">
        <w:rPr>
          <w:rFonts w:cs="Arial"/>
          <w:bCs/>
        </w:rPr>
        <w:t xml:space="preserve">executed </w:t>
      </w:r>
      <w:r w:rsidR="00BA0BBB">
        <w:rPr>
          <w:rFonts w:cs="Arial"/>
          <w:bCs/>
        </w:rPr>
        <w:t>as a condition to initial disbursement of Loan proceeds</w:t>
      </w:r>
      <w:r w:rsidR="004A629D">
        <w:rPr>
          <w:rFonts w:cs="Arial"/>
          <w:bCs/>
        </w:rPr>
        <w:t xml:space="preserve"> </w:t>
      </w:r>
      <w:r w:rsidR="00C8065A">
        <w:rPr>
          <w:rFonts w:cs="Arial"/>
          <w:bCs/>
        </w:rPr>
        <w:t xml:space="preserve">between </w:t>
      </w:r>
      <w:r w:rsidR="00E81E2E">
        <w:rPr>
          <w:rFonts w:cs="Arial"/>
          <w:bCs/>
        </w:rPr>
        <w:t>the Department and the Recipient</w:t>
      </w:r>
      <w:r w:rsidR="00264CE7">
        <w:rPr>
          <w:rFonts w:cs="Arial"/>
          <w:bCs/>
        </w:rPr>
        <w:t xml:space="preserve">, </w:t>
      </w:r>
      <w:r w:rsidR="00DB4965">
        <w:rPr>
          <w:rFonts w:cs="Arial"/>
          <w:bCs/>
        </w:rPr>
        <w:t xml:space="preserve">and such </w:t>
      </w:r>
      <w:r w:rsidR="00780334">
        <w:rPr>
          <w:rFonts w:cs="Arial"/>
          <w:bCs/>
        </w:rPr>
        <w:t>other entities</w:t>
      </w:r>
      <w:r w:rsidR="00DB4965">
        <w:rPr>
          <w:rFonts w:cs="Arial"/>
          <w:bCs/>
        </w:rPr>
        <w:t xml:space="preserve"> as the Department may require</w:t>
      </w:r>
      <w:r w:rsidR="004A629D">
        <w:rPr>
          <w:rFonts w:cs="Arial"/>
          <w:bCs/>
        </w:rPr>
        <w:t xml:space="preserve">. </w:t>
      </w:r>
      <w:r w:rsidR="00F26809">
        <w:rPr>
          <w:rFonts w:cs="Arial"/>
          <w:bCs/>
        </w:rPr>
        <w:t xml:space="preserve">The Disbursement Agreement </w:t>
      </w:r>
      <w:r w:rsidR="00CB51DA">
        <w:rPr>
          <w:rFonts w:cs="Arial"/>
          <w:bCs/>
        </w:rPr>
        <w:t xml:space="preserve">shall </w:t>
      </w:r>
      <w:r w:rsidR="00F26809">
        <w:rPr>
          <w:rFonts w:cs="Arial"/>
          <w:bCs/>
        </w:rPr>
        <w:t xml:space="preserve">contain </w:t>
      </w:r>
      <w:r w:rsidR="00141FAB">
        <w:rPr>
          <w:rFonts w:cs="Arial"/>
          <w:bCs/>
        </w:rPr>
        <w:t xml:space="preserve">specific procedures, and conditions for disbursement of the Loan as well as </w:t>
      </w:r>
      <w:r w:rsidR="00F26809">
        <w:rPr>
          <w:rFonts w:cs="Arial"/>
          <w:bCs/>
        </w:rPr>
        <w:t xml:space="preserve">a description of the </w:t>
      </w:r>
      <w:r w:rsidR="00D33FFE">
        <w:rPr>
          <w:rFonts w:cs="Arial"/>
          <w:bCs/>
        </w:rPr>
        <w:t xml:space="preserve">Activities and </w:t>
      </w:r>
      <w:proofErr w:type="spellStart"/>
      <w:r w:rsidR="00D33FFE">
        <w:rPr>
          <w:rFonts w:cs="Arial"/>
          <w:bCs/>
        </w:rPr>
        <w:t>Mobilehome</w:t>
      </w:r>
      <w:proofErr w:type="spellEnd"/>
      <w:r w:rsidR="00D33FFE">
        <w:rPr>
          <w:rFonts w:cs="Arial"/>
          <w:bCs/>
        </w:rPr>
        <w:t xml:space="preserve"> Park, </w:t>
      </w:r>
      <w:r w:rsidR="00D57572">
        <w:rPr>
          <w:rFonts w:cs="Arial"/>
          <w:bCs/>
        </w:rPr>
        <w:t xml:space="preserve">a disbursement schedule, </w:t>
      </w:r>
      <w:r w:rsidR="00545BA2">
        <w:rPr>
          <w:rFonts w:cs="Arial"/>
          <w:bCs/>
        </w:rPr>
        <w:t xml:space="preserve">Work schedule(s), </w:t>
      </w:r>
      <w:r w:rsidR="00BA0BBB">
        <w:rPr>
          <w:rFonts w:cs="Arial"/>
          <w:bCs/>
        </w:rPr>
        <w:t xml:space="preserve">and </w:t>
      </w:r>
      <w:r w:rsidR="000F79D9">
        <w:rPr>
          <w:rFonts w:cs="Arial"/>
          <w:bCs/>
        </w:rPr>
        <w:t xml:space="preserve">an </w:t>
      </w:r>
      <w:r w:rsidR="00D33FFE">
        <w:rPr>
          <w:rFonts w:cs="Arial"/>
          <w:bCs/>
        </w:rPr>
        <w:t xml:space="preserve">updated </w:t>
      </w:r>
      <w:r w:rsidR="0034792B">
        <w:rPr>
          <w:rFonts w:cs="Arial"/>
          <w:bCs/>
        </w:rPr>
        <w:t>b</w:t>
      </w:r>
      <w:r w:rsidR="00D33FFE">
        <w:rPr>
          <w:rFonts w:cs="Arial"/>
          <w:bCs/>
        </w:rPr>
        <w:t>udget</w:t>
      </w:r>
      <w:r w:rsidR="000F79D9">
        <w:rPr>
          <w:rFonts w:cs="Arial"/>
          <w:bCs/>
        </w:rPr>
        <w:t xml:space="preserve"> </w:t>
      </w:r>
      <w:r w:rsidR="0034792B">
        <w:rPr>
          <w:rFonts w:cs="Arial"/>
          <w:bCs/>
        </w:rPr>
        <w:t xml:space="preserve">detailing the </w:t>
      </w:r>
      <w:r w:rsidR="008B5AA6">
        <w:rPr>
          <w:rFonts w:cs="Arial"/>
          <w:bCs/>
        </w:rPr>
        <w:t>cost</w:t>
      </w:r>
      <w:r w:rsidR="00187B50">
        <w:rPr>
          <w:rFonts w:cs="Arial"/>
          <w:bCs/>
        </w:rPr>
        <w:t xml:space="preserve"> items for the Work approved by the Department including </w:t>
      </w:r>
      <w:r w:rsidR="008B5AA6">
        <w:rPr>
          <w:rFonts w:cs="Arial"/>
          <w:bCs/>
        </w:rPr>
        <w:t xml:space="preserve">sources of funding </w:t>
      </w:r>
      <w:r w:rsidR="00EB5929">
        <w:rPr>
          <w:rFonts w:cs="Arial"/>
          <w:bCs/>
        </w:rPr>
        <w:t xml:space="preserve">to </w:t>
      </w:r>
      <w:r w:rsidR="008B5AA6">
        <w:rPr>
          <w:rFonts w:cs="Arial"/>
          <w:bCs/>
        </w:rPr>
        <w:t>pay for said cost</w:t>
      </w:r>
      <w:r w:rsidR="005E73F8">
        <w:rPr>
          <w:rFonts w:cs="Arial"/>
          <w:bCs/>
        </w:rPr>
        <w:t xml:space="preserve"> items. </w:t>
      </w:r>
    </w:p>
    <w:p w14:paraId="4ABC8C57" w14:textId="77777777" w:rsidR="00D81E01" w:rsidRDefault="00D81E01" w:rsidP="00EA7275">
      <w:pPr>
        <w:pStyle w:val="ListParagraph"/>
        <w:spacing w:after="0" w:line="240" w:lineRule="auto"/>
        <w:ind w:left="1440"/>
        <w:rPr>
          <w:rFonts w:cs="Arial"/>
          <w:bCs/>
        </w:rPr>
      </w:pPr>
    </w:p>
    <w:p w14:paraId="1E901B01" w14:textId="6283A608" w:rsidR="009E01BD" w:rsidRDefault="00D81E01" w:rsidP="009E01BD">
      <w:pPr>
        <w:pStyle w:val="ListParagraph"/>
        <w:numPr>
          <w:ilvl w:val="0"/>
          <w:numId w:val="42"/>
        </w:numPr>
        <w:spacing w:after="0"/>
        <w:ind w:left="1440" w:hanging="720"/>
        <w:rPr>
          <w:rFonts w:cs="Arial"/>
          <w:bCs/>
        </w:rPr>
      </w:pPr>
      <w:r>
        <w:rPr>
          <w:rFonts w:cs="Arial"/>
          <w:bCs/>
        </w:rPr>
        <w:t>“</w:t>
      </w:r>
      <w:r w:rsidRPr="00EA7275">
        <w:rPr>
          <w:rFonts w:cs="Arial"/>
          <w:b/>
        </w:rPr>
        <w:t>Ground Lease</w:t>
      </w:r>
      <w:r>
        <w:rPr>
          <w:rFonts w:cs="Arial"/>
          <w:bCs/>
        </w:rPr>
        <w:t>”</w:t>
      </w:r>
      <w:r w:rsidR="00FE3B2B">
        <w:rPr>
          <w:rFonts w:cs="Arial"/>
          <w:bCs/>
        </w:rPr>
        <w:t xml:space="preserve"> </w:t>
      </w:r>
      <w:r w:rsidR="002112E7" w:rsidRPr="002112E7">
        <w:rPr>
          <w:rFonts w:cs="Arial"/>
          <w:bCs/>
        </w:rPr>
        <w:t>refers to a written contract between the Tribal Entity Recipient landowner and a lessee, whereby the lessee is granted a right to possess Tribal Entity Trust Land for a specified purpose and duration. The lessee's right to possess will limit the Tribal Entity landowners' right to possess the leased premises only to the extent provided in the lease. The existence of the Ground Lease creates a Leasehold interest that may be pledged as security for a debt or obligation owed by the lessee to a lender or other mortgagee. Tribal Entity Recipient shall provide evidence of BIA approval of the Ground Lease promptly to the Department upon receipt of approval by the BIA.  </w:t>
      </w:r>
    </w:p>
    <w:p w14:paraId="091F53D0" w14:textId="77777777" w:rsidR="00F536D5" w:rsidRDefault="00F536D5" w:rsidP="00EA7275">
      <w:pPr>
        <w:pStyle w:val="ListParagraph"/>
        <w:spacing w:after="0"/>
        <w:ind w:left="1440"/>
        <w:rPr>
          <w:rFonts w:cs="Arial"/>
          <w:bCs/>
        </w:rPr>
      </w:pPr>
    </w:p>
    <w:p w14:paraId="30E56DE5" w14:textId="4F68BEE5" w:rsidR="009E01BD" w:rsidRDefault="00ED7FD4" w:rsidP="009E01BD">
      <w:pPr>
        <w:pStyle w:val="ListParagraph"/>
        <w:numPr>
          <w:ilvl w:val="0"/>
          <w:numId w:val="42"/>
        </w:numPr>
        <w:spacing w:after="0"/>
        <w:ind w:left="1440" w:hanging="720"/>
        <w:rPr>
          <w:rFonts w:cs="Arial"/>
          <w:bCs/>
        </w:rPr>
      </w:pPr>
      <w:r>
        <w:rPr>
          <w:rFonts w:cs="Arial"/>
          <w:bCs/>
        </w:rPr>
        <w:t>“</w:t>
      </w:r>
      <w:r w:rsidRPr="006B6F7B">
        <w:rPr>
          <w:rFonts w:cs="Arial"/>
          <w:b/>
        </w:rPr>
        <w:t>Land Title Records Office</w:t>
      </w:r>
      <w:r>
        <w:rPr>
          <w:rFonts w:cs="Arial"/>
          <w:bCs/>
        </w:rPr>
        <w:t>” or “</w:t>
      </w:r>
      <w:r w:rsidRPr="006B6F7B">
        <w:rPr>
          <w:rFonts w:cs="Arial"/>
          <w:b/>
        </w:rPr>
        <w:t>LTRO</w:t>
      </w:r>
      <w:r>
        <w:rPr>
          <w:rFonts w:cs="Arial"/>
          <w:bCs/>
        </w:rPr>
        <w:t xml:space="preserve">” </w:t>
      </w:r>
      <w:r w:rsidR="00F536D5" w:rsidRPr="00F536D5">
        <w:rPr>
          <w:rFonts w:cs="Arial"/>
          <w:bCs/>
        </w:rPr>
        <w:t>refers to the Land Title Record’s Office (LTRO) of the BIA that oversees the administration and maintenance of title documents, document certification, title research and examination and the determination of legal title for Federal Indian trust or restricted lands.</w:t>
      </w:r>
    </w:p>
    <w:p w14:paraId="12729022" w14:textId="77777777" w:rsidR="002F4070" w:rsidRDefault="002F4070" w:rsidP="006B6F7B">
      <w:pPr>
        <w:pStyle w:val="ListParagraph"/>
        <w:spacing w:after="0"/>
        <w:ind w:left="1440"/>
        <w:rPr>
          <w:rFonts w:cs="Arial"/>
          <w:bCs/>
        </w:rPr>
      </w:pPr>
    </w:p>
    <w:p w14:paraId="3C418260" w14:textId="2DA46F29" w:rsidR="00471F99" w:rsidRDefault="00471F99" w:rsidP="009E01BD">
      <w:pPr>
        <w:pStyle w:val="ListParagraph"/>
        <w:numPr>
          <w:ilvl w:val="0"/>
          <w:numId w:val="42"/>
        </w:numPr>
        <w:spacing w:after="0"/>
        <w:ind w:left="1440" w:hanging="720"/>
        <w:rPr>
          <w:rFonts w:cs="Arial"/>
          <w:bCs/>
        </w:rPr>
      </w:pPr>
      <w:r>
        <w:rPr>
          <w:rFonts w:cs="Arial"/>
          <w:bCs/>
        </w:rPr>
        <w:t>“</w:t>
      </w:r>
      <w:r w:rsidRPr="006B6F7B">
        <w:rPr>
          <w:rFonts w:cs="Arial"/>
          <w:b/>
        </w:rPr>
        <w:t>Leasehold interest</w:t>
      </w:r>
      <w:r>
        <w:rPr>
          <w:rFonts w:cs="Arial"/>
          <w:bCs/>
        </w:rPr>
        <w:t xml:space="preserve">” </w:t>
      </w:r>
      <w:r w:rsidR="002F4070" w:rsidRPr="002F4070">
        <w:rPr>
          <w:rFonts w:cs="Arial"/>
          <w:bCs/>
        </w:rPr>
        <w:t xml:space="preserve">refers to a legal right to use a property for a contracted </w:t>
      </w:r>
      <w:proofErr w:type="gramStart"/>
      <w:r w:rsidR="002F4070" w:rsidRPr="002F4070">
        <w:rPr>
          <w:rFonts w:cs="Arial"/>
          <w:bCs/>
        </w:rPr>
        <w:t>period of time</w:t>
      </w:r>
      <w:proofErr w:type="gramEnd"/>
      <w:r w:rsidR="002F4070" w:rsidRPr="002F4070">
        <w:rPr>
          <w:rFonts w:cs="Arial"/>
          <w:bCs/>
        </w:rPr>
        <w:t xml:space="preserve"> and such a legal right is obtained through a lease contract </w:t>
      </w:r>
      <w:r w:rsidR="002F4070" w:rsidRPr="002F4070">
        <w:rPr>
          <w:rFonts w:cs="Arial"/>
          <w:bCs/>
        </w:rPr>
        <w:lastRenderedPageBreak/>
        <w:t>between the owner (lessor) and the user (lessee) of the property. The holder of the leasehold interest is the person paying for the lease. For Tribal Entity Recipients, the leasehold interest that is created through a ground lease must be approved by the BIA and recorded with the LTRO.</w:t>
      </w:r>
    </w:p>
    <w:p w14:paraId="52B79B5A" w14:textId="77777777" w:rsidR="00BB2CD6" w:rsidRDefault="00BB2CD6" w:rsidP="006B6F7B">
      <w:pPr>
        <w:pStyle w:val="ListParagraph"/>
        <w:spacing w:after="0"/>
        <w:ind w:left="1440"/>
        <w:rPr>
          <w:rFonts w:cs="Arial"/>
          <w:bCs/>
        </w:rPr>
      </w:pPr>
    </w:p>
    <w:p w14:paraId="334F3EF0" w14:textId="5B4ECB8A" w:rsidR="00D87E53" w:rsidRDefault="00DD3801" w:rsidP="00D87E53">
      <w:pPr>
        <w:pStyle w:val="ListParagraph"/>
        <w:numPr>
          <w:ilvl w:val="0"/>
          <w:numId w:val="42"/>
        </w:numPr>
        <w:spacing w:after="0"/>
        <w:ind w:left="1440" w:hanging="720"/>
        <w:rPr>
          <w:rFonts w:cs="Arial"/>
          <w:bCs/>
        </w:rPr>
      </w:pPr>
      <w:r>
        <w:rPr>
          <w:rFonts w:cs="Arial"/>
          <w:bCs/>
        </w:rPr>
        <w:t>“</w:t>
      </w:r>
      <w:r w:rsidR="00906EE5" w:rsidRPr="006B6F7B">
        <w:rPr>
          <w:rFonts w:cs="Arial"/>
          <w:b/>
        </w:rPr>
        <w:t>Lease Rider</w:t>
      </w:r>
      <w:r w:rsidR="00906EE5">
        <w:rPr>
          <w:rFonts w:cs="Arial"/>
          <w:bCs/>
        </w:rPr>
        <w:t xml:space="preserve">” </w:t>
      </w:r>
      <w:r w:rsidR="00BB2CD6" w:rsidRPr="00BB2CD6">
        <w:rPr>
          <w:rFonts w:cs="Arial"/>
          <w:bCs/>
        </w:rPr>
        <w:t>refers to that certain document titled “Lease Rider” made and entered into prior to the disbursement of MORE funds, by and among the Tribal Entity Recipient (owner of the full and exclusive possession, use and enjoyment of the subject land), and the Department, to be approved by the BIA and recorded with the BIA LTRO. </w:t>
      </w:r>
    </w:p>
    <w:p w14:paraId="35391C5A" w14:textId="77777777" w:rsidR="00595728" w:rsidRDefault="00595728" w:rsidP="006B6F7B">
      <w:pPr>
        <w:pStyle w:val="ListParagraph"/>
        <w:spacing w:after="0"/>
        <w:ind w:left="1440"/>
        <w:rPr>
          <w:rFonts w:cs="Arial"/>
          <w:bCs/>
        </w:rPr>
      </w:pPr>
    </w:p>
    <w:p w14:paraId="77026D69" w14:textId="68FEA70A" w:rsidR="00D87E53" w:rsidRPr="00595728" w:rsidRDefault="00595728" w:rsidP="006B6F7B">
      <w:pPr>
        <w:pStyle w:val="ListParagraph"/>
        <w:numPr>
          <w:ilvl w:val="0"/>
          <w:numId w:val="42"/>
        </w:numPr>
        <w:spacing w:after="0"/>
        <w:ind w:left="1440" w:hanging="720"/>
        <w:rPr>
          <w:rFonts w:cs="Arial"/>
          <w:bCs/>
        </w:rPr>
      </w:pPr>
      <w:r w:rsidRPr="00595728">
        <w:rPr>
          <w:rFonts w:cs="Arial"/>
          <w:bCs/>
        </w:rPr>
        <w:t>“</w:t>
      </w:r>
      <w:r w:rsidRPr="00595728">
        <w:rPr>
          <w:rFonts w:cs="Arial"/>
          <w:b/>
          <w:bCs/>
        </w:rPr>
        <w:t>Liquidation Deadline</w:t>
      </w:r>
      <w:r w:rsidRPr="00595728">
        <w:rPr>
          <w:rFonts w:cs="Arial"/>
          <w:bCs/>
        </w:rPr>
        <w:t>” refers to the determined final loan installment disbursement date of the MORE funds.</w:t>
      </w:r>
    </w:p>
    <w:p w14:paraId="58D3FF6B" w14:textId="77777777" w:rsidR="00AC6D5E" w:rsidRPr="00AC6D5E" w:rsidRDefault="00AC6D5E" w:rsidP="00310EA3">
      <w:pPr>
        <w:pStyle w:val="ListParagraph"/>
        <w:rPr>
          <w:rFonts w:cs="Arial"/>
          <w:bCs/>
        </w:rPr>
      </w:pPr>
    </w:p>
    <w:p w14:paraId="639EA95B" w14:textId="5D715664" w:rsidR="00AC6D5E" w:rsidRDefault="00AC6D5E" w:rsidP="00C24012">
      <w:pPr>
        <w:pStyle w:val="ListParagraph"/>
        <w:numPr>
          <w:ilvl w:val="0"/>
          <w:numId w:val="42"/>
        </w:numPr>
        <w:spacing w:after="0" w:line="240" w:lineRule="auto"/>
        <w:ind w:left="1440" w:hanging="720"/>
        <w:rPr>
          <w:rFonts w:cs="Arial"/>
          <w:bCs/>
        </w:rPr>
      </w:pPr>
      <w:r>
        <w:rPr>
          <w:rFonts w:cs="Arial"/>
          <w:bCs/>
        </w:rPr>
        <w:t>“</w:t>
      </w:r>
      <w:r w:rsidRPr="00310EA3">
        <w:rPr>
          <w:rFonts w:cs="Arial"/>
          <w:b/>
        </w:rPr>
        <w:t>Loan</w:t>
      </w:r>
      <w:r>
        <w:rPr>
          <w:rFonts w:cs="Arial"/>
          <w:bCs/>
        </w:rPr>
        <w:t xml:space="preserve">” refers to the </w:t>
      </w:r>
      <w:r w:rsidR="00BC2EB1">
        <w:rPr>
          <w:rFonts w:cs="Arial"/>
          <w:bCs/>
        </w:rPr>
        <w:t xml:space="preserve">conditional </w:t>
      </w:r>
      <w:r w:rsidR="009D23F5">
        <w:rPr>
          <w:rFonts w:cs="Arial"/>
          <w:bCs/>
        </w:rPr>
        <w:t xml:space="preserve">award </w:t>
      </w:r>
      <w:r w:rsidR="00BC2EB1">
        <w:rPr>
          <w:rFonts w:cs="Arial"/>
          <w:bCs/>
        </w:rPr>
        <w:t xml:space="preserve">of Program funds to be disbursed to Recipient pursuant to </w:t>
      </w:r>
      <w:r w:rsidR="009D23F5">
        <w:rPr>
          <w:rFonts w:cs="Arial"/>
          <w:bCs/>
        </w:rPr>
        <w:t xml:space="preserve">the terms and conditions of </w:t>
      </w:r>
      <w:r w:rsidR="00BC2EB1">
        <w:rPr>
          <w:rFonts w:cs="Arial"/>
          <w:bCs/>
        </w:rPr>
        <w:t>this Agreement</w:t>
      </w:r>
      <w:r w:rsidR="009D23F5">
        <w:rPr>
          <w:rFonts w:cs="Arial"/>
          <w:bCs/>
        </w:rPr>
        <w:t>,</w:t>
      </w:r>
      <w:r w:rsidR="00BC2EB1">
        <w:rPr>
          <w:rFonts w:cs="Arial"/>
          <w:bCs/>
        </w:rPr>
        <w:t xml:space="preserve"> the Disbursement Agreement</w:t>
      </w:r>
      <w:r w:rsidR="009D23F5">
        <w:rPr>
          <w:rFonts w:cs="Arial"/>
          <w:bCs/>
        </w:rPr>
        <w:t>, subject to Program Requirements.</w:t>
      </w:r>
    </w:p>
    <w:p w14:paraId="3ED7E4BD" w14:textId="77777777" w:rsidR="00A92AB2" w:rsidRDefault="00A92AB2" w:rsidP="0098239E">
      <w:pPr>
        <w:pStyle w:val="ListParagraph"/>
        <w:spacing w:after="0" w:line="240" w:lineRule="auto"/>
        <w:ind w:left="1440"/>
        <w:rPr>
          <w:rFonts w:cs="Arial"/>
          <w:bCs/>
        </w:rPr>
      </w:pPr>
    </w:p>
    <w:p w14:paraId="38E7C497" w14:textId="5FD92A83" w:rsidR="00A92AB2" w:rsidRDefault="00A92AB2" w:rsidP="00C24012">
      <w:pPr>
        <w:pStyle w:val="ListParagraph"/>
        <w:numPr>
          <w:ilvl w:val="0"/>
          <w:numId w:val="42"/>
        </w:numPr>
        <w:spacing w:after="0" w:line="240" w:lineRule="auto"/>
        <w:ind w:left="1440" w:hanging="720"/>
        <w:rPr>
          <w:rFonts w:cs="Arial"/>
          <w:bCs/>
        </w:rPr>
      </w:pPr>
      <w:r>
        <w:rPr>
          <w:rFonts w:cs="Arial"/>
          <w:bCs/>
        </w:rPr>
        <w:t>“</w:t>
      </w:r>
      <w:proofErr w:type="spellStart"/>
      <w:r w:rsidRPr="00AC1E5B">
        <w:rPr>
          <w:rFonts w:cs="Arial"/>
          <w:b/>
        </w:rPr>
        <w:t>Mobilehome</w:t>
      </w:r>
      <w:proofErr w:type="spellEnd"/>
      <w:r w:rsidRPr="00AC1E5B">
        <w:rPr>
          <w:rFonts w:cs="Arial"/>
          <w:b/>
        </w:rPr>
        <w:t xml:space="preserve"> Park</w:t>
      </w:r>
      <w:r>
        <w:rPr>
          <w:rFonts w:cs="Arial"/>
          <w:bCs/>
        </w:rPr>
        <w:t xml:space="preserve">” refers to the </w:t>
      </w:r>
      <w:proofErr w:type="spellStart"/>
      <w:r w:rsidR="009130BD">
        <w:rPr>
          <w:rFonts w:cs="Arial"/>
          <w:bCs/>
        </w:rPr>
        <w:t>mobilehome</w:t>
      </w:r>
      <w:proofErr w:type="spellEnd"/>
      <w:r w:rsidR="009130BD">
        <w:rPr>
          <w:rFonts w:cs="Arial"/>
          <w:bCs/>
        </w:rPr>
        <w:t xml:space="preserve"> park described in the Application as the </w:t>
      </w:r>
      <w:proofErr w:type="spellStart"/>
      <w:r w:rsidR="009130BD">
        <w:rPr>
          <w:rFonts w:cs="Arial"/>
          <w:bCs/>
        </w:rPr>
        <w:t>mobilehome</w:t>
      </w:r>
      <w:proofErr w:type="spellEnd"/>
      <w:r w:rsidR="009130BD">
        <w:rPr>
          <w:rFonts w:cs="Arial"/>
          <w:bCs/>
        </w:rPr>
        <w:t xml:space="preserve"> park to be</w:t>
      </w:r>
      <w:r w:rsidR="00D4590F">
        <w:rPr>
          <w:rFonts w:cs="Arial"/>
          <w:bCs/>
        </w:rPr>
        <w:t xml:space="preserve"> improved </w:t>
      </w:r>
      <w:r w:rsidR="00695FC2">
        <w:rPr>
          <w:rFonts w:cs="Arial"/>
          <w:bCs/>
        </w:rPr>
        <w:t xml:space="preserve">by </w:t>
      </w:r>
      <w:r w:rsidR="001C1D1B">
        <w:rPr>
          <w:rFonts w:cs="Arial"/>
          <w:bCs/>
        </w:rPr>
        <w:t xml:space="preserve">the </w:t>
      </w:r>
      <w:r w:rsidR="00695FC2">
        <w:rPr>
          <w:rFonts w:cs="Arial"/>
          <w:bCs/>
        </w:rPr>
        <w:t xml:space="preserve">Recipient </w:t>
      </w:r>
      <w:r w:rsidR="00D4590F">
        <w:rPr>
          <w:rFonts w:cs="Arial"/>
          <w:bCs/>
        </w:rPr>
        <w:t xml:space="preserve">and financed </w:t>
      </w:r>
      <w:r w:rsidR="009B6337">
        <w:rPr>
          <w:rFonts w:cs="Arial"/>
          <w:bCs/>
        </w:rPr>
        <w:t>with Loan proceeds</w:t>
      </w:r>
      <w:r w:rsidR="002E0DDA">
        <w:rPr>
          <w:rFonts w:cs="Arial"/>
          <w:bCs/>
        </w:rPr>
        <w:t>, which meets the criteria set forth in the Project Report and</w:t>
      </w:r>
      <w:r w:rsidR="001B2533">
        <w:rPr>
          <w:rFonts w:cs="Arial"/>
          <w:bCs/>
        </w:rPr>
        <w:t xml:space="preserve"> </w:t>
      </w:r>
      <w:r w:rsidR="0094714A">
        <w:rPr>
          <w:rFonts w:cs="Arial"/>
          <w:bCs/>
        </w:rPr>
        <w:t xml:space="preserve">which </w:t>
      </w:r>
      <w:r w:rsidR="00303273">
        <w:rPr>
          <w:rFonts w:cs="Arial"/>
          <w:bCs/>
        </w:rPr>
        <w:t xml:space="preserve">will be subject to those occupancy </w:t>
      </w:r>
      <w:r w:rsidR="00FF628B">
        <w:rPr>
          <w:rFonts w:cs="Arial"/>
          <w:bCs/>
        </w:rPr>
        <w:t xml:space="preserve">and use </w:t>
      </w:r>
      <w:r w:rsidR="00303273">
        <w:rPr>
          <w:rFonts w:cs="Arial"/>
          <w:bCs/>
        </w:rPr>
        <w:t>restrictions set forth in</w:t>
      </w:r>
      <w:r w:rsidR="002E0DDA">
        <w:rPr>
          <w:rFonts w:cs="Arial"/>
          <w:bCs/>
        </w:rPr>
        <w:t xml:space="preserve"> </w:t>
      </w:r>
      <w:r w:rsidR="002E0DDA" w:rsidRPr="009173D4">
        <w:rPr>
          <w:rFonts w:cs="Arial"/>
          <w:bCs/>
        </w:rPr>
        <w:t xml:space="preserve">Section 1, Provision </w:t>
      </w:r>
      <w:r w:rsidR="00F1086F" w:rsidRPr="009173D4">
        <w:rPr>
          <w:rFonts w:cs="Arial"/>
          <w:bCs/>
        </w:rPr>
        <w:t>A</w:t>
      </w:r>
      <w:r w:rsidR="001E30F7" w:rsidRPr="009173D4">
        <w:rPr>
          <w:rFonts w:cs="Arial"/>
          <w:bCs/>
        </w:rPr>
        <w:t>-</w:t>
      </w:r>
      <w:r w:rsidR="007545A0" w:rsidRPr="009173D4">
        <w:rPr>
          <w:rFonts w:cs="Arial"/>
          <w:bCs/>
        </w:rPr>
        <w:t>2</w:t>
      </w:r>
      <w:r w:rsidR="00F1086F" w:rsidRPr="009173D4">
        <w:rPr>
          <w:rFonts w:cs="Arial"/>
          <w:bCs/>
        </w:rPr>
        <w:t xml:space="preserve"> of </w:t>
      </w:r>
      <w:r w:rsidR="00F1086F" w:rsidRPr="009173D4">
        <w:rPr>
          <w:rFonts w:cs="Arial"/>
          <w:bCs/>
          <w:u w:val="single"/>
        </w:rPr>
        <w:t>Exhibit E</w:t>
      </w:r>
      <w:r w:rsidR="00F1086F">
        <w:rPr>
          <w:rFonts w:cs="Arial"/>
          <w:bCs/>
        </w:rPr>
        <w:t xml:space="preserve"> to this Agreement.</w:t>
      </w:r>
    </w:p>
    <w:p w14:paraId="5725270F" w14:textId="77777777" w:rsidR="00026AAD" w:rsidRDefault="00026AAD" w:rsidP="0098239E">
      <w:pPr>
        <w:pStyle w:val="ListParagraph"/>
        <w:spacing w:after="0" w:line="240" w:lineRule="auto"/>
        <w:ind w:left="1440"/>
        <w:rPr>
          <w:rFonts w:cs="Arial"/>
          <w:bCs/>
        </w:rPr>
      </w:pPr>
    </w:p>
    <w:p w14:paraId="3F9B0197" w14:textId="617CA588" w:rsidR="005F34FB" w:rsidRDefault="00126464" w:rsidP="00C24012">
      <w:pPr>
        <w:pStyle w:val="ListParagraph"/>
        <w:numPr>
          <w:ilvl w:val="0"/>
          <w:numId w:val="42"/>
        </w:numPr>
        <w:spacing w:after="0" w:line="240" w:lineRule="auto"/>
        <w:ind w:left="1440" w:hanging="720"/>
        <w:rPr>
          <w:rFonts w:cs="Arial"/>
          <w:bCs/>
        </w:rPr>
      </w:pPr>
      <w:r>
        <w:rPr>
          <w:rFonts w:cs="Arial"/>
          <w:bCs/>
        </w:rPr>
        <w:t>“</w:t>
      </w:r>
      <w:r w:rsidR="005F34FB" w:rsidRPr="00AC1E5B">
        <w:rPr>
          <w:rFonts w:cs="Arial"/>
          <w:b/>
        </w:rPr>
        <w:t>Project Report</w:t>
      </w:r>
      <w:r w:rsidR="005F34FB" w:rsidRPr="005F34FB">
        <w:rPr>
          <w:rFonts w:cs="Arial"/>
          <w:bCs/>
        </w:rPr>
        <w:t xml:space="preserve">” refers to the Departmental staff report </w:t>
      </w:r>
      <w:r w:rsidR="00F92687">
        <w:rPr>
          <w:rFonts w:cs="Arial"/>
          <w:bCs/>
        </w:rPr>
        <w:t xml:space="preserve">signed by Recipient and </w:t>
      </w:r>
      <w:r w:rsidR="005F34FB" w:rsidRPr="005F34FB">
        <w:rPr>
          <w:rFonts w:cs="Arial"/>
          <w:bCs/>
        </w:rPr>
        <w:t xml:space="preserve">presented to and approved by the Department’s Internal Loan Committee. The Project Report sets forth the project criteria approved by the Department at the time of the award of the Loan. The project criteria may be amended only upon the Department’s written approval. </w:t>
      </w:r>
    </w:p>
    <w:p w14:paraId="1B506A1E" w14:textId="77777777" w:rsidR="00384317" w:rsidRPr="00384317" w:rsidRDefault="00384317" w:rsidP="00947C71">
      <w:pPr>
        <w:pStyle w:val="ListParagraph"/>
        <w:rPr>
          <w:rFonts w:cs="Arial"/>
          <w:bCs/>
        </w:rPr>
      </w:pPr>
    </w:p>
    <w:p w14:paraId="31D634E7" w14:textId="1827916F" w:rsidR="00384317" w:rsidRPr="005F34FB" w:rsidRDefault="00384317" w:rsidP="00C24012">
      <w:pPr>
        <w:pStyle w:val="ListParagraph"/>
        <w:numPr>
          <w:ilvl w:val="0"/>
          <w:numId w:val="42"/>
        </w:numPr>
        <w:spacing w:after="0" w:line="240" w:lineRule="auto"/>
        <w:ind w:left="1440" w:hanging="720"/>
        <w:rPr>
          <w:rFonts w:cs="Arial"/>
          <w:bCs/>
        </w:rPr>
      </w:pPr>
      <w:r>
        <w:rPr>
          <w:rFonts w:cs="Arial"/>
          <w:bCs/>
        </w:rPr>
        <w:t>“</w:t>
      </w:r>
      <w:r w:rsidRPr="00947C71">
        <w:rPr>
          <w:rFonts w:cs="Arial"/>
          <w:b/>
        </w:rPr>
        <w:t>Regulatory Agreement</w:t>
      </w:r>
      <w:r>
        <w:rPr>
          <w:rFonts w:cs="Arial"/>
          <w:bCs/>
        </w:rPr>
        <w:t xml:space="preserve">” refers to </w:t>
      </w:r>
      <w:r w:rsidR="009500C5">
        <w:rPr>
          <w:rFonts w:cs="Arial"/>
          <w:bCs/>
        </w:rPr>
        <w:t>a written agreement betwe</w:t>
      </w:r>
      <w:r w:rsidR="00796190">
        <w:rPr>
          <w:rFonts w:cs="Arial"/>
          <w:bCs/>
        </w:rPr>
        <w:t xml:space="preserve">en the Department and the Recipient (unless Recipient is a Tribal Entity </w:t>
      </w:r>
      <w:r w:rsidR="00151A81">
        <w:rPr>
          <w:rFonts w:cs="Arial"/>
          <w:bCs/>
        </w:rPr>
        <w:t>required to</w:t>
      </w:r>
      <w:r w:rsidR="00796190">
        <w:rPr>
          <w:rFonts w:cs="Arial"/>
          <w:bCs/>
        </w:rPr>
        <w:t xml:space="preserve"> execute a Covenant)</w:t>
      </w:r>
      <w:r w:rsidR="00151A81">
        <w:rPr>
          <w:rFonts w:cs="Arial"/>
          <w:bCs/>
        </w:rPr>
        <w:t xml:space="preserve">, </w:t>
      </w:r>
      <w:r w:rsidR="00D1055C">
        <w:rPr>
          <w:rFonts w:cs="Arial"/>
          <w:bCs/>
        </w:rPr>
        <w:t xml:space="preserve">having a term of not less than thirty-five </w:t>
      </w:r>
      <w:r w:rsidR="00E919F2">
        <w:rPr>
          <w:rFonts w:cs="Arial"/>
          <w:bCs/>
        </w:rPr>
        <w:t xml:space="preserve">(35) </w:t>
      </w:r>
      <w:r w:rsidR="00D1055C">
        <w:rPr>
          <w:rFonts w:cs="Arial"/>
          <w:bCs/>
        </w:rPr>
        <w:t xml:space="preserve">years, </w:t>
      </w:r>
      <w:r w:rsidR="00151A81">
        <w:rPr>
          <w:rFonts w:cs="Arial"/>
          <w:bCs/>
        </w:rPr>
        <w:t xml:space="preserve">which will be recorded as a </w:t>
      </w:r>
      <w:r w:rsidR="004E1463">
        <w:rPr>
          <w:rFonts w:cs="Arial"/>
          <w:bCs/>
        </w:rPr>
        <w:t>l</w:t>
      </w:r>
      <w:r w:rsidR="00151A81">
        <w:rPr>
          <w:rFonts w:cs="Arial"/>
          <w:bCs/>
        </w:rPr>
        <w:t xml:space="preserve">ien on the </w:t>
      </w:r>
      <w:proofErr w:type="spellStart"/>
      <w:r w:rsidR="00151A81">
        <w:rPr>
          <w:rFonts w:cs="Arial"/>
          <w:bCs/>
        </w:rPr>
        <w:t>Mobilehome</w:t>
      </w:r>
      <w:proofErr w:type="spellEnd"/>
      <w:r w:rsidR="00151A81">
        <w:rPr>
          <w:rFonts w:cs="Arial"/>
          <w:bCs/>
        </w:rPr>
        <w:t xml:space="preserve"> Park to control the use and maintenance of the </w:t>
      </w:r>
      <w:proofErr w:type="spellStart"/>
      <w:r w:rsidR="00151A81">
        <w:rPr>
          <w:rFonts w:cs="Arial"/>
          <w:bCs/>
        </w:rPr>
        <w:t>Mobilehome</w:t>
      </w:r>
      <w:proofErr w:type="spellEnd"/>
      <w:r w:rsidR="00151A81">
        <w:rPr>
          <w:rFonts w:cs="Arial"/>
          <w:bCs/>
        </w:rPr>
        <w:t xml:space="preserve"> Park</w:t>
      </w:r>
      <w:r w:rsidR="004E1463">
        <w:rPr>
          <w:rFonts w:cs="Arial"/>
          <w:bCs/>
        </w:rPr>
        <w:t xml:space="preserve">, including restricting the rent of </w:t>
      </w:r>
      <w:r w:rsidR="004E1463" w:rsidRPr="00BD18F3">
        <w:rPr>
          <w:rFonts w:cs="Arial"/>
          <w:bCs/>
        </w:rPr>
        <w:t>Assisted Spaces.</w:t>
      </w:r>
    </w:p>
    <w:p w14:paraId="3898CBB5" w14:textId="77777777" w:rsidR="005F34FB" w:rsidRPr="005F34FB" w:rsidRDefault="005F34FB" w:rsidP="005F34FB">
      <w:pPr>
        <w:spacing w:after="0" w:line="240" w:lineRule="auto"/>
        <w:ind w:left="360"/>
        <w:rPr>
          <w:rFonts w:cs="Arial"/>
          <w:bCs/>
        </w:rPr>
      </w:pPr>
    </w:p>
    <w:p w14:paraId="69B061A2" w14:textId="14D5E92A" w:rsidR="005F34FB" w:rsidRDefault="005F34FB" w:rsidP="00EB2BED">
      <w:pPr>
        <w:pStyle w:val="ListParagraph"/>
        <w:numPr>
          <w:ilvl w:val="0"/>
          <w:numId w:val="42"/>
        </w:numPr>
        <w:spacing w:after="0" w:line="240" w:lineRule="auto"/>
        <w:ind w:left="1440" w:hanging="720"/>
        <w:rPr>
          <w:rFonts w:cs="Arial"/>
          <w:bCs/>
        </w:rPr>
      </w:pPr>
      <w:r w:rsidRPr="005F34FB">
        <w:rPr>
          <w:rFonts w:cs="Arial"/>
          <w:bCs/>
        </w:rPr>
        <w:t>“</w:t>
      </w:r>
      <w:r w:rsidR="009F4EDB" w:rsidRPr="00AC1E5B">
        <w:rPr>
          <w:rFonts w:cs="Arial"/>
          <w:b/>
        </w:rPr>
        <w:t>Recipient</w:t>
      </w:r>
      <w:r w:rsidR="009F4EDB">
        <w:rPr>
          <w:rFonts w:cs="Arial"/>
          <w:bCs/>
        </w:rPr>
        <w:t xml:space="preserve">” </w:t>
      </w:r>
      <w:r w:rsidRPr="005F34FB">
        <w:rPr>
          <w:rFonts w:cs="Arial"/>
          <w:bCs/>
        </w:rPr>
        <w:t>refer</w:t>
      </w:r>
      <w:r w:rsidR="009F4EDB">
        <w:rPr>
          <w:rFonts w:cs="Arial"/>
          <w:bCs/>
        </w:rPr>
        <w:t>s</w:t>
      </w:r>
      <w:r w:rsidRPr="005F34FB">
        <w:rPr>
          <w:rFonts w:cs="Arial"/>
          <w:bCs/>
        </w:rPr>
        <w:t xml:space="preserve"> to </w:t>
      </w:r>
      <w:r w:rsidR="001C6A37">
        <w:rPr>
          <w:rFonts w:cs="Arial"/>
          <w:bCs/>
        </w:rPr>
        <w:t xml:space="preserve">each entity who submitted the Application and was awarded </w:t>
      </w:r>
      <w:r w:rsidR="00821E8B">
        <w:rPr>
          <w:rFonts w:cs="Arial"/>
          <w:bCs/>
        </w:rPr>
        <w:t xml:space="preserve">the </w:t>
      </w:r>
      <w:r w:rsidR="00201457">
        <w:rPr>
          <w:rFonts w:cs="Arial"/>
          <w:bCs/>
        </w:rPr>
        <w:t>Loan and</w:t>
      </w:r>
      <w:r w:rsidR="000B159A">
        <w:rPr>
          <w:rFonts w:cs="Arial"/>
          <w:bCs/>
        </w:rPr>
        <w:t xml:space="preserve"> includes successors in interest and assignees of </w:t>
      </w:r>
      <w:r w:rsidR="003365A5">
        <w:rPr>
          <w:rFonts w:cs="Arial"/>
          <w:bCs/>
        </w:rPr>
        <w:t>a Recipient</w:t>
      </w:r>
      <w:r w:rsidR="00821E8B">
        <w:rPr>
          <w:rFonts w:cs="Arial"/>
          <w:bCs/>
        </w:rPr>
        <w:t xml:space="preserve">. </w:t>
      </w:r>
      <w:r w:rsidR="008F1304">
        <w:rPr>
          <w:rFonts w:cs="Arial"/>
          <w:bCs/>
        </w:rPr>
        <w:t xml:space="preserve">Each Recipient must execute this Agreement, </w:t>
      </w:r>
      <w:r w:rsidR="00821E8B">
        <w:rPr>
          <w:rFonts w:cs="Arial"/>
          <w:bCs/>
        </w:rPr>
        <w:t xml:space="preserve">the </w:t>
      </w:r>
      <w:r w:rsidR="001713FC">
        <w:rPr>
          <w:rFonts w:cs="Arial"/>
          <w:bCs/>
        </w:rPr>
        <w:t xml:space="preserve">Disbursement </w:t>
      </w:r>
      <w:r w:rsidR="00821E8B">
        <w:rPr>
          <w:rFonts w:cs="Arial"/>
          <w:bCs/>
        </w:rPr>
        <w:t>Agreement</w:t>
      </w:r>
      <w:r w:rsidR="00C414B7">
        <w:rPr>
          <w:rFonts w:cs="Arial"/>
          <w:bCs/>
        </w:rPr>
        <w:t xml:space="preserve">, a Regulatory Agreement or Covenant, </w:t>
      </w:r>
      <w:r w:rsidR="008F1304">
        <w:rPr>
          <w:rFonts w:cs="Arial"/>
          <w:bCs/>
        </w:rPr>
        <w:t xml:space="preserve">and </w:t>
      </w:r>
      <w:r w:rsidR="00627450">
        <w:rPr>
          <w:rFonts w:cs="Arial"/>
          <w:bCs/>
        </w:rPr>
        <w:t xml:space="preserve">such other </w:t>
      </w:r>
      <w:r w:rsidR="005562BC">
        <w:rPr>
          <w:rFonts w:cs="Arial"/>
          <w:bCs/>
        </w:rPr>
        <w:t xml:space="preserve">agreements and instruments as the Department deems reasonably necessary to carry into effect the purpose </w:t>
      </w:r>
      <w:r w:rsidR="005562BC">
        <w:rPr>
          <w:rFonts w:cs="Arial"/>
          <w:bCs/>
        </w:rPr>
        <w:lastRenderedPageBreak/>
        <w:t xml:space="preserve">of this </w:t>
      </w:r>
      <w:r w:rsidR="00B22176">
        <w:rPr>
          <w:rFonts w:cs="Arial"/>
          <w:bCs/>
        </w:rPr>
        <w:t>Agreement and</w:t>
      </w:r>
      <w:r w:rsidR="00637042">
        <w:rPr>
          <w:rFonts w:cs="Arial"/>
          <w:bCs/>
        </w:rPr>
        <w:t xml:space="preserve"> shall be jointly and severally liable for all obligations of a Recipient thereunder.</w:t>
      </w:r>
      <w:r w:rsidR="008F1304">
        <w:rPr>
          <w:rFonts w:cs="Arial"/>
          <w:bCs/>
        </w:rPr>
        <w:t xml:space="preserve"> </w:t>
      </w:r>
    </w:p>
    <w:p w14:paraId="5C7D0D19" w14:textId="77777777" w:rsidR="00BE1576" w:rsidRPr="00BE1576" w:rsidRDefault="00BE1576" w:rsidP="00C24012">
      <w:pPr>
        <w:pStyle w:val="ListParagraph"/>
        <w:rPr>
          <w:rFonts w:cs="Arial"/>
          <w:bCs/>
        </w:rPr>
      </w:pPr>
    </w:p>
    <w:p w14:paraId="19EE6071" w14:textId="26566251" w:rsidR="005F34FB" w:rsidRDefault="00EB2BED" w:rsidP="00C24012">
      <w:pPr>
        <w:pStyle w:val="ListParagraph"/>
        <w:numPr>
          <w:ilvl w:val="0"/>
          <w:numId w:val="42"/>
        </w:numPr>
        <w:spacing w:after="0" w:line="240" w:lineRule="auto"/>
        <w:ind w:left="1440" w:hanging="720"/>
        <w:rPr>
          <w:rFonts w:cs="Arial"/>
          <w:bCs/>
        </w:rPr>
      </w:pPr>
      <w:r>
        <w:rPr>
          <w:rFonts w:cs="Arial"/>
          <w:bCs/>
        </w:rPr>
        <w:t>“</w:t>
      </w:r>
      <w:r w:rsidRPr="00EB6CD7">
        <w:rPr>
          <w:rFonts w:cs="Arial"/>
          <w:b/>
        </w:rPr>
        <w:t>Section</w:t>
      </w:r>
      <w:r>
        <w:rPr>
          <w:rFonts w:cs="Arial"/>
          <w:bCs/>
        </w:rPr>
        <w:t xml:space="preserve">” in reference to the </w:t>
      </w:r>
      <w:r w:rsidR="005F34FB" w:rsidRPr="005F34FB">
        <w:rPr>
          <w:rFonts w:cs="Arial"/>
          <w:bCs/>
        </w:rPr>
        <w:t>Guidelines shall initially refer to that specific numbered section of the Guideline</w:t>
      </w:r>
      <w:r w:rsidR="00E25173">
        <w:rPr>
          <w:rFonts w:cs="Arial"/>
          <w:bCs/>
        </w:rPr>
        <w:t>s</w:t>
      </w:r>
      <w:r w:rsidR="005F34FB" w:rsidRPr="005F34FB">
        <w:rPr>
          <w:rFonts w:cs="Arial"/>
          <w:bCs/>
        </w:rPr>
        <w:t xml:space="preserve">. If the Department amends any portion of the </w:t>
      </w:r>
      <w:r w:rsidR="00311874">
        <w:rPr>
          <w:rFonts w:cs="Arial"/>
          <w:bCs/>
        </w:rPr>
        <w:t xml:space="preserve">MORE </w:t>
      </w:r>
      <w:r w:rsidR="005F34FB" w:rsidRPr="005F34FB">
        <w:rPr>
          <w:rFonts w:cs="Arial"/>
          <w:bCs/>
        </w:rPr>
        <w:t xml:space="preserve">Guidelines, all references herein to any such portion of the amended </w:t>
      </w:r>
      <w:r w:rsidR="00311874">
        <w:rPr>
          <w:rFonts w:cs="Arial"/>
          <w:bCs/>
        </w:rPr>
        <w:t xml:space="preserve">MORE </w:t>
      </w:r>
      <w:r w:rsidR="005F34FB" w:rsidRPr="005F34FB">
        <w:rPr>
          <w:rFonts w:cs="Arial"/>
          <w:bCs/>
        </w:rPr>
        <w:t xml:space="preserve">Guidelines shall be deemed to refer to the updated version of such </w:t>
      </w:r>
      <w:r w:rsidR="00311874">
        <w:rPr>
          <w:rFonts w:cs="Arial"/>
          <w:bCs/>
        </w:rPr>
        <w:t xml:space="preserve">MORE </w:t>
      </w:r>
      <w:r w:rsidR="005F34FB" w:rsidRPr="005F34FB">
        <w:rPr>
          <w:rFonts w:cs="Arial"/>
          <w:bCs/>
        </w:rPr>
        <w:t xml:space="preserve">Guidelines, either in whole or in part, as may be applicable. To the extent that any </w:t>
      </w:r>
      <w:r w:rsidR="00311874">
        <w:rPr>
          <w:rFonts w:cs="Arial"/>
          <w:bCs/>
        </w:rPr>
        <w:t xml:space="preserve">MORE </w:t>
      </w:r>
      <w:r w:rsidR="005F34FB" w:rsidRPr="005F34FB">
        <w:rPr>
          <w:rFonts w:cs="Arial"/>
          <w:bCs/>
        </w:rPr>
        <w:t xml:space="preserve">Guidelines provision is amended, and thereafter receives a new section number, any reference herein to the old </w:t>
      </w:r>
      <w:r w:rsidR="00311874">
        <w:rPr>
          <w:rFonts w:cs="Arial"/>
          <w:bCs/>
        </w:rPr>
        <w:t xml:space="preserve">MORE </w:t>
      </w:r>
      <w:r w:rsidR="005F34FB" w:rsidRPr="005F34FB">
        <w:rPr>
          <w:rFonts w:cs="Arial"/>
          <w:bCs/>
        </w:rPr>
        <w:t xml:space="preserve">Guidelines section number shall be interpreted to refer instead to the </w:t>
      </w:r>
      <w:r w:rsidR="00311874">
        <w:rPr>
          <w:rFonts w:cs="Arial"/>
          <w:bCs/>
        </w:rPr>
        <w:t xml:space="preserve">MORE </w:t>
      </w:r>
      <w:r w:rsidR="005F34FB" w:rsidRPr="005F34FB">
        <w:rPr>
          <w:rFonts w:cs="Arial"/>
          <w:bCs/>
        </w:rPr>
        <w:t>Guidelines section as amended.</w:t>
      </w:r>
    </w:p>
    <w:p w14:paraId="2F8D9469" w14:textId="77777777" w:rsidR="00AC313F" w:rsidRPr="00AC313F" w:rsidRDefault="00AC313F" w:rsidP="00876F1A">
      <w:pPr>
        <w:pStyle w:val="ListParagraph"/>
        <w:rPr>
          <w:rFonts w:cs="Arial"/>
          <w:bCs/>
        </w:rPr>
      </w:pPr>
    </w:p>
    <w:p w14:paraId="28CF30BD" w14:textId="5C165112" w:rsidR="00AC313F" w:rsidRDefault="00AC313F" w:rsidP="00C24012">
      <w:pPr>
        <w:pStyle w:val="ListParagraph"/>
        <w:numPr>
          <w:ilvl w:val="0"/>
          <w:numId w:val="42"/>
        </w:numPr>
        <w:spacing w:after="0" w:line="240" w:lineRule="auto"/>
        <w:ind w:left="1440" w:hanging="720"/>
        <w:rPr>
          <w:rFonts w:cs="Arial"/>
          <w:bCs/>
        </w:rPr>
      </w:pPr>
      <w:r>
        <w:rPr>
          <w:rFonts w:cs="Arial"/>
          <w:bCs/>
        </w:rPr>
        <w:t>“</w:t>
      </w:r>
      <w:r w:rsidRPr="00876F1A">
        <w:rPr>
          <w:rFonts w:cs="Arial"/>
          <w:b/>
        </w:rPr>
        <w:t>Title Status Report</w:t>
      </w:r>
      <w:r>
        <w:rPr>
          <w:rFonts w:cs="Arial"/>
          <w:bCs/>
        </w:rPr>
        <w:t xml:space="preserve">” refers to </w:t>
      </w:r>
      <w:r w:rsidR="00C05674" w:rsidRPr="00C05674">
        <w:rPr>
          <w:rFonts w:cs="Arial"/>
          <w:bCs/>
        </w:rPr>
        <w:t>the report issued after a title examination that shows the proper legal description of a tract of Trust Land; includes current ownership, including any applicable conditions, exceptions, restrictions or encumbrances of record; and whether interests in the land are unrestricted, restricted, trust, and/or other status as indicated by the record of title in the</w:t>
      </w:r>
      <w:r w:rsidR="00C05674">
        <w:rPr>
          <w:rFonts w:cs="Arial"/>
          <w:bCs/>
        </w:rPr>
        <w:t xml:space="preserve"> </w:t>
      </w:r>
      <w:r w:rsidR="00DE1A1C">
        <w:rPr>
          <w:rFonts w:cs="Arial"/>
          <w:bCs/>
        </w:rPr>
        <w:t xml:space="preserve">U.S. Department of Interior, Division of </w:t>
      </w:r>
      <w:r w:rsidR="00DE1A1C" w:rsidRPr="00DA2D68">
        <w:rPr>
          <w:rFonts w:cs="Arial"/>
          <w:bCs/>
        </w:rPr>
        <w:t>Land Title</w:t>
      </w:r>
      <w:r w:rsidR="00DE1A1C">
        <w:rPr>
          <w:rFonts w:cs="Arial"/>
          <w:bCs/>
        </w:rPr>
        <w:t>s</w:t>
      </w:r>
      <w:r w:rsidR="00DE1A1C" w:rsidRPr="00DA2D68">
        <w:rPr>
          <w:rFonts w:cs="Arial"/>
          <w:bCs/>
        </w:rPr>
        <w:t xml:space="preserve"> </w:t>
      </w:r>
      <w:r w:rsidR="00DE1A1C">
        <w:rPr>
          <w:rFonts w:cs="Arial"/>
          <w:bCs/>
        </w:rPr>
        <w:t xml:space="preserve">and </w:t>
      </w:r>
      <w:r w:rsidR="00DE1A1C" w:rsidRPr="00DA2D68">
        <w:rPr>
          <w:rFonts w:cs="Arial"/>
          <w:bCs/>
        </w:rPr>
        <w:t>Records</w:t>
      </w:r>
      <w:r w:rsidR="002E4614">
        <w:rPr>
          <w:rFonts w:cs="Arial"/>
          <w:bCs/>
        </w:rPr>
        <w:t xml:space="preserve">. </w:t>
      </w:r>
    </w:p>
    <w:p w14:paraId="1C0427F3" w14:textId="77777777" w:rsidR="00E55B59" w:rsidRDefault="00E55B59" w:rsidP="006B6F7B">
      <w:pPr>
        <w:pStyle w:val="ListParagraph"/>
        <w:spacing w:after="0" w:line="240" w:lineRule="auto"/>
        <w:ind w:left="1440"/>
        <w:rPr>
          <w:rFonts w:cs="Arial"/>
          <w:bCs/>
        </w:rPr>
      </w:pPr>
    </w:p>
    <w:p w14:paraId="31EA1599" w14:textId="78031E7B" w:rsidR="00CD4501" w:rsidRPr="00E55B59" w:rsidRDefault="00CD41CB" w:rsidP="006B6F7B">
      <w:pPr>
        <w:pStyle w:val="ListParagraph"/>
        <w:numPr>
          <w:ilvl w:val="0"/>
          <w:numId w:val="42"/>
        </w:numPr>
        <w:spacing w:after="0"/>
        <w:ind w:left="1440" w:hanging="720"/>
        <w:rPr>
          <w:rFonts w:cs="Arial"/>
          <w:bCs/>
        </w:rPr>
      </w:pPr>
      <w:r>
        <w:rPr>
          <w:rFonts w:cs="Arial"/>
          <w:bCs/>
        </w:rPr>
        <w:t>“</w:t>
      </w:r>
      <w:r w:rsidRPr="00CD41CB">
        <w:rPr>
          <w:rFonts w:cs="Arial"/>
          <w:b/>
        </w:rPr>
        <w:t>Tribal</w:t>
      </w:r>
      <w:r w:rsidR="00DB747E" w:rsidRPr="006B6F7B">
        <w:rPr>
          <w:rFonts w:cs="Arial"/>
          <w:b/>
        </w:rPr>
        <w:t xml:space="preserve"> Entity</w:t>
      </w:r>
      <w:r w:rsidR="00DB747E">
        <w:rPr>
          <w:rFonts w:cs="Arial"/>
          <w:bCs/>
        </w:rPr>
        <w:t xml:space="preserve">” </w:t>
      </w:r>
      <w:r w:rsidR="00E55B59" w:rsidRPr="00E55B59">
        <w:rPr>
          <w:rFonts w:cs="Arial"/>
          <w:bCs/>
        </w:rPr>
        <w:t xml:space="preserve">means an entity that meets any of the following criteria: 1. Meets the definition of Indian tribe under section 4103(13)(B) of title 25 of the United States Code; 2. Meets the definition of Tribally Designated Housing Entity under section 4103(22) of title 25 of the United States </w:t>
      </w:r>
      <w:proofErr w:type="gramStart"/>
      <w:r w:rsidR="00E55B59" w:rsidRPr="00E55B59">
        <w:rPr>
          <w:rFonts w:cs="Arial"/>
          <w:bCs/>
        </w:rPr>
        <w:t>Code;</w:t>
      </w:r>
      <w:proofErr w:type="gramEnd"/>
    </w:p>
    <w:p w14:paraId="15A68E15" w14:textId="255EEEF1" w:rsidR="006B7196" w:rsidRDefault="006B7196" w:rsidP="00876F1A">
      <w:pPr>
        <w:spacing w:after="0" w:line="240" w:lineRule="auto"/>
      </w:pPr>
    </w:p>
    <w:p w14:paraId="6AEF2C9B" w14:textId="234A0FDF" w:rsidR="00E33AA4" w:rsidRPr="006A7820" w:rsidRDefault="00876F1A" w:rsidP="006E3101">
      <w:pPr>
        <w:spacing w:after="0" w:line="240" w:lineRule="auto"/>
        <w:ind w:left="720" w:hanging="720"/>
        <w:rPr>
          <w:rFonts w:cs="Arial"/>
          <w:szCs w:val="24"/>
        </w:rPr>
      </w:pPr>
      <w:r>
        <w:rPr>
          <w:rFonts w:cs="Arial"/>
          <w:b/>
          <w:szCs w:val="24"/>
        </w:rPr>
        <w:t>3</w:t>
      </w:r>
      <w:r w:rsidR="006A7820" w:rsidRPr="001563EA">
        <w:rPr>
          <w:rFonts w:cs="Arial"/>
          <w:b/>
          <w:szCs w:val="24"/>
        </w:rPr>
        <w:t>.</w:t>
      </w:r>
      <w:r w:rsidR="006A7820" w:rsidRPr="001563EA">
        <w:rPr>
          <w:rFonts w:cs="Arial"/>
          <w:b/>
          <w:szCs w:val="24"/>
        </w:rPr>
        <w:tab/>
      </w:r>
      <w:r w:rsidR="006B7196" w:rsidRPr="00937639">
        <w:rPr>
          <w:rFonts w:cs="Arial"/>
          <w:b/>
          <w:szCs w:val="24"/>
          <w:u w:val="single"/>
        </w:rPr>
        <w:t>Scope of Work</w:t>
      </w:r>
    </w:p>
    <w:p w14:paraId="4ACB5931" w14:textId="77777777" w:rsidR="00FB54E5" w:rsidRPr="00D34BFD" w:rsidRDefault="00FB54E5" w:rsidP="007A3F01">
      <w:pPr>
        <w:pStyle w:val="BodyText"/>
        <w:tabs>
          <w:tab w:val="left" w:pos="90"/>
          <w:tab w:val="left" w:pos="360"/>
        </w:tabs>
        <w:ind w:left="720"/>
        <w:jc w:val="left"/>
        <w:rPr>
          <w:rFonts w:cs="Arial"/>
          <w:szCs w:val="24"/>
        </w:rPr>
      </w:pPr>
    </w:p>
    <w:p w14:paraId="45E15DEA" w14:textId="686CDF9F" w:rsidR="003236A9" w:rsidRDefault="00C05BF7" w:rsidP="00115FB2">
      <w:pPr>
        <w:pStyle w:val="BodyText"/>
        <w:numPr>
          <w:ilvl w:val="0"/>
          <w:numId w:val="45"/>
        </w:numPr>
        <w:tabs>
          <w:tab w:val="left" w:pos="90"/>
          <w:tab w:val="left" w:pos="360"/>
        </w:tabs>
        <w:ind w:left="1440" w:hanging="720"/>
        <w:jc w:val="left"/>
        <w:rPr>
          <w:rFonts w:cs="Arial"/>
        </w:rPr>
      </w:pPr>
      <w:r w:rsidRPr="2784B617">
        <w:rPr>
          <w:rFonts w:cs="Arial"/>
        </w:rPr>
        <w:t>The</w:t>
      </w:r>
      <w:r w:rsidR="00EA2533">
        <w:rPr>
          <w:rFonts w:cs="Arial"/>
        </w:rPr>
        <w:t xml:space="preserve"> scope of work </w:t>
      </w:r>
      <w:r w:rsidRPr="2784B617">
        <w:rPr>
          <w:rFonts w:cs="Arial"/>
        </w:rPr>
        <w:t xml:space="preserve">for this Agreement </w:t>
      </w:r>
      <w:r w:rsidR="005772CB">
        <w:rPr>
          <w:rFonts w:cs="Arial"/>
        </w:rPr>
        <w:t>(</w:t>
      </w:r>
      <w:r w:rsidR="005C7DF1">
        <w:rPr>
          <w:rFonts w:cs="Arial"/>
        </w:rPr>
        <w:t xml:space="preserve">the </w:t>
      </w:r>
      <w:r w:rsidR="005772CB">
        <w:rPr>
          <w:rFonts w:cs="Arial"/>
        </w:rPr>
        <w:t>“</w:t>
      </w:r>
      <w:r w:rsidR="005772CB" w:rsidRPr="005C7DF1">
        <w:rPr>
          <w:rFonts w:cs="Arial"/>
          <w:b/>
          <w:bCs/>
        </w:rPr>
        <w:t>Work</w:t>
      </w:r>
      <w:r w:rsidR="005772CB">
        <w:rPr>
          <w:rFonts w:cs="Arial"/>
        </w:rPr>
        <w:t xml:space="preserve">”) </w:t>
      </w:r>
      <w:r w:rsidRPr="2784B617">
        <w:rPr>
          <w:rFonts w:cs="Arial"/>
        </w:rPr>
        <w:t>shall consist of</w:t>
      </w:r>
      <w:r w:rsidR="005E4C04">
        <w:rPr>
          <w:rFonts w:cs="Arial"/>
        </w:rPr>
        <w:t xml:space="preserve"> </w:t>
      </w:r>
      <w:r w:rsidR="00E149A0">
        <w:rPr>
          <w:rFonts w:cs="Arial"/>
        </w:rPr>
        <w:t>(</w:t>
      </w:r>
      <w:proofErr w:type="spellStart"/>
      <w:r w:rsidR="00E149A0">
        <w:rPr>
          <w:rFonts w:cs="Arial"/>
        </w:rPr>
        <w:t>i</w:t>
      </w:r>
      <w:proofErr w:type="spellEnd"/>
      <w:r w:rsidR="00E149A0">
        <w:rPr>
          <w:rFonts w:cs="Arial"/>
        </w:rPr>
        <w:t xml:space="preserve">) </w:t>
      </w:r>
      <w:r w:rsidR="005E4C04">
        <w:rPr>
          <w:rFonts w:cs="Arial"/>
        </w:rPr>
        <w:t xml:space="preserve">the </w:t>
      </w:r>
      <w:r w:rsidR="004546E1">
        <w:rPr>
          <w:rFonts w:cs="Arial"/>
        </w:rPr>
        <w:t>A</w:t>
      </w:r>
      <w:r w:rsidR="005E4C04">
        <w:rPr>
          <w:rFonts w:cs="Arial"/>
        </w:rPr>
        <w:t xml:space="preserve">ctivities </w:t>
      </w:r>
      <w:r w:rsidR="00DD2D9D">
        <w:rPr>
          <w:rFonts w:cs="Arial"/>
        </w:rPr>
        <w:t>as described in the Application and Project Report,</w:t>
      </w:r>
      <w:r w:rsidR="007937CD">
        <w:rPr>
          <w:rFonts w:cs="Arial"/>
        </w:rPr>
        <w:t xml:space="preserve"> </w:t>
      </w:r>
      <w:r w:rsidR="00E149A0">
        <w:rPr>
          <w:rFonts w:cs="Arial"/>
        </w:rPr>
        <w:t>(ii)</w:t>
      </w:r>
      <w:r w:rsidR="00C94E15">
        <w:rPr>
          <w:rFonts w:cs="Arial"/>
        </w:rPr>
        <w:t xml:space="preserve"> </w:t>
      </w:r>
      <w:r w:rsidR="00E149A0">
        <w:rPr>
          <w:rFonts w:cs="Arial"/>
        </w:rPr>
        <w:t xml:space="preserve">the </w:t>
      </w:r>
      <w:r w:rsidR="00020C68">
        <w:rPr>
          <w:rFonts w:cs="Arial"/>
        </w:rPr>
        <w:t xml:space="preserve">expenditure of </w:t>
      </w:r>
      <w:r w:rsidR="00731097">
        <w:rPr>
          <w:rFonts w:cs="Arial"/>
        </w:rPr>
        <w:t xml:space="preserve">the Loan </w:t>
      </w:r>
      <w:r w:rsidR="00652BEB">
        <w:rPr>
          <w:rFonts w:cs="Arial"/>
        </w:rPr>
        <w:t xml:space="preserve">proceeds </w:t>
      </w:r>
      <w:r w:rsidR="00731097">
        <w:rPr>
          <w:rFonts w:cs="Arial"/>
        </w:rPr>
        <w:t xml:space="preserve">on </w:t>
      </w:r>
      <w:r w:rsidR="00C94E15">
        <w:rPr>
          <w:rFonts w:cs="Arial"/>
        </w:rPr>
        <w:t>eligible costs</w:t>
      </w:r>
      <w:r w:rsidR="004B736A">
        <w:rPr>
          <w:rFonts w:cs="Arial"/>
        </w:rPr>
        <w:t xml:space="preserve"> </w:t>
      </w:r>
      <w:r w:rsidR="00992673">
        <w:rPr>
          <w:rFonts w:cs="Arial"/>
        </w:rPr>
        <w:t>approved by the Department</w:t>
      </w:r>
      <w:r w:rsidR="00B7095A">
        <w:rPr>
          <w:rFonts w:cs="Arial"/>
        </w:rPr>
        <w:t>, and</w:t>
      </w:r>
      <w:r w:rsidR="00D7733A">
        <w:rPr>
          <w:rFonts w:cs="Arial"/>
        </w:rPr>
        <w:t xml:space="preserve"> </w:t>
      </w:r>
      <w:r w:rsidR="00E149A0">
        <w:rPr>
          <w:rFonts w:cs="Arial"/>
        </w:rPr>
        <w:t xml:space="preserve">(iii) </w:t>
      </w:r>
      <w:r w:rsidR="00B7095A">
        <w:rPr>
          <w:rFonts w:cs="Arial"/>
        </w:rPr>
        <w:t xml:space="preserve">operation of </w:t>
      </w:r>
      <w:r w:rsidR="005B5F5B">
        <w:rPr>
          <w:rFonts w:cs="Arial"/>
        </w:rPr>
        <w:t xml:space="preserve">the </w:t>
      </w:r>
      <w:proofErr w:type="spellStart"/>
      <w:r w:rsidR="005B5F5B">
        <w:rPr>
          <w:rFonts w:cs="Arial"/>
        </w:rPr>
        <w:t>Mobilehome</w:t>
      </w:r>
      <w:proofErr w:type="spellEnd"/>
      <w:r w:rsidR="005B5F5B">
        <w:rPr>
          <w:rFonts w:cs="Arial"/>
        </w:rPr>
        <w:t xml:space="preserve"> Park for the full term of the Loan in compliance with the </w:t>
      </w:r>
      <w:r w:rsidR="00315199">
        <w:rPr>
          <w:rFonts w:cs="Arial"/>
        </w:rPr>
        <w:t xml:space="preserve">Program Requirements and the </w:t>
      </w:r>
      <w:r w:rsidR="005B5F5B">
        <w:rPr>
          <w:rFonts w:cs="Arial"/>
        </w:rPr>
        <w:t>Regulatory Agreement or Covenant</w:t>
      </w:r>
      <w:r w:rsidR="00E46C20">
        <w:rPr>
          <w:rFonts w:cs="Arial"/>
        </w:rPr>
        <w:t xml:space="preserve">. </w:t>
      </w:r>
      <w:r w:rsidR="00AC6602">
        <w:rPr>
          <w:rFonts w:cs="Arial"/>
        </w:rPr>
        <w:t>Recipient</w:t>
      </w:r>
      <w:r w:rsidR="00AC6602" w:rsidRPr="2784B617">
        <w:rPr>
          <w:rFonts w:cs="Arial"/>
        </w:rPr>
        <w:t xml:space="preserve"> </w:t>
      </w:r>
      <w:r w:rsidR="00CA2D56">
        <w:rPr>
          <w:rFonts w:cs="Arial"/>
        </w:rPr>
        <w:t>must</w:t>
      </w:r>
      <w:r w:rsidR="004A3307">
        <w:rPr>
          <w:rFonts w:cs="Arial"/>
        </w:rPr>
        <w:t xml:space="preserve"> perform</w:t>
      </w:r>
      <w:r w:rsidR="6693E3FA" w:rsidRPr="30BC3E0D">
        <w:rPr>
          <w:rFonts w:cs="Arial"/>
        </w:rPr>
        <w:t xml:space="preserve"> the Work</w:t>
      </w:r>
      <w:r w:rsidR="004A3307">
        <w:rPr>
          <w:rFonts w:cs="Arial"/>
        </w:rPr>
        <w:t>, or</w:t>
      </w:r>
      <w:r w:rsidR="00CA2D56" w:rsidRPr="2784B617">
        <w:rPr>
          <w:rFonts w:cs="Arial"/>
        </w:rPr>
        <w:t xml:space="preserve"> </w:t>
      </w:r>
      <w:r w:rsidR="007C192D" w:rsidRPr="2784B617">
        <w:rPr>
          <w:rFonts w:cs="Arial"/>
        </w:rPr>
        <w:t xml:space="preserve">cause the </w:t>
      </w:r>
      <w:r w:rsidR="00A0223F" w:rsidRPr="2784B617">
        <w:rPr>
          <w:rFonts w:cs="Arial"/>
        </w:rPr>
        <w:t>Work to be performed</w:t>
      </w:r>
      <w:r w:rsidR="004A3307">
        <w:rPr>
          <w:rFonts w:cs="Arial"/>
        </w:rPr>
        <w:t>,</w:t>
      </w:r>
      <w:r w:rsidR="007C192D" w:rsidRPr="2784B617">
        <w:rPr>
          <w:rFonts w:cs="Arial"/>
        </w:rPr>
        <w:t xml:space="preserve"> in full accordance with this Agreement and the Program Requirements</w:t>
      </w:r>
      <w:r w:rsidR="00662513" w:rsidRPr="2784B617">
        <w:rPr>
          <w:rFonts w:cs="Arial"/>
        </w:rPr>
        <w:t>.</w:t>
      </w:r>
      <w:r w:rsidR="00A737D6">
        <w:rPr>
          <w:rFonts w:cs="Arial"/>
        </w:rPr>
        <w:t xml:space="preserve"> </w:t>
      </w:r>
      <w:r w:rsidR="00B65337">
        <w:rPr>
          <w:rFonts w:cs="Arial"/>
        </w:rPr>
        <w:t xml:space="preserve">Recipient must provide </w:t>
      </w:r>
      <w:r w:rsidR="00DA0A89">
        <w:rPr>
          <w:rFonts w:cs="Arial"/>
        </w:rPr>
        <w:t xml:space="preserve">the Department with </w:t>
      </w:r>
      <w:r w:rsidR="00DF5FD1">
        <w:rPr>
          <w:rFonts w:cs="Arial"/>
        </w:rPr>
        <w:t>an authorizing resolution or set of authorizing resolutions</w:t>
      </w:r>
      <w:r w:rsidR="00333984">
        <w:rPr>
          <w:rFonts w:cs="Arial"/>
        </w:rPr>
        <w:t xml:space="preserve"> which demonstrate to the Department’s satisfaction that Recipient is authorized to participate in the Program</w:t>
      </w:r>
      <w:r w:rsidR="000C308A">
        <w:rPr>
          <w:rFonts w:cs="Arial"/>
        </w:rPr>
        <w:t>, to perform all required Work, and execute such other agreements and instruments required by the Department in connection with the Work.</w:t>
      </w:r>
      <w:r w:rsidR="00C7193F">
        <w:rPr>
          <w:rFonts w:cs="Arial"/>
        </w:rPr>
        <w:t xml:space="preserve"> The Work is further delineated in </w:t>
      </w:r>
      <w:r w:rsidR="00C7193F" w:rsidRPr="009173D4">
        <w:rPr>
          <w:rFonts w:cs="Arial"/>
        </w:rPr>
        <w:t>Section 1, Provisions A-</w:t>
      </w:r>
      <w:r w:rsidR="006E3101" w:rsidRPr="009173D4">
        <w:rPr>
          <w:rFonts w:cs="Arial"/>
        </w:rPr>
        <w:t>1,</w:t>
      </w:r>
      <w:r w:rsidR="00C7193F" w:rsidRPr="009173D4">
        <w:rPr>
          <w:rFonts w:cs="Arial"/>
        </w:rPr>
        <w:t xml:space="preserve"> and A-2 of </w:t>
      </w:r>
      <w:r w:rsidR="00C7193F" w:rsidRPr="009173D4">
        <w:rPr>
          <w:rFonts w:cs="Arial"/>
          <w:u w:val="single"/>
        </w:rPr>
        <w:t>Exhibit E</w:t>
      </w:r>
      <w:r w:rsidR="00C7193F">
        <w:rPr>
          <w:rFonts w:cs="Arial"/>
        </w:rPr>
        <w:t xml:space="preserve"> to this Agreement.</w:t>
      </w:r>
    </w:p>
    <w:p w14:paraId="130246D2" w14:textId="77777777" w:rsidR="00FC09B1" w:rsidRDefault="00FC09B1" w:rsidP="00E10785">
      <w:pPr>
        <w:pStyle w:val="BodyText"/>
        <w:tabs>
          <w:tab w:val="left" w:pos="90"/>
          <w:tab w:val="left" w:pos="360"/>
        </w:tabs>
        <w:ind w:left="1080"/>
        <w:jc w:val="left"/>
        <w:rPr>
          <w:rFonts w:cs="Arial"/>
        </w:rPr>
      </w:pPr>
    </w:p>
    <w:p w14:paraId="62E85236" w14:textId="147685EF" w:rsidR="00DF6212" w:rsidRDefault="002231C6" w:rsidP="00115FB2">
      <w:pPr>
        <w:pStyle w:val="ListParagraph"/>
        <w:numPr>
          <w:ilvl w:val="0"/>
          <w:numId w:val="45"/>
        </w:numPr>
        <w:spacing w:after="0" w:line="240" w:lineRule="auto"/>
        <w:ind w:left="1440" w:hanging="720"/>
        <w:rPr>
          <w:rFonts w:cs="Arial"/>
          <w:szCs w:val="24"/>
        </w:rPr>
      </w:pPr>
      <w:r w:rsidRPr="00D34BFD">
        <w:rPr>
          <w:rFonts w:cs="Arial"/>
          <w:szCs w:val="24"/>
        </w:rPr>
        <w:t xml:space="preserve">All written materials or alterations submitted as addenda to the original </w:t>
      </w:r>
      <w:r w:rsidR="002866F1" w:rsidRPr="00D34BFD">
        <w:rPr>
          <w:rFonts w:cs="Arial"/>
          <w:szCs w:val="24"/>
        </w:rPr>
        <w:t>Application,</w:t>
      </w:r>
      <w:r w:rsidRPr="00D34BFD">
        <w:rPr>
          <w:rFonts w:cs="Arial"/>
          <w:szCs w:val="24"/>
        </w:rPr>
        <w:t xml:space="preserve"> and which are approved in writing by a Division of Financial </w:t>
      </w:r>
      <w:r w:rsidRPr="00D34BFD">
        <w:rPr>
          <w:rFonts w:cs="Arial"/>
          <w:szCs w:val="24"/>
        </w:rPr>
        <w:lastRenderedPageBreak/>
        <w:t xml:space="preserve">Assistance </w:t>
      </w:r>
      <w:r w:rsidR="00423752">
        <w:rPr>
          <w:rFonts w:cs="Arial"/>
          <w:szCs w:val="24"/>
        </w:rPr>
        <w:t xml:space="preserve">Program </w:t>
      </w:r>
      <w:r w:rsidRPr="00D34BFD">
        <w:rPr>
          <w:rFonts w:cs="Arial"/>
          <w:szCs w:val="24"/>
        </w:rPr>
        <w:t xml:space="preserve">Manager or higher </w:t>
      </w:r>
      <w:r w:rsidR="007C192D" w:rsidRPr="00D34BFD">
        <w:rPr>
          <w:rFonts w:cs="Arial"/>
          <w:szCs w:val="24"/>
        </w:rPr>
        <w:t xml:space="preserve">departmental </w:t>
      </w:r>
      <w:r w:rsidRPr="00D34BFD">
        <w:rPr>
          <w:rFonts w:cs="Arial"/>
          <w:szCs w:val="24"/>
        </w:rPr>
        <w:t>official, as appropriate</w:t>
      </w:r>
      <w:r w:rsidR="001804AE" w:rsidRPr="00D34BFD">
        <w:rPr>
          <w:rFonts w:cs="Arial"/>
          <w:szCs w:val="24"/>
        </w:rPr>
        <w:t>,</w:t>
      </w:r>
      <w:r w:rsidRPr="00D34BFD">
        <w:rPr>
          <w:rFonts w:cs="Arial"/>
          <w:szCs w:val="24"/>
        </w:rPr>
        <w:t xml:space="preserve"> </w:t>
      </w:r>
      <w:r w:rsidR="001804AE" w:rsidRPr="00D34BFD">
        <w:rPr>
          <w:rFonts w:cs="Arial"/>
          <w:szCs w:val="24"/>
        </w:rPr>
        <w:t>a</w:t>
      </w:r>
      <w:r w:rsidRPr="00D34BFD">
        <w:rPr>
          <w:rFonts w:cs="Arial"/>
          <w:szCs w:val="24"/>
        </w:rPr>
        <w:t xml:space="preserve">re hereby incorporated as part of the </w:t>
      </w:r>
      <w:r w:rsidR="005D5A32" w:rsidRPr="00D34BFD">
        <w:rPr>
          <w:rFonts w:cs="Arial"/>
          <w:szCs w:val="24"/>
        </w:rPr>
        <w:t>A</w:t>
      </w:r>
      <w:r w:rsidRPr="00D34BFD">
        <w:rPr>
          <w:rFonts w:cs="Arial"/>
          <w:szCs w:val="24"/>
        </w:rPr>
        <w:t>pplication</w:t>
      </w:r>
      <w:r w:rsidR="008116FF">
        <w:rPr>
          <w:rFonts w:cs="Arial"/>
          <w:szCs w:val="24"/>
        </w:rPr>
        <w:t xml:space="preserve"> and the Project </w:t>
      </w:r>
      <w:r w:rsidR="00C94E15">
        <w:rPr>
          <w:rFonts w:cs="Arial"/>
          <w:szCs w:val="24"/>
        </w:rPr>
        <w:t>Report and</w:t>
      </w:r>
      <w:r w:rsidR="005D5A32" w:rsidRPr="00D34BFD">
        <w:rPr>
          <w:rFonts w:cs="Arial"/>
          <w:szCs w:val="24"/>
        </w:rPr>
        <w:t xml:space="preserve"> incorporated as part of the Agreement</w:t>
      </w:r>
      <w:r w:rsidRPr="00D34BFD">
        <w:rPr>
          <w:rFonts w:cs="Arial"/>
          <w:szCs w:val="24"/>
        </w:rPr>
        <w:t xml:space="preserve">. </w:t>
      </w:r>
      <w:r w:rsidR="007C192D" w:rsidRPr="00D34BFD">
        <w:rPr>
          <w:rFonts w:cs="Arial"/>
          <w:szCs w:val="24"/>
        </w:rPr>
        <w:t xml:space="preserve">The Department </w:t>
      </w:r>
      <w:r w:rsidR="00097F0D" w:rsidRPr="00D34BFD">
        <w:rPr>
          <w:rFonts w:cs="Arial"/>
          <w:szCs w:val="24"/>
        </w:rPr>
        <w:t>reserves</w:t>
      </w:r>
      <w:r w:rsidRPr="00D34BFD">
        <w:rPr>
          <w:rFonts w:cs="Arial"/>
          <w:szCs w:val="24"/>
        </w:rPr>
        <w:t xml:space="preserve"> the right</w:t>
      </w:r>
      <w:r w:rsidR="0032757F">
        <w:rPr>
          <w:rFonts w:cs="Arial"/>
          <w:szCs w:val="24"/>
        </w:rPr>
        <w:t>,</w:t>
      </w:r>
      <w:r w:rsidR="002020AD">
        <w:rPr>
          <w:rFonts w:cs="Arial"/>
          <w:szCs w:val="24"/>
        </w:rPr>
        <w:t xml:space="preserve"> but assumes no obligation,</w:t>
      </w:r>
      <w:r w:rsidRPr="00D34BFD">
        <w:rPr>
          <w:rFonts w:cs="Arial"/>
          <w:szCs w:val="24"/>
        </w:rPr>
        <w:t xml:space="preserve"> to review and approve </w:t>
      </w:r>
      <w:r w:rsidR="007C192D" w:rsidRPr="00D34BFD">
        <w:rPr>
          <w:rFonts w:cs="Arial"/>
          <w:szCs w:val="24"/>
        </w:rPr>
        <w:t xml:space="preserve">the </w:t>
      </w:r>
      <w:r w:rsidRPr="00D34BFD">
        <w:rPr>
          <w:rFonts w:cs="Arial"/>
          <w:szCs w:val="24"/>
        </w:rPr>
        <w:t>Work</w:t>
      </w:r>
      <w:r w:rsidR="00F04BDE">
        <w:rPr>
          <w:rFonts w:cs="Arial"/>
          <w:szCs w:val="24"/>
        </w:rPr>
        <w:t xml:space="preserve"> or any portion thereof. T</w:t>
      </w:r>
      <w:r w:rsidR="007C192D" w:rsidRPr="00D34BFD">
        <w:rPr>
          <w:rFonts w:cs="Arial"/>
          <w:szCs w:val="24"/>
        </w:rPr>
        <w:t xml:space="preserve">he Scope of Work may in no event be revised or altered without the Department’s prior </w:t>
      </w:r>
      <w:r w:rsidR="00C47C1E">
        <w:rPr>
          <w:rFonts w:cs="Arial"/>
          <w:szCs w:val="24"/>
        </w:rPr>
        <w:t xml:space="preserve">express </w:t>
      </w:r>
      <w:r w:rsidR="007C192D" w:rsidRPr="00D34BFD">
        <w:rPr>
          <w:rFonts w:cs="Arial"/>
          <w:szCs w:val="24"/>
        </w:rPr>
        <w:t xml:space="preserve">written consent and approval, which </w:t>
      </w:r>
      <w:r w:rsidR="006E3101" w:rsidRPr="00D34BFD">
        <w:rPr>
          <w:rFonts w:cs="Arial"/>
          <w:szCs w:val="24"/>
        </w:rPr>
        <w:t>consent,</w:t>
      </w:r>
      <w:r w:rsidR="007C192D" w:rsidRPr="00D34BFD">
        <w:rPr>
          <w:rFonts w:cs="Arial"/>
          <w:szCs w:val="24"/>
        </w:rPr>
        <w:t xml:space="preserve"> and approval is within the Department’s sole and absolute discretion.</w:t>
      </w:r>
      <w:r w:rsidRPr="00D34BFD">
        <w:rPr>
          <w:rFonts w:cs="Arial"/>
          <w:szCs w:val="24"/>
        </w:rPr>
        <w:t xml:space="preserve"> </w:t>
      </w:r>
      <w:r w:rsidR="002020AD">
        <w:rPr>
          <w:rFonts w:cs="Arial"/>
          <w:szCs w:val="24"/>
        </w:rPr>
        <w:t xml:space="preserve"> </w:t>
      </w:r>
    </w:p>
    <w:p w14:paraId="131DED32" w14:textId="27613D20" w:rsidR="00FB54E5" w:rsidRPr="00D34BFD" w:rsidRDefault="00FB54E5" w:rsidP="007A3F01">
      <w:pPr>
        <w:pStyle w:val="ListParagraph"/>
        <w:spacing w:after="0" w:line="240" w:lineRule="auto"/>
        <w:rPr>
          <w:rFonts w:cs="Arial"/>
          <w:szCs w:val="24"/>
        </w:rPr>
      </w:pPr>
    </w:p>
    <w:p w14:paraId="509013A5" w14:textId="3D925005" w:rsidR="008D202E" w:rsidRDefault="00AE06F6" w:rsidP="006E3101">
      <w:pPr>
        <w:spacing w:after="0" w:line="240" w:lineRule="auto"/>
        <w:ind w:left="720" w:hanging="720"/>
        <w:rPr>
          <w:rFonts w:cs="Arial"/>
          <w:b/>
          <w:szCs w:val="24"/>
          <w:u w:val="single"/>
        </w:rPr>
      </w:pPr>
      <w:r>
        <w:rPr>
          <w:rFonts w:cs="Arial"/>
          <w:b/>
          <w:szCs w:val="24"/>
        </w:rPr>
        <w:t>5</w:t>
      </w:r>
      <w:r w:rsidR="001C61DB" w:rsidRPr="00425E77">
        <w:rPr>
          <w:rFonts w:cs="Arial"/>
          <w:b/>
          <w:szCs w:val="24"/>
        </w:rPr>
        <w:t>.</w:t>
      </w:r>
      <w:r w:rsidR="001C61DB" w:rsidRPr="00425E77">
        <w:rPr>
          <w:rFonts w:cs="Arial"/>
          <w:b/>
          <w:szCs w:val="24"/>
        </w:rPr>
        <w:tab/>
      </w:r>
      <w:r w:rsidR="00D00F5E" w:rsidRPr="00937639">
        <w:rPr>
          <w:rFonts w:cs="Arial"/>
          <w:b/>
          <w:szCs w:val="24"/>
          <w:u w:val="single"/>
        </w:rPr>
        <w:t xml:space="preserve">Evidence </w:t>
      </w:r>
      <w:r w:rsidR="009A76AF">
        <w:rPr>
          <w:rFonts w:cs="Arial"/>
          <w:b/>
          <w:szCs w:val="24"/>
          <w:u w:val="single"/>
        </w:rPr>
        <w:t xml:space="preserve">and Existence </w:t>
      </w:r>
      <w:r w:rsidR="00D00F5E" w:rsidRPr="00937639">
        <w:rPr>
          <w:rFonts w:cs="Arial"/>
          <w:b/>
          <w:szCs w:val="24"/>
          <w:u w:val="single"/>
        </w:rPr>
        <w:t xml:space="preserve">of </w:t>
      </w:r>
      <w:r w:rsidR="009A76AF">
        <w:rPr>
          <w:rFonts w:cs="Arial"/>
          <w:b/>
          <w:szCs w:val="24"/>
          <w:u w:val="single"/>
        </w:rPr>
        <w:t>Application Selection Criteria</w:t>
      </w:r>
    </w:p>
    <w:p w14:paraId="0CA91273" w14:textId="77777777" w:rsidR="00707AD1" w:rsidRPr="00D34BFD" w:rsidRDefault="00707AD1" w:rsidP="001C5DA3">
      <w:pPr>
        <w:spacing w:after="0" w:line="240" w:lineRule="auto"/>
        <w:ind w:left="360"/>
        <w:rPr>
          <w:rFonts w:cs="Arial"/>
          <w:b/>
          <w:szCs w:val="24"/>
          <w:u w:val="single"/>
        </w:rPr>
      </w:pPr>
    </w:p>
    <w:p w14:paraId="4478A0AB" w14:textId="701C0381" w:rsidR="001C61DB" w:rsidRDefault="00821BF7" w:rsidP="00115FB2">
      <w:pPr>
        <w:pStyle w:val="BodyText"/>
        <w:numPr>
          <w:ilvl w:val="0"/>
          <w:numId w:val="44"/>
        </w:numPr>
        <w:spacing w:before="92"/>
        <w:ind w:left="1440" w:right="115" w:hanging="720"/>
        <w:jc w:val="left"/>
      </w:pPr>
      <w:r>
        <w:rPr>
          <w:spacing w:val="1"/>
        </w:rPr>
        <w:t xml:space="preserve">The Department selected Recipient’s Application for an award of Program funds based upon the Recipient’s eligibility as an applicant, </w:t>
      </w:r>
      <w:r w:rsidR="003B3680">
        <w:rPr>
          <w:spacing w:val="1"/>
        </w:rPr>
        <w:t xml:space="preserve">the </w:t>
      </w:r>
      <w:r w:rsidR="00236EAE">
        <w:rPr>
          <w:spacing w:val="1"/>
        </w:rPr>
        <w:t>eligib</w:t>
      </w:r>
      <w:r w:rsidR="003E0924">
        <w:rPr>
          <w:spacing w:val="1"/>
        </w:rPr>
        <w:t xml:space="preserve">ility of </w:t>
      </w:r>
      <w:r w:rsidR="003B3680">
        <w:rPr>
          <w:spacing w:val="1"/>
        </w:rPr>
        <w:t xml:space="preserve">the </w:t>
      </w:r>
      <w:r w:rsidR="00095FEA">
        <w:rPr>
          <w:spacing w:val="1"/>
        </w:rPr>
        <w:t>A</w:t>
      </w:r>
      <w:r w:rsidR="00236EAE">
        <w:rPr>
          <w:spacing w:val="1"/>
        </w:rPr>
        <w:t>ctivities and costs</w:t>
      </w:r>
      <w:r w:rsidR="0053175D">
        <w:rPr>
          <w:spacing w:val="1"/>
        </w:rPr>
        <w:t xml:space="preserve"> </w:t>
      </w:r>
      <w:r w:rsidR="003B3680">
        <w:rPr>
          <w:spacing w:val="1"/>
        </w:rPr>
        <w:t xml:space="preserve">described in the Application, and the Application’s </w:t>
      </w:r>
      <w:r w:rsidR="003F1E79">
        <w:rPr>
          <w:spacing w:val="1"/>
        </w:rPr>
        <w:t xml:space="preserve">compliance with </w:t>
      </w:r>
      <w:r w:rsidR="00236EAE">
        <w:rPr>
          <w:spacing w:val="1"/>
        </w:rPr>
        <w:t xml:space="preserve">threshold criteria </w:t>
      </w:r>
      <w:r w:rsidR="003F1E79">
        <w:rPr>
          <w:spacing w:val="1"/>
        </w:rPr>
        <w:t xml:space="preserve">set forth in </w:t>
      </w:r>
      <w:r w:rsidR="00236EAE">
        <w:rPr>
          <w:spacing w:val="1"/>
        </w:rPr>
        <w:t xml:space="preserve">the Guidelines. </w:t>
      </w:r>
      <w:r w:rsidR="003A4981">
        <w:t>Recipient</w:t>
      </w:r>
      <w:r w:rsidR="003A4981">
        <w:rPr>
          <w:spacing w:val="1"/>
        </w:rPr>
        <w:t xml:space="preserve"> </w:t>
      </w:r>
      <w:r w:rsidR="001C61DB">
        <w:t>assures</w:t>
      </w:r>
      <w:r w:rsidR="001C61DB">
        <w:rPr>
          <w:spacing w:val="1"/>
        </w:rPr>
        <w:t xml:space="preserve"> </w:t>
      </w:r>
      <w:r w:rsidR="001C61DB">
        <w:t>the</w:t>
      </w:r>
      <w:r w:rsidR="001C61DB">
        <w:rPr>
          <w:spacing w:val="1"/>
        </w:rPr>
        <w:t xml:space="preserve"> </w:t>
      </w:r>
      <w:r w:rsidR="001C61DB">
        <w:t>Department</w:t>
      </w:r>
      <w:r w:rsidR="001C61DB">
        <w:rPr>
          <w:spacing w:val="1"/>
        </w:rPr>
        <w:t xml:space="preserve"> </w:t>
      </w:r>
      <w:r w:rsidR="001C61DB">
        <w:t>that</w:t>
      </w:r>
      <w:r w:rsidR="001C61DB">
        <w:rPr>
          <w:spacing w:val="1"/>
        </w:rPr>
        <w:t xml:space="preserve"> </w:t>
      </w:r>
      <w:r w:rsidR="001C61DB">
        <w:t>the</w:t>
      </w:r>
      <w:r w:rsidR="001C61DB">
        <w:rPr>
          <w:spacing w:val="1"/>
        </w:rPr>
        <w:t xml:space="preserve"> </w:t>
      </w:r>
      <w:r w:rsidR="00B2527B">
        <w:rPr>
          <w:spacing w:val="1"/>
        </w:rPr>
        <w:t>Work</w:t>
      </w:r>
      <w:r w:rsidR="00B8307E">
        <w:rPr>
          <w:spacing w:val="1"/>
        </w:rPr>
        <w:t xml:space="preserve"> </w:t>
      </w:r>
      <w:r w:rsidR="000D1858">
        <w:rPr>
          <w:spacing w:val="1"/>
        </w:rPr>
        <w:t xml:space="preserve">and </w:t>
      </w:r>
      <w:proofErr w:type="spellStart"/>
      <w:r w:rsidR="000D1858">
        <w:rPr>
          <w:spacing w:val="1"/>
        </w:rPr>
        <w:t>Mobilehome</w:t>
      </w:r>
      <w:proofErr w:type="spellEnd"/>
      <w:r w:rsidR="000D1858">
        <w:rPr>
          <w:spacing w:val="1"/>
        </w:rPr>
        <w:t xml:space="preserve"> Park </w:t>
      </w:r>
      <w:r w:rsidR="001C61DB">
        <w:t xml:space="preserve">will </w:t>
      </w:r>
      <w:r w:rsidR="00B8307E">
        <w:t xml:space="preserve">meet all threshold requirements and </w:t>
      </w:r>
      <w:r w:rsidR="001C61DB">
        <w:t xml:space="preserve">include all the features, components and </w:t>
      </w:r>
      <w:r w:rsidR="00095FEA">
        <w:t>A</w:t>
      </w:r>
      <w:r w:rsidR="001C61DB">
        <w:t xml:space="preserve">ctivities that were </w:t>
      </w:r>
      <w:r w:rsidR="00B8307E">
        <w:t xml:space="preserve">proposed in </w:t>
      </w:r>
      <w:r w:rsidR="001C61DB">
        <w:t>the</w:t>
      </w:r>
      <w:r w:rsidR="001C61DB">
        <w:rPr>
          <w:spacing w:val="1"/>
        </w:rPr>
        <w:t xml:space="preserve"> </w:t>
      </w:r>
      <w:r w:rsidR="001C61DB">
        <w:t>Application</w:t>
      </w:r>
      <w:r w:rsidR="00F452CF">
        <w:t xml:space="preserve"> and further </w:t>
      </w:r>
      <w:r w:rsidR="00CC081E">
        <w:rPr>
          <w:spacing w:val="1"/>
        </w:rPr>
        <w:t xml:space="preserve">memorialized in the Project Report. </w:t>
      </w:r>
    </w:p>
    <w:p w14:paraId="04F02BB2" w14:textId="6FDDFD5C" w:rsidR="001601E2" w:rsidRDefault="001601E2" w:rsidP="00115FB2">
      <w:pPr>
        <w:pStyle w:val="BodyText"/>
        <w:numPr>
          <w:ilvl w:val="0"/>
          <w:numId w:val="44"/>
        </w:numPr>
        <w:spacing w:before="200"/>
        <w:ind w:left="1440" w:right="114" w:hanging="720"/>
        <w:jc w:val="left"/>
      </w:pPr>
      <w:r>
        <w:t xml:space="preserve">At the request of the Department, </w:t>
      </w:r>
      <w:r w:rsidR="00CC081E">
        <w:t xml:space="preserve">Recipient </w:t>
      </w:r>
      <w:r w:rsidR="007934F9">
        <w:t xml:space="preserve">must </w:t>
      </w:r>
      <w:r>
        <w:t>demonstrate, to the Department’s</w:t>
      </w:r>
      <w:r>
        <w:rPr>
          <w:spacing w:val="1"/>
        </w:rPr>
        <w:t xml:space="preserve"> </w:t>
      </w:r>
      <w:r>
        <w:t xml:space="preserve">satisfaction in its sole and absolute discretion, that the </w:t>
      </w:r>
      <w:r w:rsidR="00CC081E">
        <w:t xml:space="preserve">Work </w:t>
      </w:r>
      <w:r w:rsidR="000D1858">
        <w:t xml:space="preserve">and </w:t>
      </w:r>
      <w:proofErr w:type="spellStart"/>
      <w:r w:rsidR="000D1858">
        <w:t>Mobilehome</w:t>
      </w:r>
      <w:proofErr w:type="spellEnd"/>
      <w:r w:rsidR="000D1858">
        <w:t xml:space="preserve"> Park </w:t>
      </w:r>
      <w:r w:rsidR="007375D7">
        <w:t xml:space="preserve">include, or will include, </w:t>
      </w:r>
      <w:proofErr w:type="gramStart"/>
      <w:r>
        <w:t>all of</w:t>
      </w:r>
      <w:proofErr w:type="gramEnd"/>
      <w:r>
        <w:t xml:space="preserve"> the features, components, and </w:t>
      </w:r>
      <w:r w:rsidR="00095FEA">
        <w:t>A</w:t>
      </w:r>
      <w:r>
        <w:t>ctivities, as referenced above,</w:t>
      </w:r>
      <w:r>
        <w:rPr>
          <w:spacing w:val="1"/>
        </w:rPr>
        <w:t xml:space="preserve"> </w:t>
      </w:r>
      <w:r>
        <w:t>that provided the basis for the Loan award contemplated in this Agreement. Failure to provide such evidence</w:t>
      </w:r>
      <w:r>
        <w:rPr>
          <w:spacing w:val="1"/>
        </w:rPr>
        <w:t xml:space="preserve"> </w:t>
      </w:r>
      <w:r>
        <w:t>and</w:t>
      </w:r>
      <w:r>
        <w:rPr>
          <w:spacing w:val="-15"/>
        </w:rPr>
        <w:t xml:space="preserve"> </w:t>
      </w:r>
      <w:r>
        <w:t>otherwise</w:t>
      </w:r>
      <w:r>
        <w:rPr>
          <w:spacing w:val="-14"/>
        </w:rPr>
        <w:t xml:space="preserve"> </w:t>
      </w:r>
      <w:r>
        <w:t>make</w:t>
      </w:r>
      <w:r>
        <w:rPr>
          <w:spacing w:val="-14"/>
        </w:rPr>
        <w:t xml:space="preserve"> </w:t>
      </w:r>
      <w:r>
        <w:t>such</w:t>
      </w:r>
      <w:r>
        <w:rPr>
          <w:spacing w:val="-12"/>
        </w:rPr>
        <w:t xml:space="preserve"> </w:t>
      </w:r>
      <w:r>
        <w:t>a</w:t>
      </w:r>
      <w:r>
        <w:rPr>
          <w:spacing w:val="-15"/>
        </w:rPr>
        <w:t xml:space="preserve"> </w:t>
      </w:r>
      <w:r>
        <w:t>demonstration</w:t>
      </w:r>
      <w:r>
        <w:rPr>
          <w:spacing w:val="-14"/>
        </w:rPr>
        <w:t xml:space="preserve"> </w:t>
      </w:r>
      <w:r>
        <w:t>to</w:t>
      </w:r>
      <w:r>
        <w:rPr>
          <w:spacing w:val="-12"/>
        </w:rPr>
        <w:t xml:space="preserve"> </w:t>
      </w:r>
      <w:r>
        <w:t>the</w:t>
      </w:r>
      <w:r>
        <w:rPr>
          <w:spacing w:val="-13"/>
        </w:rPr>
        <w:t xml:space="preserve"> </w:t>
      </w:r>
      <w:r>
        <w:t>Department</w:t>
      </w:r>
      <w:r>
        <w:rPr>
          <w:spacing w:val="-15"/>
        </w:rPr>
        <w:t xml:space="preserve"> </w:t>
      </w:r>
      <w:r>
        <w:t>may</w:t>
      </w:r>
      <w:r>
        <w:rPr>
          <w:spacing w:val="-13"/>
        </w:rPr>
        <w:t xml:space="preserve"> </w:t>
      </w:r>
      <w:r>
        <w:t>result</w:t>
      </w:r>
      <w:r>
        <w:rPr>
          <w:spacing w:val="-12"/>
        </w:rPr>
        <w:t xml:space="preserve"> </w:t>
      </w:r>
      <w:r>
        <w:t>in</w:t>
      </w:r>
      <w:r>
        <w:rPr>
          <w:spacing w:val="-14"/>
        </w:rPr>
        <w:t xml:space="preserve"> </w:t>
      </w:r>
      <w:r>
        <w:t>a</w:t>
      </w:r>
      <w:r>
        <w:rPr>
          <w:spacing w:val="-15"/>
        </w:rPr>
        <w:t xml:space="preserve"> </w:t>
      </w:r>
      <w:r w:rsidR="00B519DE">
        <w:t xml:space="preserve">reevaluation of </w:t>
      </w:r>
      <w:r>
        <w:t xml:space="preserve">the Application and the reduction or cancellation of the </w:t>
      </w:r>
      <w:r w:rsidR="008D1C17">
        <w:t>Loan</w:t>
      </w:r>
      <w:r>
        <w:t>, the repayment of disbursed</w:t>
      </w:r>
      <w:r>
        <w:rPr>
          <w:spacing w:val="-3"/>
        </w:rPr>
        <w:t xml:space="preserve"> </w:t>
      </w:r>
      <w:r w:rsidR="00BC32DC">
        <w:t>Loan proceeds</w:t>
      </w:r>
      <w:r>
        <w:t>, and/or</w:t>
      </w:r>
      <w:r>
        <w:rPr>
          <w:spacing w:val="-3"/>
        </w:rPr>
        <w:t xml:space="preserve"> </w:t>
      </w:r>
      <w:r>
        <w:t>the</w:t>
      </w:r>
      <w:r>
        <w:rPr>
          <w:spacing w:val="-3"/>
        </w:rPr>
        <w:t xml:space="preserve"> </w:t>
      </w:r>
      <w:proofErr w:type="spellStart"/>
      <w:r>
        <w:t>disencumbrance</w:t>
      </w:r>
      <w:proofErr w:type="spellEnd"/>
      <w:r>
        <w:rPr>
          <w:spacing w:val="-2"/>
        </w:rPr>
        <w:t xml:space="preserve"> </w:t>
      </w:r>
      <w:r>
        <w:t>of</w:t>
      </w:r>
      <w:r>
        <w:rPr>
          <w:spacing w:val="-2"/>
        </w:rPr>
        <w:t xml:space="preserve"> </w:t>
      </w:r>
      <w:r w:rsidR="00A9691F">
        <w:rPr>
          <w:spacing w:val="-2"/>
        </w:rPr>
        <w:t xml:space="preserve">all </w:t>
      </w:r>
      <w:r>
        <w:t>funds</w:t>
      </w:r>
      <w:r>
        <w:rPr>
          <w:spacing w:val="-1"/>
        </w:rPr>
        <w:t xml:space="preserve"> </w:t>
      </w:r>
      <w:r>
        <w:t>awarded.</w:t>
      </w:r>
    </w:p>
    <w:p w14:paraId="12DDCEB0" w14:textId="47C3BDE9" w:rsidR="00C401BF" w:rsidRDefault="00C401BF" w:rsidP="007A3F01">
      <w:pPr>
        <w:pStyle w:val="ListParagraph"/>
        <w:spacing w:after="0" w:line="240" w:lineRule="auto"/>
        <w:rPr>
          <w:rFonts w:cs="Arial"/>
        </w:rPr>
      </w:pPr>
    </w:p>
    <w:p w14:paraId="737E0087" w14:textId="77864B5D" w:rsidR="00C204FF" w:rsidRPr="00937639" w:rsidRDefault="00AE06F6" w:rsidP="006E3101">
      <w:pPr>
        <w:spacing w:after="0" w:line="240" w:lineRule="auto"/>
        <w:ind w:left="720" w:hanging="720"/>
        <w:rPr>
          <w:rFonts w:cs="Arial"/>
          <w:b/>
          <w:szCs w:val="24"/>
          <w:u w:val="single"/>
        </w:rPr>
      </w:pPr>
      <w:r>
        <w:rPr>
          <w:rFonts w:cs="Arial"/>
          <w:b/>
          <w:szCs w:val="24"/>
        </w:rPr>
        <w:t>6</w:t>
      </w:r>
      <w:r w:rsidR="001C61DB" w:rsidRPr="00937639">
        <w:rPr>
          <w:rFonts w:cs="Arial"/>
          <w:b/>
          <w:szCs w:val="24"/>
        </w:rPr>
        <w:t>.</w:t>
      </w:r>
      <w:r w:rsidR="001C61DB" w:rsidRPr="00937639">
        <w:rPr>
          <w:rFonts w:cs="Arial"/>
          <w:b/>
          <w:szCs w:val="24"/>
        </w:rPr>
        <w:tab/>
      </w:r>
      <w:r w:rsidR="00801DEB">
        <w:rPr>
          <w:rFonts w:cs="Arial"/>
          <w:b/>
          <w:szCs w:val="24"/>
          <w:u w:val="single"/>
        </w:rPr>
        <w:t>Deadlines</w:t>
      </w:r>
    </w:p>
    <w:p w14:paraId="478C80A5" w14:textId="49417E47" w:rsidR="006B7196" w:rsidRPr="00D34BFD" w:rsidRDefault="006B7196" w:rsidP="007A3F01">
      <w:pPr>
        <w:pStyle w:val="ListParagraph"/>
        <w:spacing w:after="0" w:line="240" w:lineRule="auto"/>
        <w:rPr>
          <w:rFonts w:cs="Arial"/>
          <w:b/>
          <w:szCs w:val="24"/>
          <w:u w:val="single"/>
        </w:rPr>
      </w:pPr>
    </w:p>
    <w:p w14:paraId="4EECE66C" w14:textId="0B75ADAC" w:rsidR="00E663E5" w:rsidRDefault="0061387E" w:rsidP="2784B617">
      <w:pPr>
        <w:pStyle w:val="ListParagraph"/>
        <w:spacing w:after="0" w:line="240" w:lineRule="auto"/>
        <w:rPr>
          <w:rFonts w:cs="Arial"/>
        </w:rPr>
      </w:pPr>
      <w:r>
        <w:t xml:space="preserve">Recipient </w:t>
      </w:r>
      <w:r w:rsidR="007934F9">
        <w:t xml:space="preserve">must </w:t>
      </w:r>
      <w:r w:rsidR="00FD7E7D">
        <w:t xml:space="preserve">commence </w:t>
      </w:r>
      <w:r w:rsidR="00FD4C58">
        <w:t xml:space="preserve">and </w:t>
      </w:r>
      <w:r w:rsidR="007841C8">
        <w:t xml:space="preserve">complete </w:t>
      </w:r>
      <w:r w:rsidR="002B3026">
        <w:t xml:space="preserve">the Work </w:t>
      </w:r>
      <w:r w:rsidR="008E575D">
        <w:t xml:space="preserve">in accordance with </w:t>
      </w:r>
      <w:r w:rsidR="00E7419F">
        <w:t xml:space="preserve">the </w:t>
      </w:r>
      <w:r w:rsidR="00CE4A74">
        <w:t xml:space="preserve">Work </w:t>
      </w:r>
      <w:r w:rsidR="008E575D">
        <w:t>schedule</w:t>
      </w:r>
      <w:r w:rsidR="00545BA2">
        <w:t>(</w:t>
      </w:r>
      <w:r w:rsidR="008E575D">
        <w:t>s</w:t>
      </w:r>
      <w:r w:rsidR="00545BA2">
        <w:t>)</w:t>
      </w:r>
      <w:r w:rsidR="008E575D">
        <w:t xml:space="preserve"> </w:t>
      </w:r>
      <w:r w:rsidR="00E7419F">
        <w:t xml:space="preserve">approved by the Department and </w:t>
      </w:r>
      <w:r w:rsidR="008E575D">
        <w:t>attached to the Disbursement Agreement</w:t>
      </w:r>
      <w:r w:rsidR="007D2097">
        <w:t xml:space="preserve">, and </w:t>
      </w:r>
      <w:r w:rsidR="00C52BD2">
        <w:t xml:space="preserve">in compliance </w:t>
      </w:r>
      <w:r w:rsidR="007D2097">
        <w:t xml:space="preserve">with </w:t>
      </w:r>
      <w:r w:rsidR="00C52BD2">
        <w:t xml:space="preserve">any </w:t>
      </w:r>
      <w:r w:rsidR="007D2097">
        <w:t xml:space="preserve">deadlines set forth in </w:t>
      </w:r>
      <w:r w:rsidR="007D2097" w:rsidRPr="009173D4">
        <w:t>Exhibit E</w:t>
      </w:r>
      <w:r w:rsidR="007D2097">
        <w:t xml:space="preserve"> of this Agreement</w:t>
      </w:r>
      <w:r w:rsidR="008E575D">
        <w:t>.</w:t>
      </w:r>
      <w:r w:rsidR="00FD660C" w:rsidRPr="00FD660C">
        <w:rPr>
          <w:sz w:val="28"/>
          <w:szCs w:val="28"/>
        </w:rPr>
        <w:t xml:space="preserve"> </w:t>
      </w:r>
      <w:r w:rsidR="00FD660C" w:rsidRPr="00FD660C">
        <w:t xml:space="preserve">Recipient must inform the Department in writing of any anticipated delays or changes to Recipient’s proposed Work schedules and deadlines in the Disbursement Agreement no later than </w:t>
      </w:r>
      <w:r w:rsidR="006E3101">
        <w:t>thirty (</w:t>
      </w:r>
      <w:r w:rsidR="00FD660C" w:rsidRPr="00FD660C">
        <w:t>30</w:t>
      </w:r>
      <w:r w:rsidR="006E3101">
        <w:t>)</w:t>
      </w:r>
      <w:r w:rsidR="00FD660C" w:rsidRPr="00FD660C">
        <w:t xml:space="preserve"> calendar days prior to the date designated for completion therein</w:t>
      </w:r>
      <w:r w:rsidR="00E663E5" w:rsidRPr="6708B03B">
        <w:rPr>
          <w:rFonts w:cs="Arial"/>
        </w:rPr>
        <w:t xml:space="preserve">. </w:t>
      </w:r>
      <w:r w:rsidR="00A31077" w:rsidRPr="6708B03B">
        <w:rPr>
          <w:rFonts w:cs="Arial"/>
        </w:rPr>
        <w:t xml:space="preserve">Recipient </w:t>
      </w:r>
      <w:r w:rsidR="00E663E5" w:rsidRPr="6708B03B">
        <w:rPr>
          <w:rFonts w:cs="Arial"/>
        </w:rPr>
        <w:t xml:space="preserve">may submit a written request for extension of any </w:t>
      </w:r>
      <w:r w:rsidR="00F33407" w:rsidRPr="6708B03B">
        <w:rPr>
          <w:rFonts w:cs="Arial"/>
        </w:rPr>
        <w:t>deadlines in the schedules</w:t>
      </w:r>
      <w:r w:rsidR="00F26356" w:rsidRPr="6708B03B">
        <w:rPr>
          <w:rFonts w:cs="Arial"/>
        </w:rPr>
        <w:t xml:space="preserve">. </w:t>
      </w:r>
      <w:r w:rsidR="00E663E5" w:rsidRPr="6708B03B">
        <w:rPr>
          <w:rFonts w:cs="Arial"/>
        </w:rPr>
        <w:t xml:space="preserve">Any such request </w:t>
      </w:r>
      <w:r w:rsidR="007934F9" w:rsidRPr="6708B03B">
        <w:rPr>
          <w:rFonts w:cs="Arial"/>
        </w:rPr>
        <w:t xml:space="preserve">must </w:t>
      </w:r>
      <w:r w:rsidR="00E663E5" w:rsidRPr="6708B03B">
        <w:rPr>
          <w:rFonts w:cs="Arial"/>
        </w:rPr>
        <w:t xml:space="preserve">include </w:t>
      </w:r>
      <w:r w:rsidR="00DC73D5" w:rsidRPr="6708B03B">
        <w:rPr>
          <w:rFonts w:cs="Arial"/>
        </w:rPr>
        <w:t xml:space="preserve">Recipient’s </w:t>
      </w:r>
      <w:r w:rsidR="00E663E5" w:rsidRPr="6708B03B">
        <w:rPr>
          <w:rFonts w:cs="Arial"/>
        </w:rPr>
        <w:t xml:space="preserve">demonstration of good cause and reasonable assurances that the extension will not adversely affect completion of the </w:t>
      </w:r>
      <w:r w:rsidR="00DC73D5" w:rsidRPr="6708B03B">
        <w:rPr>
          <w:rFonts w:cs="Arial"/>
        </w:rPr>
        <w:t>Work</w:t>
      </w:r>
      <w:r w:rsidR="00E663E5" w:rsidRPr="6708B03B">
        <w:rPr>
          <w:rFonts w:cs="Arial"/>
        </w:rPr>
        <w:t xml:space="preserve">. Approval of any such extension request shall be in </w:t>
      </w:r>
      <w:r w:rsidR="1B84948D" w:rsidRPr="6708B03B">
        <w:rPr>
          <w:rFonts w:cs="Arial"/>
        </w:rPr>
        <w:t xml:space="preserve">writing and </w:t>
      </w:r>
      <w:r w:rsidR="00E663E5" w:rsidRPr="6708B03B">
        <w:rPr>
          <w:rFonts w:cs="Arial"/>
        </w:rPr>
        <w:t xml:space="preserve">in the Department’s sole </w:t>
      </w:r>
      <w:r w:rsidR="00482C33" w:rsidRPr="6708B03B">
        <w:rPr>
          <w:rFonts w:cs="Arial"/>
        </w:rPr>
        <w:t xml:space="preserve">and absolute </w:t>
      </w:r>
      <w:r w:rsidR="00E663E5" w:rsidRPr="6708B03B">
        <w:rPr>
          <w:rFonts w:cs="Arial"/>
        </w:rPr>
        <w:t>discretion</w:t>
      </w:r>
      <w:r w:rsidR="006D0EDA" w:rsidRPr="6708B03B">
        <w:rPr>
          <w:rFonts w:cs="Arial"/>
        </w:rPr>
        <w:t>.</w:t>
      </w:r>
    </w:p>
    <w:p w14:paraId="6FBA08C6" w14:textId="201DEA10" w:rsidR="00C204FF" w:rsidRPr="00E663E5" w:rsidRDefault="00C204FF" w:rsidP="00E663E5">
      <w:pPr>
        <w:spacing w:after="0" w:line="240" w:lineRule="auto"/>
        <w:rPr>
          <w:rFonts w:cs="Arial"/>
          <w:b/>
          <w:szCs w:val="24"/>
          <w:u w:val="single"/>
        </w:rPr>
      </w:pPr>
    </w:p>
    <w:p w14:paraId="0027CE03" w14:textId="66F2CC03" w:rsidR="00F77876" w:rsidRPr="00937639" w:rsidRDefault="00433C21" w:rsidP="00B3321A">
      <w:pPr>
        <w:spacing w:after="0" w:line="240" w:lineRule="auto"/>
        <w:rPr>
          <w:rFonts w:cs="Arial"/>
          <w:b/>
          <w:szCs w:val="24"/>
          <w:u w:val="single"/>
        </w:rPr>
      </w:pPr>
      <w:r>
        <w:rPr>
          <w:rFonts w:cs="Arial"/>
          <w:b/>
          <w:bCs/>
          <w:szCs w:val="24"/>
        </w:rPr>
        <w:t>7</w:t>
      </w:r>
      <w:r w:rsidR="001C61DB" w:rsidRPr="00937639">
        <w:rPr>
          <w:rFonts w:cs="Arial"/>
          <w:b/>
          <w:bCs/>
          <w:szCs w:val="24"/>
        </w:rPr>
        <w:t>.</w:t>
      </w:r>
      <w:r w:rsidR="007E1DC1" w:rsidRPr="00937639">
        <w:rPr>
          <w:rFonts w:cs="Arial"/>
          <w:b/>
          <w:bCs/>
          <w:szCs w:val="24"/>
        </w:rPr>
        <w:tab/>
      </w:r>
      <w:r w:rsidR="00F77876" w:rsidRPr="00937639">
        <w:rPr>
          <w:rFonts w:cs="Arial"/>
          <w:b/>
          <w:bCs/>
          <w:szCs w:val="24"/>
          <w:u w:val="single"/>
        </w:rPr>
        <w:t>State Coordinator</w:t>
      </w:r>
      <w:r w:rsidR="00F77876" w:rsidRPr="00937639">
        <w:rPr>
          <w:rFonts w:cs="Arial"/>
          <w:b/>
          <w:szCs w:val="24"/>
          <w:u w:val="single"/>
        </w:rPr>
        <w:t xml:space="preserve">  </w:t>
      </w:r>
    </w:p>
    <w:p w14:paraId="1216FD78" w14:textId="77777777" w:rsidR="00F77876" w:rsidRPr="00D34BFD" w:rsidRDefault="00F77876" w:rsidP="007A3F01">
      <w:pPr>
        <w:pStyle w:val="ListParagraph"/>
        <w:spacing w:after="0" w:line="240" w:lineRule="auto"/>
        <w:rPr>
          <w:rFonts w:cs="Arial"/>
          <w:b/>
          <w:szCs w:val="24"/>
          <w:u w:val="single"/>
        </w:rPr>
      </w:pPr>
    </w:p>
    <w:p w14:paraId="170696CD" w14:textId="06C6FB75" w:rsidR="00F77876" w:rsidRPr="00D34BFD" w:rsidRDefault="00F77876" w:rsidP="30BC3E0D">
      <w:pPr>
        <w:pStyle w:val="ListParagraph"/>
        <w:spacing w:after="0" w:line="240" w:lineRule="auto"/>
        <w:rPr>
          <w:rFonts w:cs="Arial"/>
        </w:rPr>
      </w:pPr>
      <w:r w:rsidRPr="30BC3E0D">
        <w:rPr>
          <w:rFonts w:cs="Arial"/>
        </w:rPr>
        <w:lastRenderedPageBreak/>
        <w:t xml:space="preserve">The coordinator of this Agreement for the </w:t>
      </w:r>
      <w:r w:rsidR="00657A13" w:rsidRPr="30BC3E0D">
        <w:rPr>
          <w:rFonts w:cs="Arial"/>
        </w:rPr>
        <w:t>s</w:t>
      </w:r>
      <w:r w:rsidRPr="30BC3E0D">
        <w:rPr>
          <w:rFonts w:cs="Arial"/>
        </w:rPr>
        <w:t xml:space="preserve">tate is the </w:t>
      </w:r>
      <w:r w:rsidR="00BD035B" w:rsidRPr="30BC3E0D">
        <w:rPr>
          <w:rFonts w:cs="Arial"/>
        </w:rPr>
        <w:t xml:space="preserve">Section Chief, Division of </w:t>
      </w:r>
      <w:r w:rsidR="342504E8" w:rsidRPr="30BC3E0D">
        <w:rPr>
          <w:rFonts w:cs="Arial"/>
        </w:rPr>
        <w:t>State</w:t>
      </w:r>
      <w:r w:rsidR="00BD035B" w:rsidRPr="30BC3E0D">
        <w:rPr>
          <w:rFonts w:cs="Arial"/>
        </w:rPr>
        <w:t xml:space="preserve"> Financial Assistance, or their designee, for the </w:t>
      </w:r>
      <w:r w:rsidR="00C73A81">
        <w:rPr>
          <w:rFonts w:cs="Arial"/>
        </w:rPr>
        <w:t>M</w:t>
      </w:r>
      <w:r w:rsidR="00E91DCE">
        <w:rPr>
          <w:rFonts w:cs="Arial"/>
        </w:rPr>
        <w:t>anufactured Housing Opportunity &amp; Revitalization Program</w:t>
      </w:r>
      <w:r w:rsidRPr="30BC3E0D">
        <w:rPr>
          <w:rFonts w:cs="Arial"/>
        </w:rPr>
        <w:t>. Any notice, report, or other communication required by this Agreement shall be mailed by first</w:t>
      </w:r>
      <w:r w:rsidR="006B4A0D" w:rsidRPr="30BC3E0D">
        <w:rPr>
          <w:rFonts w:cs="Arial"/>
        </w:rPr>
        <w:t>-</w:t>
      </w:r>
      <w:r w:rsidRPr="30BC3E0D">
        <w:rPr>
          <w:rFonts w:cs="Arial"/>
        </w:rPr>
        <w:t>class mail to the</w:t>
      </w:r>
      <w:r w:rsidR="006B21E9" w:rsidRPr="30BC3E0D">
        <w:rPr>
          <w:rFonts w:cs="Arial"/>
        </w:rPr>
        <w:t xml:space="preserve"> </w:t>
      </w:r>
      <w:r w:rsidR="00772651">
        <w:rPr>
          <w:rFonts w:cs="Arial"/>
        </w:rPr>
        <w:t>Section Chief</w:t>
      </w:r>
      <w:r w:rsidR="00772651" w:rsidRPr="30BC3E0D">
        <w:rPr>
          <w:rFonts w:cs="Arial"/>
        </w:rPr>
        <w:t xml:space="preserve"> </w:t>
      </w:r>
      <w:r w:rsidRPr="30BC3E0D">
        <w:rPr>
          <w:rFonts w:cs="Arial"/>
        </w:rPr>
        <w:t>at the following address:</w:t>
      </w:r>
    </w:p>
    <w:p w14:paraId="72D3ECC6" w14:textId="77777777" w:rsidR="00F77876" w:rsidRPr="00D34BFD" w:rsidRDefault="00F77876" w:rsidP="007A3F01">
      <w:pPr>
        <w:pStyle w:val="ListParagraph"/>
        <w:spacing w:after="0" w:line="240" w:lineRule="auto"/>
        <w:rPr>
          <w:rFonts w:cs="Arial"/>
          <w:b/>
          <w:szCs w:val="24"/>
          <w:u w:val="single"/>
        </w:rPr>
      </w:pPr>
    </w:p>
    <w:p w14:paraId="472F6411" w14:textId="77777777" w:rsidR="00F77876" w:rsidRPr="00D34BFD" w:rsidRDefault="00F77876" w:rsidP="007A3F01">
      <w:pPr>
        <w:pStyle w:val="ListParagraph"/>
        <w:spacing w:after="0" w:line="240" w:lineRule="auto"/>
        <w:ind w:left="1440"/>
        <w:contextualSpacing w:val="0"/>
        <w:rPr>
          <w:rFonts w:cs="Arial"/>
          <w:szCs w:val="24"/>
        </w:rPr>
      </w:pPr>
      <w:r w:rsidRPr="00D34BFD">
        <w:rPr>
          <w:rFonts w:cs="Arial"/>
          <w:szCs w:val="24"/>
        </w:rPr>
        <w:t>Department of Housing and Community Development</w:t>
      </w:r>
    </w:p>
    <w:p w14:paraId="001EC110" w14:textId="27A31081" w:rsidR="00F77876" w:rsidRPr="00D34BFD" w:rsidRDefault="00F77876" w:rsidP="007A3F01">
      <w:pPr>
        <w:pStyle w:val="ListParagraph"/>
        <w:spacing w:after="0" w:line="240" w:lineRule="auto"/>
        <w:ind w:left="1440"/>
        <w:contextualSpacing w:val="0"/>
        <w:rPr>
          <w:rFonts w:cs="Arial"/>
          <w:szCs w:val="24"/>
        </w:rPr>
      </w:pPr>
      <w:r w:rsidRPr="00D34BFD">
        <w:rPr>
          <w:rFonts w:cs="Arial"/>
          <w:szCs w:val="24"/>
        </w:rPr>
        <w:t xml:space="preserve">Division of </w:t>
      </w:r>
      <w:r w:rsidR="00B07FB7">
        <w:rPr>
          <w:rFonts w:cs="Arial"/>
          <w:szCs w:val="24"/>
        </w:rPr>
        <w:t xml:space="preserve">State </w:t>
      </w:r>
      <w:r w:rsidRPr="00D34BFD">
        <w:rPr>
          <w:rFonts w:cs="Arial"/>
          <w:szCs w:val="24"/>
        </w:rPr>
        <w:t>Financial Assistance</w:t>
      </w:r>
      <w:r w:rsidR="007A245F" w:rsidRPr="00D34BFD">
        <w:rPr>
          <w:rFonts w:cs="Arial"/>
          <w:szCs w:val="24"/>
        </w:rPr>
        <w:t xml:space="preserve"> – </w:t>
      </w:r>
      <w:r w:rsidR="00B07FB7" w:rsidRPr="00EC76AC">
        <w:rPr>
          <w:rFonts w:cs="Arial"/>
          <w:szCs w:val="24"/>
        </w:rPr>
        <w:t>PDI</w:t>
      </w:r>
    </w:p>
    <w:p w14:paraId="36E130F8" w14:textId="77777777" w:rsidR="00F77876" w:rsidRPr="00D34BFD" w:rsidRDefault="00F77876" w:rsidP="007A3F01">
      <w:pPr>
        <w:pStyle w:val="ListParagraph"/>
        <w:spacing w:after="0" w:line="240" w:lineRule="auto"/>
        <w:ind w:left="1440"/>
        <w:contextualSpacing w:val="0"/>
        <w:rPr>
          <w:rFonts w:cs="Arial"/>
          <w:szCs w:val="24"/>
        </w:rPr>
      </w:pPr>
      <w:r w:rsidRPr="00D34BFD">
        <w:rPr>
          <w:rFonts w:cs="Arial"/>
          <w:szCs w:val="24"/>
        </w:rPr>
        <w:t>P.O. Box 952054</w:t>
      </w:r>
    </w:p>
    <w:p w14:paraId="365E028C" w14:textId="15FE985A" w:rsidR="00190ED2" w:rsidRPr="007F22ED" w:rsidRDefault="00F77876" w:rsidP="007F22ED">
      <w:pPr>
        <w:pStyle w:val="ListParagraph"/>
        <w:spacing w:after="0" w:line="240" w:lineRule="auto"/>
        <w:ind w:left="1440"/>
        <w:contextualSpacing w:val="0"/>
      </w:pPr>
      <w:r w:rsidRPr="00D34BFD">
        <w:rPr>
          <w:rFonts w:cs="Arial"/>
          <w:szCs w:val="24"/>
        </w:rPr>
        <w:t>Sacramento, California 94252-2054</w:t>
      </w:r>
    </w:p>
    <w:p w14:paraId="57BCE70F" w14:textId="64F0DBC2" w:rsidR="00D96BDE" w:rsidRPr="00D34BFD" w:rsidRDefault="00EB3446" w:rsidP="007A3F01">
      <w:pPr>
        <w:spacing w:after="0" w:line="240" w:lineRule="auto"/>
        <w:rPr>
          <w:rFonts w:cs="Arial"/>
          <w:szCs w:val="24"/>
        </w:rPr>
      </w:pPr>
      <w:r>
        <w:rPr>
          <w:rFonts w:cs="Arial"/>
          <w:szCs w:val="24"/>
        </w:rPr>
        <w:tab/>
      </w:r>
      <w:r>
        <w:rPr>
          <w:rFonts w:cs="Arial"/>
          <w:szCs w:val="24"/>
        </w:rPr>
        <w:tab/>
      </w:r>
    </w:p>
    <w:p w14:paraId="2194D0B2" w14:textId="530CDBF0" w:rsidR="00FC0B89" w:rsidRPr="00937639" w:rsidRDefault="00433C21" w:rsidP="00B3321A">
      <w:pPr>
        <w:spacing w:after="0" w:line="240" w:lineRule="auto"/>
        <w:rPr>
          <w:rFonts w:eastAsia="Times New Roman" w:cs="Arial"/>
          <w:b/>
          <w:szCs w:val="24"/>
          <w:u w:val="single"/>
        </w:rPr>
      </w:pPr>
      <w:r>
        <w:rPr>
          <w:rFonts w:eastAsia="Times New Roman" w:cs="Arial"/>
          <w:b/>
          <w:szCs w:val="24"/>
        </w:rPr>
        <w:t>8</w:t>
      </w:r>
      <w:r w:rsidR="007E1DC1" w:rsidRPr="005C25F6">
        <w:rPr>
          <w:rFonts w:eastAsia="Times New Roman" w:cs="Arial"/>
          <w:b/>
          <w:szCs w:val="24"/>
        </w:rPr>
        <w:t>.</w:t>
      </w:r>
      <w:r w:rsidR="007E1DC1" w:rsidRPr="005C25F6">
        <w:rPr>
          <w:rFonts w:eastAsia="Times New Roman" w:cs="Arial"/>
          <w:b/>
          <w:szCs w:val="24"/>
        </w:rPr>
        <w:tab/>
      </w:r>
      <w:r w:rsidR="00772651">
        <w:rPr>
          <w:rFonts w:cs="Arial"/>
          <w:b/>
          <w:bCs/>
          <w:szCs w:val="24"/>
          <w:u w:val="single"/>
        </w:rPr>
        <w:t>Recipient’s</w:t>
      </w:r>
      <w:r w:rsidR="00772651" w:rsidRPr="00937639">
        <w:rPr>
          <w:rFonts w:eastAsia="Times New Roman" w:cs="Arial"/>
          <w:b/>
          <w:szCs w:val="24"/>
          <w:u w:val="single"/>
        </w:rPr>
        <w:t xml:space="preserve"> </w:t>
      </w:r>
      <w:r w:rsidR="00FC0B89" w:rsidRPr="00937639">
        <w:rPr>
          <w:rFonts w:eastAsia="Times New Roman" w:cs="Arial"/>
          <w:b/>
          <w:szCs w:val="24"/>
          <w:u w:val="single"/>
        </w:rPr>
        <w:t>Contract Coordinator</w:t>
      </w:r>
    </w:p>
    <w:p w14:paraId="65170CE9" w14:textId="77777777" w:rsidR="00FC0B89" w:rsidRPr="00D34BFD" w:rsidRDefault="00FC0B89" w:rsidP="007A3F01">
      <w:pPr>
        <w:tabs>
          <w:tab w:val="left" w:pos="90"/>
        </w:tabs>
        <w:spacing w:after="0" w:line="240" w:lineRule="auto"/>
        <w:ind w:left="-360" w:right="-720"/>
        <w:rPr>
          <w:rFonts w:eastAsia="Times New Roman" w:cs="Arial"/>
          <w:szCs w:val="24"/>
        </w:rPr>
      </w:pPr>
    </w:p>
    <w:p w14:paraId="130F5AC8" w14:textId="7F2BA101" w:rsidR="00A66757" w:rsidRDefault="00FC0B89" w:rsidP="00F82B9A">
      <w:pPr>
        <w:tabs>
          <w:tab w:val="left" w:pos="90"/>
        </w:tabs>
        <w:spacing w:after="0" w:line="240" w:lineRule="auto"/>
        <w:ind w:left="720"/>
        <w:rPr>
          <w:rFonts w:eastAsia="Times New Roman" w:cs="Arial"/>
          <w:b/>
          <w:szCs w:val="24"/>
          <w:u w:val="single"/>
        </w:rPr>
      </w:pPr>
      <w:r w:rsidRPr="20B71E72">
        <w:rPr>
          <w:rFonts w:eastAsia="Times New Roman" w:cs="Arial"/>
        </w:rPr>
        <w:t xml:space="preserve">The </w:t>
      </w:r>
      <w:r w:rsidR="008113E9">
        <w:rPr>
          <w:rFonts w:eastAsia="Times New Roman" w:cs="Arial"/>
        </w:rPr>
        <w:t>Recipient’s</w:t>
      </w:r>
      <w:r w:rsidR="008113E9" w:rsidRPr="20B71E72">
        <w:rPr>
          <w:rFonts w:eastAsia="Times New Roman" w:cs="Arial"/>
        </w:rPr>
        <w:t xml:space="preserve"> </w:t>
      </w:r>
      <w:r w:rsidRPr="20B71E72">
        <w:rPr>
          <w:rFonts w:eastAsia="Times New Roman" w:cs="Arial"/>
        </w:rPr>
        <w:t>Contract Coordinator for this Agreement is</w:t>
      </w:r>
      <w:r w:rsidR="006B7196" w:rsidRPr="20B71E72">
        <w:rPr>
          <w:rFonts w:eastAsia="Times New Roman" w:cs="Arial"/>
        </w:rPr>
        <w:t xml:space="preserve"> </w:t>
      </w:r>
      <w:r w:rsidR="006A7107">
        <w:rPr>
          <w:rFonts w:eastAsia="Times New Roman" w:cs="Arial"/>
        </w:rPr>
        <w:t xml:space="preserve">set forth in </w:t>
      </w:r>
      <w:r w:rsidR="006A7107" w:rsidRPr="009173D4">
        <w:rPr>
          <w:rFonts w:eastAsia="Times New Roman" w:cs="Arial"/>
        </w:rPr>
        <w:t>Section 1, Provision A</w:t>
      </w:r>
      <w:r w:rsidR="00311874" w:rsidRPr="009173D4">
        <w:rPr>
          <w:rFonts w:eastAsia="Times New Roman" w:cs="Arial"/>
        </w:rPr>
        <w:t>-3</w:t>
      </w:r>
      <w:r w:rsidR="006A7107" w:rsidRPr="009173D4">
        <w:rPr>
          <w:rFonts w:eastAsia="Times New Roman" w:cs="Arial"/>
        </w:rPr>
        <w:t xml:space="preserve"> of </w:t>
      </w:r>
      <w:r w:rsidR="006A7107" w:rsidRPr="009173D4">
        <w:rPr>
          <w:rFonts w:eastAsia="Times New Roman" w:cs="Arial"/>
          <w:u w:val="single"/>
        </w:rPr>
        <w:t>Exhibit E</w:t>
      </w:r>
      <w:r w:rsidR="006A7107" w:rsidRPr="009173D4">
        <w:rPr>
          <w:rFonts w:eastAsia="Times New Roman" w:cs="Arial"/>
        </w:rPr>
        <w:t xml:space="preserve"> to this Agreement</w:t>
      </w:r>
      <w:r w:rsidRPr="009173D4">
        <w:rPr>
          <w:rFonts w:eastAsia="Times New Roman" w:cs="Arial"/>
        </w:rPr>
        <w:t xml:space="preserve">. Unless </w:t>
      </w:r>
      <w:r w:rsidR="0001786E" w:rsidRPr="009173D4">
        <w:rPr>
          <w:rFonts w:eastAsia="Times New Roman" w:cs="Arial"/>
        </w:rPr>
        <w:t xml:space="preserve">the Department is </w:t>
      </w:r>
      <w:r w:rsidRPr="009173D4">
        <w:rPr>
          <w:rFonts w:eastAsia="Times New Roman" w:cs="Arial"/>
        </w:rPr>
        <w:t xml:space="preserve">otherwise informed, any notice, report, or other communication required by this Agreement </w:t>
      </w:r>
      <w:r w:rsidR="0001786E" w:rsidRPr="009173D4">
        <w:rPr>
          <w:rFonts w:eastAsia="Times New Roman" w:cs="Arial"/>
        </w:rPr>
        <w:t xml:space="preserve">will </w:t>
      </w:r>
      <w:r w:rsidRPr="009173D4">
        <w:rPr>
          <w:rFonts w:eastAsia="Times New Roman" w:cs="Arial"/>
        </w:rPr>
        <w:t>be mailed by first</w:t>
      </w:r>
      <w:r w:rsidR="0001786E" w:rsidRPr="009173D4">
        <w:rPr>
          <w:rFonts w:eastAsia="Times New Roman" w:cs="Arial"/>
        </w:rPr>
        <w:t>-</w:t>
      </w:r>
      <w:r w:rsidRPr="009173D4">
        <w:rPr>
          <w:rFonts w:eastAsia="Times New Roman" w:cs="Arial"/>
        </w:rPr>
        <w:t xml:space="preserve">class </w:t>
      </w:r>
      <w:r w:rsidR="0001786E" w:rsidRPr="009173D4">
        <w:rPr>
          <w:rFonts w:eastAsia="Times New Roman" w:cs="Arial"/>
        </w:rPr>
        <w:t xml:space="preserve">mail </w:t>
      </w:r>
      <w:r w:rsidRPr="009173D4">
        <w:rPr>
          <w:rFonts w:eastAsia="Times New Roman" w:cs="Arial"/>
        </w:rPr>
        <w:t xml:space="preserve">to the </w:t>
      </w:r>
      <w:r w:rsidR="00F25C1B" w:rsidRPr="009173D4">
        <w:rPr>
          <w:rFonts w:eastAsia="Times New Roman" w:cs="Arial"/>
        </w:rPr>
        <w:t xml:space="preserve">Recipient’s </w:t>
      </w:r>
      <w:r w:rsidR="00B32042" w:rsidRPr="009173D4">
        <w:rPr>
          <w:rFonts w:eastAsia="Times New Roman" w:cs="Arial"/>
        </w:rPr>
        <w:t>Contract Coordinator</w:t>
      </w:r>
      <w:r w:rsidR="00FC74AA" w:rsidRPr="009173D4">
        <w:rPr>
          <w:rFonts w:eastAsia="Times New Roman" w:cs="Arial"/>
        </w:rPr>
        <w:t xml:space="preserve"> at the </w:t>
      </w:r>
      <w:r w:rsidR="00EF0A11" w:rsidRPr="009173D4">
        <w:rPr>
          <w:rFonts w:eastAsia="Times New Roman" w:cs="Arial"/>
        </w:rPr>
        <w:t>address set forth Section 1, Provision A</w:t>
      </w:r>
      <w:r w:rsidR="007849B8" w:rsidRPr="009173D4">
        <w:rPr>
          <w:rFonts w:eastAsia="Times New Roman" w:cs="Arial"/>
        </w:rPr>
        <w:t>-3</w:t>
      </w:r>
      <w:r w:rsidR="00EF0A11" w:rsidRPr="009173D4">
        <w:rPr>
          <w:rFonts w:eastAsia="Times New Roman" w:cs="Arial"/>
        </w:rPr>
        <w:t xml:space="preserve"> of </w:t>
      </w:r>
      <w:r w:rsidR="00EF0A11" w:rsidRPr="009173D4">
        <w:rPr>
          <w:rFonts w:eastAsia="Times New Roman" w:cs="Arial"/>
          <w:u w:val="single"/>
        </w:rPr>
        <w:t>Exhibit E</w:t>
      </w:r>
      <w:r w:rsidR="00115FB2" w:rsidRPr="00115FB2">
        <w:rPr>
          <w:rFonts w:eastAsia="Times New Roman" w:cs="Arial"/>
        </w:rPr>
        <w:t xml:space="preserve"> of this Agreement</w:t>
      </w:r>
      <w:r w:rsidR="007F22ED" w:rsidRPr="00115FB2">
        <w:rPr>
          <w:rFonts w:eastAsia="Times New Roman" w:cs="Arial"/>
        </w:rPr>
        <w:t xml:space="preserve">. </w:t>
      </w:r>
      <w:bookmarkStart w:id="1" w:name="_Hlk73712993"/>
    </w:p>
    <w:bookmarkEnd w:id="1"/>
    <w:p w14:paraId="6596BA19" w14:textId="39BA9D11" w:rsidR="005442DB" w:rsidRPr="00937639" w:rsidRDefault="005442DB" w:rsidP="005442DB">
      <w:pPr>
        <w:tabs>
          <w:tab w:val="left" w:pos="90"/>
        </w:tabs>
        <w:spacing w:after="0" w:line="240" w:lineRule="auto"/>
        <w:rPr>
          <w:rFonts w:eastAsia="Times New Roman" w:cs="Arial"/>
          <w:b/>
          <w:szCs w:val="24"/>
        </w:rPr>
      </w:pPr>
    </w:p>
    <w:sectPr w:rsidR="005442DB" w:rsidRPr="00937639" w:rsidSect="00423752">
      <w:headerReference w:type="even" r:id="rId11"/>
      <w:headerReference w:type="default" r:id="rId12"/>
      <w:footerReference w:type="even" r:id="rId13"/>
      <w:footerReference w:type="default" r:id="rId14"/>
      <w:headerReference w:type="first" r:id="rId15"/>
      <w:footerReference w:type="first" r:id="rId16"/>
      <w:pgSz w:w="12240" w:h="15840" w:code="1"/>
      <w:pgMar w:top="1339" w:right="1080" w:bottom="108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932E" w14:textId="77777777" w:rsidR="00C75A30" w:rsidRDefault="00C75A30" w:rsidP="00B40208">
      <w:pPr>
        <w:spacing w:after="0" w:line="240" w:lineRule="auto"/>
      </w:pPr>
      <w:r>
        <w:separator/>
      </w:r>
    </w:p>
  </w:endnote>
  <w:endnote w:type="continuationSeparator" w:id="0">
    <w:p w14:paraId="7517DC13" w14:textId="77777777" w:rsidR="00C75A30" w:rsidRDefault="00C75A30" w:rsidP="00B40208">
      <w:pPr>
        <w:spacing w:after="0" w:line="240" w:lineRule="auto"/>
      </w:pPr>
      <w:r>
        <w:continuationSeparator/>
      </w:r>
    </w:p>
  </w:endnote>
  <w:endnote w:type="continuationNotice" w:id="1">
    <w:p w14:paraId="7BA08995" w14:textId="77777777" w:rsidR="00C75A30" w:rsidRDefault="00C75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58BA" w14:textId="77777777" w:rsidR="00EB030C" w:rsidRDefault="00EB0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EB54" w14:textId="179F25B5" w:rsidR="00DB1358" w:rsidRDefault="00580E92" w:rsidP="00DB1358">
    <w:pPr>
      <w:pStyle w:val="Footer"/>
      <w:ind w:right="-720"/>
      <w:rPr>
        <w:rFonts w:cs="Arial"/>
      </w:rPr>
    </w:pPr>
    <w:r>
      <w:rPr>
        <w:rFonts w:cs="Arial"/>
      </w:rPr>
      <w:t>MORE</w:t>
    </w:r>
    <w:r w:rsidR="00BF7062">
      <w:rPr>
        <w:rFonts w:cs="Arial"/>
      </w:rPr>
      <w:t xml:space="preserve"> Program</w:t>
    </w:r>
    <w:r w:rsidR="0074171D">
      <w:rPr>
        <w:rFonts w:cs="Arial"/>
      </w:rPr>
      <w:t xml:space="preserve"> – Local Project</w:t>
    </w:r>
  </w:p>
  <w:p w14:paraId="6F3ED19A" w14:textId="5745BBCC" w:rsidR="00DB1358" w:rsidRDefault="00DB1358" w:rsidP="00DB1358">
    <w:pPr>
      <w:pStyle w:val="Footer"/>
      <w:rPr>
        <w:rFonts w:cs="Arial"/>
      </w:rPr>
    </w:pPr>
    <w:r>
      <w:rPr>
        <w:rFonts w:cs="Arial"/>
      </w:rPr>
      <w:t xml:space="preserve">NOFA Date: </w:t>
    </w:r>
    <w:r w:rsidR="006E3101">
      <w:rPr>
        <w:rFonts w:cs="Arial"/>
      </w:rPr>
      <w:t>May 2,</w:t>
    </w:r>
    <w:r w:rsidR="00A9595D">
      <w:rPr>
        <w:rFonts w:cs="Arial"/>
      </w:rPr>
      <w:t>2023</w:t>
    </w:r>
    <w:r w:rsidR="00EE6639">
      <w:rPr>
        <w:rFonts w:cs="Arial"/>
      </w:rPr>
      <w:t xml:space="preserve">, </w:t>
    </w:r>
    <w:r w:rsidR="006E3101">
      <w:rPr>
        <w:rFonts w:cs="Arial"/>
      </w:rPr>
      <w:t xml:space="preserve">and </w:t>
    </w:r>
    <w:r w:rsidR="00EE6639">
      <w:rPr>
        <w:rFonts w:cs="Arial"/>
      </w:rPr>
      <w:t>amended November 9, 2023</w:t>
    </w:r>
  </w:p>
  <w:p w14:paraId="57FBE3D9" w14:textId="5FA50270" w:rsidR="00DB1358" w:rsidRDefault="00DB1358" w:rsidP="00DB1358">
    <w:pPr>
      <w:pStyle w:val="Footer"/>
      <w:rPr>
        <w:rFonts w:cs="Arial"/>
      </w:rPr>
    </w:pPr>
    <w:r>
      <w:rPr>
        <w:rFonts w:cs="Arial"/>
      </w:rPr>
      <w:t>Approved Date:</w:t>
    </w:r>
    <w:r w:rsidR="00810D78">
      <w:rPr>
        <w:rFonts w:cs="Arial"/>
      </w:rPr>
      <w:t xml:space="preserve"> </w:t>
    </w:r>
    <w:r w:rsidR="006E3101">
      <w:rPr>
        <w:rFonts w:cs="Arial"/>
      </w:rPr>
      <w:t>July 30, 2024</w:t>
    </w:r>
  </w:p>
  <w:p w14:paraId="6CBDED5F" w14:textId="01A45730" w:rsidR="002B6F57" w:rsidRPr="00DB1358" w:rsidRDefault="00DB1358" w:rsidP="00DB1358">
    <w:pPr>
      <w:pStyle w:val="Footer"/>
      <w:rPr>
        <w:rFonts w:cs="Arial"/>
      </w:rPr>
    </w:pPr>
    <w:r>
      <w:rPr>
        <w:rFonts w:cs="Arial"/>
      </w:rPr>
      <w:t xml:space="preserve">Prep. Date: </w:t>
    </w:r>
    <w:r>
      <w:rPr>
        <w:rFonts w:cs="Arial"/>
        <w:highlight w:val="yellow"/>
      </w:rPr>
      <w:t>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A153" w14:textId="77777777" w:rsidR="00EB030C" w:rsidRDefault="00EB0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2C86" w14:textId="77777777" w:rsidR="00C75A30" w:rsidRDefault="00C75A30" w:rsidP="00B40208">
      <w:pPr>
        <w:spacing w:after="0" w:line="240" w:lineRule="auto"/>
      </w:pPr>
      <w:r>
        <w:separator/>
      </w:r>
    </w:p>
  </w:footnote>
  <w:footnote w:type="continuationSeparator" w:id="0">
    <w:p w14:paraId="5F110339" w14:textId="77777777" w:rsidR="00C75A30" w:rsidRDefault="00C75A30" w:rsidP="00B40208">
      <w:pPr>
        <w:spacing w:after="0" w:line="240" w:lineRule="auto"/>
      </w:pPr>
      <w:r>
        <w:continuationSeparator/>
      </w:r>
    </w:p>
  </w:footnote>
  <w:footnote w:type="continuationNotice" w:id="1">
    <w:p w14:paraId="12BE3417" w14:textId="77777777" w:rsidR="00C75A30" w:rsidRDefault="00C75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E5E4" w14:textId="77777777" w:rsidR="00EB030C" w:rsidRDefault="00EB0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318336367"/>
      <w:docPartObj>
        <w:docPartGallery w:val="Page Numbers (Top of Page)"/>
        <w:docPartUnique/>
      </w:docPartObj>
    </w:sdtPr>
    <w:sdtContent>
      <w:p w14:paraId="3A49736C" w14:textId="77777777" w:rsidR="005A38ED" w:rsidRDefault="005A38ED" w:rsidP="0076441E">
        <w:pPr>
          <w:pStyle w:val="Header"/>
          <w:ind w:left="-720"/>
          <w:jc w:val="right"/>
          <w:rPr>
            <w:szCs w:val="24"/>
          </w:rPr>
        </w:pPr>
      </w:p>
      <w:p w14:paraId="2A0CF9BC" w14:textId="4E1943C3" w:rsidR="002B6F57" w:rsidRPr="00E35D6A" w:rsidRDefault="00E03E10" w:rsidP="0076441E">
        <w:pPr>
          <w:pStyle w:val="Header"/>
          <w:ind w:left="-720"/>
          <w:jc w:val="right"/>
          <w:rPr>
            <w:szCs w:val="24"/>
          </w:rPr>
        </w:pPr>
        <w:r w:rsidRPr="00E35D6A">
          <w:rPr>
            <w:szCs w:val="24"/>
          </w:rPr>
          <w:t>Contractor</w:t>
        </w:r>
        <w:r w:rsidR="002B6F57" w:rsidRPr="00E35D6A">
          <w:rPr>
            <w:szCs w:val="24"/>
          </w:rPr>
          <w:t>’s Name</w:t>
        </w:r>
      </w:p>
      <w:p w14:paraId="4ED57BE2" w14:textId="23555BFF" w:rsidR="002B6F57" w:rsidRDefault="00937639" w:rsidP="00937639">
        <w:pPr>
          <w:pStyle w:val="Header"/>
          <w:tabs>
            <w:tab w:val="left" w:pos="9360"/>
          </w:tabs>
          <w:ind w:left="6480" w:firstLine="720"/>
          <w:jc w:val="center"/>
          <w:rPr>
            <w:szCs w:val="24"/>
          </w:rPr>
        </w:pPr>
        <w:r>
          <w:rPr>
            <w:szCs w:val="24"/>
          </w:rPr>
          <w:t xml:space="preserve">         </w:t>
        </w:r>
        <w:r w:rsidR="005A38ED">
          <w:rPr>
            <w:szCs w:val="24"/>
          </w:rPr>
          <w:t xml:space="preserve">    </w:t>
        </w:r>
        <w:r w:rsidR="002D01AB">
          <w:rPr>
            <w:szCs w:val="24"/>
          </w:rPr>
          <w:t>2</w:t>
        </w:r>
        <w:r w:rsidR="00580E92">
          <w:rPr>
            <w:szCs w:val="24"/>
          </w:rPr>
          <w:t>3</w:t>
        </w:r>
        <w:r w:rsidR="002B6F57" w:rsidRPr="00E35D6A">
          <w:rPr>
            <w:szCs w:val="24"/>
          </w:rPr>
          <w:t>-</w:t>
        </w:r>
        <w:r w:rsidR="00196C87" w:rsidRPr="00E35D6A">
          <w:rPr>
            <w:szCs w:val="24"/>
          </w:rPr>
          <w:t>M</w:t>
        </w:r>
        <w:r w:rsidR="00580E92">
          <w:rPr>
            <w:szCs w:val="24"/>
          </w:rPr>
          <w:t>ORE</w:t>
        </w:r>
        <w:r w:rsidR="002B6F57" w:rsidRPr="00E35D6A">
          <w:rPr>
            <w:szCs w:val="24"/>
          </w:rPr>
          <w:t>-</w:t>
        </w:r>
        <w:r w:rsidR="002B6F57" w:rsidRPr="00336A85">
          <w:rPr>
            <w:szCs w:val="24"/>
            <w:highlight w:val="yellow"/>
          </w:rPr>
          <w:t>XXXXX</w:t>
        </w:r>
      </w:p>
      <w:p w14:paraId="5EA94C98" w14:textId="181B1EFE" w:rsidR="002B6F57" w:rsidRPr="00E35D6A" w:rsidRDefault="002B6F57">
        <w:pPr>
          <w:pStyle w:val="Header"/>
          <w:jc w:val="right"/>
          <w:rPr>
            <w:bCs/>
            <w:szCs w:val="24"/>
          </w:rPr>
        </w:pPr>
        <w:r w:rsidRPr="00E35D6A">
          <w:rPr>
            <w:szCs w:val="24"/>
          </w:rPr>
          <w:t xml:space="preserve">Page </w:t>
        </w:r>
        <w:r w:rsidRPr="00E35D6A">
          <w:rPr>
            <w:bCs/>
            <w:szCs w:val="24"/>
          </w:rPr>
          <w:fldChar w:fldCharType="begin"/>
        </w:r>
        <w:r w:rsidRPr="00E35D6A">
          <w:rPr>
            <w:bCs/>
            <w:szCs w:val="24"/>
          </w:rPr>
          <w:instrText xml:space="preserve"> PAGE </w:instrText>
        </w:r>
        <w:r w:rsidRPr="00E35D6A">
          <w:rPr>
            <w:bCs/>
            <w:szCs w:val="24"/>
          </w:rPr>
          <w:fldChar w:fldCharType="separate"/>
        </w:r>
        <w:r w:rsidR="002D79A2">
          <w:rPr>
            <w:bCs/>
            <w:noProof/>
            <w:szCs w:val="24"/>
          </w:rPr>
          <w:t>5</w:t>
        </w:r>
        <w:r w:rsidRPr="00E35D6A">
          <w:rPr>
            <w:bCs/>
            <w:szCs w:val="24"/>
          </w:rPr>
          <w:fldChar w:fldCharType="end"/>
        </w:r>
        <w:r w:rsidRPr="00E35D6A">
          <w:rPr>
            <w:szCs w:val="24"/>
          </w:rPr>
          <w:t xml:space="preserve"> of </w:t>
        </w:r>
        <w:r w:rsidRPr="00E35D6A">
          <w:rPr>
            <w:bCs/>
            <w:szCs w:val="24"/>
          </w:rPr>
          <w:fldChar w:fldCharType="begin"/>
        </w:r>
        <w:r w:rsidRPr="00E35D6A">
          <w:rPr>
            <w:bCs/>
            <w:szCs w:val="24"/>
          </w:rPr>
          <w:instrText xml:space="preserve"> NUMPAGES  </w:instrText>
        </w:r>
        <w:r w:rsidRPr="00E35D6A">
          <w:rPr>
            <w:bCs/>
            <w:szCs w:val="24"/>
          </w:rPr>
          <w:fldChar w:fldCharType="separate"/>
        </w:r>
        <w:r w:rsidR="002D79A2">
          <w:rPr>
            <w:bCs/>
            <w:noProof/>
            <w:szCs w:val="24"/>
          </w:rPr>
          <w:t>5</w:t>
        </w:r>
        <w:r w:rsidRPr="00E35D6A">
          <w:rPr>
            <w:bCs/>
            <w:szCs w:val="24"/>
          </w:rPr>
          <w:fldChar w:fldCharType="end"/>
        </w:r>
      </w:p>
      <w:p w14:paraId="7489EE6E" w14:textId="69A092CD" w:rsidR="002B6F57" w:rsidRPr="006349C5" w:rsidRDefault="002B6F57" w:rsidP="006349C5">
        <w:pPr>
          <w:pStyle w:val="Header"/>
          <w:jc w:val="center"/>
          <w:rPr>
            <w:szCs w:val="24"/>
          </w:rPr>
        </w:pPr>
        <w:r w:rsidRPr="00E35D6A">
          <w:rPr>
            <w:b/>
            <w:szCs w:val="24"/>
          </w:rPr>
          <w:t>EXHIBIT A</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6AD9" w14:textId="77777777" w:rsidR="00EB030C" w:rsidRDefault="00EB0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01C"/>
    <w:multiLevelType w:val="hybridMultilevel"/>
    <w:tmpl w:val="3E62991C"/>
    <w:lvl w:ilvl="0" w:tplc="93303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95EB5"/>
    <w:multiLevelType w:val="hybridMultilevel"/>
    <w:tmpl w:val="A866D244"/>
    <w:lvl w:ilvl="0" w:tplc="8ED40014">
      <w:start w:val="1"/>
      <w:numFmt w:val="lowerLetter"/>
      <w:lvlText w:val="(%1)"/>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D619DF"/>
    <w:multiLevelType w:val="hybridMultilevel"/>
    <w:tmpl w:val="1444D7F8"/>
    <w:lvl w:ilvl="0" w:tplc="0054EB0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1264E7"/>
    <w:multiLevelType w:val="hybridMultilevel"/>
    <w:tmpl w:val="9A9CE92C"/>
    <w:lvl w:ilvl="0" w:tplc="BC3E1C18">
      <w:start w:val="1"/>
      <w:numFmt w:val="decimal"/>
      <w:lvlText w:val="%1."/>
      <w:lvlJc w:val="right"/>
      <w:pPr>
        <w:ind w:left="2160" w:hanging="360"/>
      </w:pPr>
      <w:rPr>
        <w:rFonts w:ascii="Arial" w:eastAsia="Times New Roman" w:hAnsi="Arial"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013A1A"/>
    <w:multiLevelType w:val="hybridMultilevel"/>
    <w:tmpl w:val="32BCA3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461F6"/>
    <w:multiLevelType w:val="hybridMultilevel"/>
    <w:tmpl w:val="71AAE454"/>
    <w:lvl w:ilvl="0" w:tplc="097069E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A152C1"/>
    <w:multiLevelType w:val="hybridMultilevel"/>
    <w:tmpl w:val="694E5F02"/>
    <w:lvl w:ilvl="0" w:tplc="2486A46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BA82802"/>
    <w:multiLevelType w:val="hybridMultilevel"/>
    <w:tmpl w:val="C5060CD4"/>
    <w:lvl w:ilvl="0" w:tplc="D7440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31260"/>
    <w:multiLevelType w:val="hybridMultilevel"/>
    <w:tmpl w:val="01B03FAA"/>
    <w:lvl w:ilvl="0" w:tplc="F2B22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B74049"/>
    <w:multiLevelType w:val="hybridMultilevel"/>
    <w:tmpl w:val="59047EEC"/>
    <w:lvl w:ilvl="0" w:tplc="9C447566">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0BB64E2"/>
    <w:multiLevelType w:val="hybridMultilevel"/>
    <w:tmpl w:val="D9D0A300"/>
    <w:lvl w:ilvl="0" w:tplc="956259C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9440B"/>
    <w:multiLevelType w:val="hybridMultilevel"/>
    <w:tmpl w:val="C992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A59F4"/>
    <w:multiLevelType w:val="hybridMultilevel"/>
    <w:tmpl w:val="77047268"/>
    <w:lvl w:ilvl="0" w:tplc="718C9D14">
      <w:start w:val="1"/>
      <w:numFmt w:val="decimal"/>
      <w:lvlText w:val="%1."/>
      <w:lvlJc w:val="left"/>
      <w:pPr>
        <w:ind w:left="1880" w:hanging="360"/>
      </w:pPr>
    </w:lvl>
    <w:lvl w:ilvl="1" w:tplc="7B804322">
      <w:start w:val="1"/>
      <w:numFmt w:val="decimal"/>
      <w:lvlText w:val="%2."/>
      <w:lvlJc w:val="left"/>
      <w:pPr>
        <w:ind w:left="1880" w:hanging="360"/>
      </w:pPr>
    </w:lvl>
    <w:lvl w:ilvl="2" w:tplc="FC260074">
      <w:start w:val="1"/>
      <w:numFmt w:val="decimal"/>
      <w:lvlText w:val="%3."/>
      <w:lvlJc w:val="left"/>
      <w:pPr>
        <w:ind w:left="1880" w:hanging="360"/>
      </w:pPr>
    </w:lvl>
    <w:lvl w:ilvl="3" w:tplc="B1A47764">
      <w:start w:val="1"/>
      <w:numFmt w:val="decimal"/>
      <w:lvlText w:val="%4."/>
      <w:lvlJc w:val="left"/>
      <w:pPr>
        <w:ind w:left="1880" w:hanging="360"/>
      </w:pPr>
    </w:lvl>
    <w:lvl w:ilvl="4" w:tplc="CB841006">
      <w:start w:val="1"/>
      <w:numFmt w:val="decimal"/>
      <w:lvlText w:val="%5."/>
      <w:lvlJc w:val="left"/>
      <w:pPr>
        <w:ind w:left="1880" w:hanging="360"/>
      </w:pPr>
    </w:lvl>
    <w:lvl w:ilvl="5" w:tplc="05F84B42">
      <w:start w:val="1"/>
      <w:numFmt w:val="decimal"/>
      <w:lvlText w:val="%6."/>
      <w:lvlJc w:val="left"/>
      <w:pPr>
        <w:ind w:left="1880" w:hanging="360"/>
      </w:pPr>
    </w:lvl>
    <w:lvl w:ilvl="6" w:tplc="7BE6ABFC">
      <w:start w:val="1"/>
      <w:numFmt w:val="decimal"/>
      <w:lvlText w:val="%7."/>
      <w:lvlJc w:val="left"/>
      <w:pPr>
        <w:ind w:left="1880" w:hanging="360"/>
      </w:pPr>
    </w:lvl>
    <w:lvl w:ilvl="7" w:tplc="8496EBCC">
      <w:start w:val="1"/>
      <w:numFmt w:val="decimal"/>
      <w:lvlText w:val="%8."/>
      <w:lvlJc w:val="left"/>
      <w:pPr>
        <w:ind w:left="1880" w:hanging="360"/>
      </w:pPr>
    </w:lvl>
    <w:lvl w:ilvl="8" w:tplc="B020432A">
      <w:start w:val="1"/>
      <w:numFmt w:val="decimal"/>
      <w:lvlText w:val="%9."/>
      <w:lvlJc w:val="left"/>
      <w:pPr>
        <w:ind w:left="1880" w:hanging="360"/>
      </w:pPr>
    </w:lvl>
  </w:abstractNum>
  <w:abstractNum w:abstractNumId="13" w15:restartNumberingAfterBreak="0">
    <w:nsid w:val="2BDB297A"/>
    <w:multiLevelType w:val="hybridMultilevel"/>
    <w:tmpl w:val="82AC7D74"/>
    <w:lvl w:ilvl="0" w:tplc="E9B214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2A1151"/>
    <w:multiLevelType w:val="hybridMultilevel"/>
    <w:tmpl w:val="9CEEBF12"/>
    <w:lvl w:ilvl="0" w:tplc="92C88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22896"/>
    <w:multiLevelType w:val="hybridMultilevel"/>
    <w:tmpl w:val="976A4BB2"/>
    <w:lvl w:ilvl="0" w:tplc="C8A273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F3297A"/>
    <w:multiLevelType w:val="hybridMultilevel"/>
    <w:tmpl w:val="EBB4F454"/>
    <w:lvl w:ilvl="0" w:tplc="7B641D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52502F"/>
    <w:multiLevelType w:val="hybridMultilevel"/>
    <w:tmpl w:val="DF043D24"/>
    <w:lvl w:ilvl="0" w:tplc="1772F224">
      <w:start w:val="1"/>
      <w:numFmt w:val="upperLetter"/>
      <w:lvlText w:val="%1."/>
      <w:lvlJc w:val="left"/>
      <w:pPr>
        <w:ind w:left="6540" w:hanging="360"/>
      </w:pPr>
      <w:rPr>
        <w:b w:val="0"/>
      </w:rPr>
    </w:lvl>
    <w:lvl w:ilvl="1" w:tplc="04090019" w:tentative="1">
      <w:start w:val="1"/>
      <w:numFmt w:val="lowerLetter"/>
      <w:lvlText w:val="%2."/>
      <w:lvlJc w:val="left"/>
      <w:pPr>
        <w:ind w:left="7260" w:hanging="360"/>
      </w:pPr>
    </w:lvl>
    <w:lvl w:ilvl="2" w:tplc="0409001B" w:tentative="1">
      <w:start w:val="1"/>
      <w:numFmt w:val="lowerRoman"/>
      <w:lvlText w:val="%3."/>
      <w:lvlJc w:val="right"/>
      <w:pPr>
        <w:ind w:left="7980" w:hanging="180"/>
      </w:pPr>
    </w:lvl>
    <w:lvl w:ilvl="3" w:tplc="0409000F" w:tentative="1">
      <w:start w:val="1"/>
      <w:numFmt w:val="decimal"/>
      <w:lvlText w:val="%4."/>
      <w:lvlJc w:val="left"/>
      <w:pPr>
        <w:ind w:left="8700" w:hanging="360"/>
      </w:pPr>
    </w:lvl>
    <w:lvl w:ilvl="4" w:tplc="04090019" w:tentative="1">
      <w:start w:val="1"/>
      <w:numFmt w:val="lowerLetter"/>
      <w:lvlText w:val="%5."/>
      <w:lvlJc w:val="left"/>
      <w:pPr>
        <w:ind w:left="9420" w:hanging="360"/>
      </w:pPr>
    </w:lvl>
    <w:lvl w:ilvl="5" w:tplc="0409001B" w:tentative="1">
      <w:start w:val="1"/>
      <w:numFmt w:val="lowerRoman"/>
      <w:lvlText w:val="%6."/>
      <w:lvlJc w:val="right"/>
      <w:pPr>
        <w:ind w:left="10140" w:hanging="180"/>
      </w:pPr>
    </w:lvl>
    <w:lvl w:ilvl="6" w:tplc="0409000F" w:tentative="1">
      <w:start w:val="1"/>
      <w:numFmt w:val="decimal"/>
      <w:lvlText w:val="%7."/>
      <w:lvlJc w:val="left"/>
      <w:pPr>
        <w:ind w:left="10860" w:hanging="360"/>
      </w:pPr>
    </w:lvl>
    <w:lvl w:ilvl="7" w:tplc="04090019" w:tentative="1">
      <w:start w:val="1"/>
      <w:numFmt w:val="lowerLetter"/>
      <w:lvlText w:val="%8."/>
      <w:lvlJc w:val="left"/>
      <w:pPr>
        <w:ind w:left="11580" w:hanging="360"/>
      </w:pPr>
    </w:lvl>
    <w:lvl w:ilvl="8" w:tplc="0409001B" w:tentative="1">
      <w:start w:val="1"/>
      <w:numFmt w:val="lowerRoman"/>
      <w:lvlText w:val="%9."/>
      <w:lvlJc w:val="right"/>
      <w:pPr>
        <w:ind w:left="12300" w:hanging="180"/>
      </w:pPr>
    </w:lvl>
  </w:abstractNum>
  <w:abstractNum w:abstractNumId="18" w15:restartNumberingAfterBreak="0">
    <w:nsid w:val="331A1C9C"/>
    <w:multiLevelType w:val="hybridMultilevel"/>
    <w:tmpl w:val="D1CE5F1C"/>
    <w:lvl w:ilvl="0" w:tplc="D1F6743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8B4664"/>
    <w:multiLevelType w:val="hybridMultilevel"/>
    <w:tmpl w:val="B866D62A"/>
    <w:lvl w:ilvl="0" w:tplc="395279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BE75EF"/>
    <w:multiLevelType w:val="hybridMultilevel"/>
    <w:tmpl w:val="1DE43B4E"/>
    <w:lvl w:ilvl="0" w:tplc="43102E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267800"/>
    <w:multiLevelType w:val="hybridMultilevel"/>
    <w:tmpl w:val="1144C382"/>
    <w:lvl w:ilvl="0" w:tplc="6292E72C">
      <w:start w:val="1"/>
      <w:numFmt w:val="upperLetter"/>
      <w:lvlText w:val="%1."/>
      <w:lvlJc w:val="left"/>
      <w:pPr>
        <w:ind w:left="1260" w:hanging="360"/>
      </w:pPr>
      <w:rPr>
        <w:rFonts w:hint="default"/>
        <w:b w:val="0"/>
      </w:rPr>
    </w:lvl>
    <w:lvl w:ilvl="1" w:tplc="FA3457B2">
      <w:start w:val="1"/>
      <w:numFmt w:val="decimal"/>
      <w:lvlText w:val="%2."/>
      <w:lvlJc w:val="left"/>
      <w:pPr>
        <w:ind w:left="1980" w:hanging="360"/>
      </w:pPr>
      <w:rPr>
        <w:rFonts w:ascii="Arial" w:eastAsia="Times New Roman" w:hAnsi="Arial" w:cs="Arial"/>
      </w:rPr>
    </w:lvl>
    <w:lvl w:ilvl="2" w:tplc="D50EF9C8">
      <w:start w:val="1"/>
      <w:numFmt w:val="lowerLetter"/>
      <w:lvlText w:val="%3."/>
      <w:lvlJc w:val="right"/>
      <w:pPr>
        <w:ind w:left="2700" w:hanging="180"/>
      </w:pPr>
      <w:rPr>
        <w:rFonts w:ascii="Arial" w:eastAsia="Times New Roman" w:hAnsi="Arial" w:cs="Arial"/>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3665593"/>
    <w:multiLevelType w:val="hybridMultilevel"/>
    <w:tmpl w:val="83DE4806"/>
    <w:lvl w:ilvl="0" w:tplc="8ED4001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F42F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82E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AAB1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B8BD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0DA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D85A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14C3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8EF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C01879"/>
    <w:multiLevelType w:val="hybridMultilevel"/>
    <w:tmpl w:val="694E5F02"/>
    <w:lvl w:ilvl="0" w:tplc="FFFFFFFF">
      <w:start w:val="1"/>
      <w:numFmt w:val="lowerLetter"/>
      <w:lvlText w:val="(%1)"/>
      <w:lvlJc w:val="left"/>
      <w:pPr>
        <w:ind w:left="3600" w:hanging="72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4" w15:restartNumberingAfterBreak="0">
    <w:nsid w:val="46EB62F2"/>
    <w:multiLevelType w:val="hybridMultilevel"/>
    <w:tmpl w:val="C3229D78"/>
    <w:lvl w:ilvl="0" w:tplc="7022421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E6E0CE5"/>
    <w:multiLevelType w:val="hybridMultilevel"/>
    <w:tmpl w:val="E354CDBA"/>
    <w:lvl w:ilvl="0" w:tplc="956259C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A5135"/>
    <w:multiLevelType w:val="hybridMultilevel"/>
    <w:tmpl w:val="630C3996"/>
    <w:lvl w:ilvl="0" w:tplc="DD94FF1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DA2EB9"/>
    <w:multiLevelType w:val="hybridMultilevel"/>
    <w:tmpl w:val="8F5C2728"/>
    <w:lvl w:ilvl="0" w:tplc="0409001B">
      <w:start w:val="1"/>
      <w:numFmt w:val="lowerRoman"/>
      <w:lvlText w:val="%1."/>
      <w:lvlJc w:val="righ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507F6D17"/>
    <w:multiLevelType w:val="hybridMultilevel"/>
    <w:tmpl w:val="F6A8161E"/>
    <w:lvl w:ilvl="0" w:tplc="5F4C5FE2">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4D2260"/>
    <w:multiLevelType w:val="hybridMultilevel"/>
    <w:tmpl w:val="569061D2"/>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15:restartNumberingAfterBreak="0">
    <w:nsid w:val="57B33EDD"/>
    <w:multiLevelType w:val="hybridMultilevel"/>
    <w:tmpl w:val="56346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77174"/>
    <w:multiLevelType w:val="hybridMultilevel"/>
    <w:tmpl w:val="0E8C9052"/>
    <w:lvl w:ilvl="0" w:tplc="FE6E57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983201"/>
    <w:multiLevelType w:val="hybridMultilevel"/>
    <w:tmpl w:val="CC6245E8"/>
    <w:lvl w:ilvl="0" w:tplc="CAF4AA5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6F681B"/>
    <w:multiLevelType w:val="hybridMultilevel"/>
    <w:tmpl w:val="78C80D22"/>
    <w:lvl w:ilvl="0" w:tplc="109C6C5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3C0E9A"/>
    <w:multiLevelType w:val="hybridMultilevel"/>
    <w:tmpl w:val="1144C382"/>
    <w:lvl w:ilvl="0" w:tplc="FFFFFFFF">
      <w:start w:val="1"/>
      <w:numFmt w:val="upperLetter"/>
      <w:lvlText w:val="%1."/>
      <w:lvlJc w:val="left"/>
      <w:pPr>
        <w:ind w:left="1260" w:hanging="360"/>
      </w:pPr>
      <w:rPr>
        <w:rFonts w:hint="default"/>
        <w:b w:val="0"/>
      </w:rPr>
    </w:lvl>
    <w:lvl w:ilvl="1" w:tplc="FFFFFFFF">
      <w:start w:val="1"/>
      <w:numFmt w:val="decimal"/>
      <w:lvlText w:val="%2."/>
      <w:lvlJc w:val="left"/>
      <w:pPr>
        <w:ind w:left="1980" w:hanging="360"/>
      </w:pPr>
      <w:rPr>
        <w:rFonts w:ascii="Arial" w:eastAsia="Times New Roman" w:hAnsi="Arial" w:cs="Arial"/>
      </w:rPr>
    </w:lvl>
    <w:lvl w:ilvl="2" w:tplc="FFFFFFFF">
      <w:start w:val="1"/>
      <w:numFmt w:val="lowerLetter"/>
      <w:lvlText w:val="%3."/>
      <w:lvlJc w:val="right"/>
      <w:pPr>
        <w:ind w:left="2700" w:hanging="180"/>
      </w:pPr>
      <w:rPr>
        <w:rFonts w:ascii="Arial" w:eastAsia="Times New Roman" w:hAnsi="Arial" w:cs="Arial"/>
      </w:r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5" w15:restartNumberingAfterBreak="0">
    <w:nsid w:val="63603743"/>
    <w:multiLevelType w:val="hybridMultilevel"/>
    <w:tmpl w:val="59B28450"/>
    <w:lvl w:ilvl="0" w:tplc="D62E2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AF6FF0"/>
    <w:multiLevelType w:val="hybridMultilevel"/>
    <w:tmpl w:val="0DA48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012FED"/>
    <w:multiLevelType w:val="hybridMultilevel"/>
    <w:tmpl w:val="81169B36"/>
    <w:lvl w:ilvl="0" w:tplc="57B636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0E28B5"/>
    <w:multiLevelType w:val="hybridMultilevel"/>
    <w:tmpl w:val="DCE26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1495A"/>
    <w:multiLevelType w:val="hybridMultilevel"/>
    <w:tmpl w:val="2FB46312"/>
    <w:lvl w:ilvl="0" w:tplc="3B241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C42921"/>
    <w:multiLevelType w:val="hybridMultilevel"/>
    <w:tmpl w:val="E396866C"/>
    <w:lvl w:ilvl="0" w:tplc="D8FCE15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E354F7"/>
    <w:multiLevelType w:val="hybridMultilevel"/>
    <w:tmpl w:val="C7D843FE"/>
    <w:lvl w:ilvl="0" w:tplc="0409000F">
      <w:start w:val="1"/>
      <w:numFmt w:val="decimal"/>
      <w:lvlText w:val="%1."/>
      <w:lvlJc w:val="left"/>
      <w:pPr>
        <w:ind w:left="720" w:hanging="360"/>
      </w:pPr>
      <w:rPr>
        <w:rFonts w:hint="default"/>
      </w:rPr>
    </w:lvl>
    <w:lvl w:ilvl="1" w:tplc="956259C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E6767E"/>
    <w:multiLevelType w:val="hybridMultilevel"/>
    <w:tmpl w:val="CF06A63E"/>
    <w:lvl w:ilvl="0" w:tplc="25884A04">
      <w:start w:val="1"/>
      <w:numFmt w:val="lowerLetter"/>
      <w:lvlText w:val="%1."/>
      <w:lvlJc w:val="right"/>
      <w:pPr>
        <w:ind w:left="2520" w:hanging="360"/>
      </w:pPr>
      <w:rPr>
        <w:rFonts w:ascii="Arial" w:eastAsia="Times New Roman"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DCC6D3B"/>
    <w:multiLevelType w:val="hybridMultilevel"/>
    <w:tmpl w:val="51DA7AC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15:restartNumberingAfterBreak="0">
    <w:nsid w:val="74E5388D"/>
    <w:multiLevelType w:val="hybridMultilevel"/>
    <w:tmpl w:val="4B34A2C8"/>
    <w:lvl w:ilvl="0" w:tplc="09602CD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DB2F50"/>
    <w:multiLevelType w:val="hybridMultilevel"/>
    <w:tmpl w:val="A90E2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AF3F66"/>
    <w:multiLevelType w:val="hybridMultilevel"/>
    <w:tmpl w:val="398C109E"/>
    <w:lvl w:ilvl="0" w:tplc="D9925B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E50B5"/>
    <w:multiLevelType w:val="hybridMultilevel"/>
    <w:tmpl w:val="2BC464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2632593">
    <w:abstractNumId w:val="46"/>
  </w:num>
  <w:num w:numId="2" w16cid:durableId="333532139">
    <w:abstractNumId w:val="22"/>
  </w:num>
  <w:num w:numId="3" w16cid:durableId="1329283155">
    <w:abstractNumId w:val="35"/>
  </w:num>
  <w:num w:numId="4" w16cid:durableId="1390151857">
    <w:abstractNumId w:val="15"/>
  </w:num>
  <w:num w:numId="5" w16cid:durableId="183057020">
    <w:abstractNumId w:val="31"/>
  </w:num>
  <w:num w:numId="6" w16cid:durableId="125851741">
    <w:abstractNumId w:val="20"/>
  </w:num>
  <w:num w:numId="7" w16cid:durableId="645206663">
    <w:abstractNumId w:val="16"/>
  </w:num>
  <w:num w:numId="8" w16cid:durableId="1704670412">
    <w:abstractNumId w:val="13"/>
  </w:num>
  <w:num w:numId="9" w16cid:durableId="1785995983">
    <w:abstractNumId w:val="19"/>
  </w:num>
  <w:num w:numId="10" w16cid:durableId="240481551">
    <w:abstractNumId w:val="41"/>
  </w:num>
  <w:num w:numId="11" w16cid:durableId="1376932394">
    <w:abstractNumId w:val="0"/>
  </w:num>
  <w:num w:numId="12" w16cid:durableId="1881044958">
    <w:abstractNumId w:val="40"/>
  </w:num>
  <w:num w:numId="13" w16cid:durableId="1260405382">
    <w:abstractNumId w:val="25"/>
  </w:num>
  <w:num w:numId="14" w16cid:durableId="860776555">
    <w:abstractNumId w:val="10"/>
  </w:num>
  <w:num w:numId="15" w16cid:durableId="353114162">
    <w:abstractNumId w:val="18"/>
  </w:num>
  <w:num w:numId="16" w16cid:durableId="1252423267">
    <w:abstractNumId w:val="11"/>
  </w:num>
  <w:num w:numId="17" w16cid:durableId="980232889">
    <w:abstractNumId w:val="30"/>
  </w:num>
  <w:num w:numId="18" w16cid:durableId="990452054">
    <w:abstractNumId w:val="7"/>
  </w:num>
  <w:num w:numId="19" w16cid:durableId="338118291">
    <w:abstractNumId w:val="21"/>
  </w:num>
  <w:num w:numId="20" w16cid:durableId="1605571469">
    <w:abstractNumId w:val="27"/>
  </w:num>
  <w:num w:numId="21" w16cid:durableId="1732774308">
    <w:abstractNumId w:val="42"/>
  </w:num>
  <w:num w:numId="22" w16cid:durableId="1388454110">
    <w:abstractNumId w:val="24"/>
  </w:num>
  <w:num w:numId="23" w16cid:durableId="209731015">
    <w:abstractNumId w:val="14"/>
  </w:num>
  <w:num w:numId="24" w16cid:durableId="1349258262">
    <w:abstractNumId w:val="32"/>
  </w:num>
  <w:num w:numId="25" w16cid:durableId="1978488833">
    <w:abstractNumId w:val="47"/>
  </w:num>
  <w:num w:numId="26" w16cid:durableId="1448040293">
    <w:abstractNumId w:val="2"/>
  </w:num>
  <w:num w:numId="27" w16cid:durableId="834960413">
    <w:abstractNumId w:val="3"/>
  </w:num>
  <w:num w:numId="28" w16cid:durableId="1989747427">
    <w:abstractNumId w:val="43"/>
  </w:num>
  <w:num w:numId="29" w16cid:durableId="1255675293">
    <w:abstractNumId w:val="1"/>
  </w:num>
  <w:num w:numId="30" w16cid:durableId="558589099">
    <w:abstractNumId w:val="45"/>
  </w:num>
  <w:num w:numId="31" w16cid:durableId="600527922">
    <w:abstractNumId w:val="38"/>
  </w:num>
  <w:num w:numId="32" w16cid:durableId="282006740">
    <w:abstractNumId w:val="36"/>
  </w:num>
  <w:num w:numId="33" w16cid:durableId="577176039">
    <w:abstractNumId w:val="9"/>
  </w:num>
  <w:num w:numId="34" w16cid:durableId="113599978">
    <w:abstractNumId w:val="29"/>
  </w:num>
  <w:num w:numId="35" w16cid:durableId="703990222">
    <w:abstractNumId w:val="17"/>
  </w:num>
  <w:num w:numId="36" w16cid:durableId="528639909">
    <w:abstractNumId w:val="26"/>
  </w:num>
  <w:num w:numId="37" w16cid:durableId="388185681">
    <w:abstractNumId w:val="5"/>
  </w:num>
  <w:num w:numId="38" w16cid:durableId="1167935815">
    <w:abstractNumId w:val="39"/>
  </w:num>
  <w:num w:numId="39" w16cid:durableId="259870504">
    <w:abstractNumId w:val="6"/>
  </w:num>
  <w:num w:numId="40" w16cid:durableId="163471387">
    <w:abstractNumId w:val="23"/>
  </w:num>
  <w:num w:numId="41" w16cid:durableId="653335160">
    <w:abstractNumId w:val="33"/>
  </w:num>
  <w:num w:numId="42" w16cid:durableId="1433672950">
    <w:abstractNumId w:val="34"/>
  </w:num>
  <w:num w:numId="43" w16cid:durableId="48458977">
    <w:abstractNumId w:val="28"/>
  </w:num>
  <w:num w:numId="44" w16cid:durableId="1921523617">
    <w:abstractNumId w:val="37"/>
  </w:num>
  <w:num w:numId="45" w16cid:durableId="1178888802">
    <w:abstractNumId w:val="8"/>
  </w:num>
  <w:num w:numId="46" w16cid:durableId="2034767146">
    <w:abstractNumId w:val="12"/>
  </w:num>
  <w:num w:numId="47" w16cid:durableId="492600767">
    <w:abstractNumId w:val="4"/>
  </w:num>
  <w:num w:numId="48" w16cid:durableId="45229209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25"/>
    <w:rsid w:val="00000592"/>
    <w:rsid w:val="000028E9"/>
    <w:rsid w:val="00002C4E"/>
    <w:rsid w:val="00004DC1"/>
    <w:rsid w:val="00005267"/>
    <w:rsid w:val="00005E23"/>
    <w:rsid w:val="00007BA2"/>
    <w:rsid w:val="00010234"/>
    <w:rsid w:val="00010A93"/>
    <w:rsid w:val="00014D4D"/>
    <w:rsid w:val="00017623"/>
    <w:rsid w:val="0001786E"/>
    <w:rsid w:val="00017D0F"/>
    <w:rsid w:val="00017D6F"/>
    <w:rsid w:val="00020216"/>
    <w:rsid w:val="00020BF9"/>
    <w:rsid w:val="00020C68"/>
    <w:rsid w:val="00023FD6"/>
    <w:rsid w:val="00024838"/>
    <w:rsid w:val="00025445"/>
    <w:rsid w:val="00025AFA"/>
    <w:rsid w:val="00026AAD"/>
    <w:rsid w:val="00026D11"/>
    <w:rsid w:val="00030004"/>
    <w:rsid w:val="000302BF"/>
    <w:rsid w:val="0003160C"/>
    <w:rsid w:val="00032989"/>
    <w:rsid w:val="000401A8"/>
    <w:rsid w:val="00043487"/>
    <w:rsid w:val="00043BD8"/>
    <w:rsid w:val="00044348"/>
    <w:rsid w:val="0004439A"/>
    <w:rsid w:val="00052735"/>
    <w:rsid w:val="00053971"/>
    <w:rsid w:val="00054049"/>
    <w:rsid w:val="00057316"/>
    <w:rsid w:val="000604A2"/>
    <w:rsid w:val="00061CE2"/>
    <w:rsid w:val="00065857"/>
    <w:rsid w:val="00067BDF"/>
    <w:rsid w:val="00067E9D"/>
    <w:rsid w:val="000744E9"/>
    <w:rsid w:val="00075273"/>
    <w:rsid w:val="000758CE"/>
    <w:rsid w:val="00075D8D"/>
    <w:rsid w:val="00076A13"/>
    <w:rsid w:val="000775B3"/>
    <w:rsid w:val="00082247"/>
    <w:rsid w:val="0008301B"/>
    <w:rsid w:val="00084E24"/>
    <w:rsid w:val="00085504"/>
    <w:rsid w:val="0008751C"/>
    <w:rsid w:val="00091939"/>
    <w:rsid w:val="00095FEA"/>
    <w:rsid w:val="00096A64"/>
    <w:rsid w:val="00097F0D"/>
    <w:rsid w:val="000A00F8"/>
    <w:rsid w:val="000A020A"/>
    <w:rsid w:val="000A09ED"/>
    <w:rsid w:val="000A195B"/>
    <w:rsid w:val="000A1A76"/>
    <w:rsid w:val="000A2A7A"/>
    <w:rsid w:val="000A49D1"/>
    <w:rsid w:val="000A4ABC"/>
    <w:rsid w:val="000A4F98"/>
    <w:rsid w:val="000A5C0B"/>
    <w:rsid w:val="000A6545"/>
    <w:rsid w:val="000A6E90"/>
    <w:rsid w:val="000A7F7B"/>
    <w:rsid w:val="000B159A"/>
    <w:rsid w:val="000B1B52"/>
    <w:rsid w:val="000B1CD5"/>
    <w:rsid w:val="000B30EE"/>
    <w:rsid w:val="000B446F"/>
    <w:rsid w:val="000B5D2A"/>
    <w:rsid w:val="000C00E3"/>
    <w:rsid w:val="000C05A1"/>
    <w:rsid w:val="000C0860"/>
    <w:rsid w:val="000C2568"/>
    <w:rsid w:val="000C2B9B"/>
    <w:rsid w:val="000C308A"/>
    <w:rsid w:val="000C551D"/>
    <w:rsid w:val="000C5C83"/>
    <w:rsid w:val="000C7368"/>
    <w:rsid w:val="000D1858"/>
    <w:rsid w:val="000D6575"/>
    <w:rsid w:val="000E0307"/>
    <w:rsid w:val="000E2ECB"/>
    <w:rsid w:val="000E32AB"/>
    <w:rsid w:val="000E38B8"/>
    <w:rsid w:val="000E7B55"/>
    <w:rsid w:val="000F06BE"/>
    <w:rsid w:val="000F1884"/>
    <w:rsid w:val="000F1F2C"/>
    <w:rsid w:val="000F6F01"/>
    <w:rsid w:val="000F735A"/>
    <w:rsid w:val="000F79D9"/>
    <w:rsid w:val="001042A8"/>
    <w:rsid w:val="001045EE"/>
    <w:rsid w:val="001060DA"/>
    <w:rsid w:val="0010649F"/>
    <w:rsid w:val="0010723D"/>
    <w:rsid w:val="00110605"/>
    <w:rsid w:val="00111E64"/>
    <w:rsid w:val="00113136"/>
    <w:rsid w:val="001142E5"/>
    <w:rsid w:val="001149A7"/>
    <w:rsid w:val="00115343"/>
    <w:rsid w:val="00115FB2"/>
    <w:rsid w:val="00116253"/>
    <w:rsid w:val="00116727"/>
    <w:rsid w:val="00116789"/>
    <w:rsid w:val="0011714A"/>
    <w:rsid w:val="0011781B"/>
    <w:rsid w:val="00117F8B"/>
    <w:rsid w:val="00121F19"/>
    <w:rsid w:val="001238CE"/>
    <w:rsid w:val="00124961"/>
    <w:rsid w:val="00126464"/>
    <w:rsid w:val="00126D60"/>
    <w:rsid w:val="00127037"/>
    <w:rsid w:val="0012734B"/>
    <w:rsid w:val="0013243B"/>
    <w:rsid w:val="001326F1"/>
    <w:rsid w:val="00132DFF"/>
    <w:rsid w:val="001339D2"/>
    <w:rsid w:val="0013528C"/>
    <w:rsid w:val="00141541"/>
    <w:rsid w:val="00141FAB"/>
    <w:rsid w:val="00142B4C"/>
    <w:rsid w:val="00142DDB"/>
    <w:rsid w:val="00143692"/>
    <w:rsid w:val="00143A26"/>
    <w:rsid w:val="00144C98"/>
    <w:rsid w:val="00145582"/>
    <w:rsid w:val="00150A52"/>
    <w:rsid w:val="00151831"/>
    <w:rsid w:val="00151A81"/>
    <w:rsid w:val="0015202D"/>
    <w:rsid w:val="001538A9"/>
    <w:rsid w:val="00155952"/>
    <w:rsid w:val="001563EA"/>
    <w:rsid w:val="001601E2"/>
    <w:rsid w:val="0016314F"/>
    <w:rsid w:val="00163445"/>
    <w:rsid w:val="001638D1"/>
    <w:rsid w:val="00170678"/>
    <w:rsid w:val="001713FC"/>
    <w:rsid w:val="001726CE"/>
    <w:rsid w:val="001804AE"/>
    <w:rsid w:val="00181376"/>
    <w:rsid w:val="001826FE"/>
    <w:rsid w:val="00184ABC"/>
    <w:rsid w:val="00187B50"/>
    <w:rsid w:val="00190ED2"/>
    <w:rsid w:val="00191086"/>
    <w:rsid w:val="00191D4A"/>
    <w:rsid w:val="001930AA"/>
    <w:rsid w:val="0019632C"/>
    <w:rsid w:val="00196C87"/>
    <w:rsid w:val="001A00C7"/>
    <w:rsid w:val="001A55BA"/>
    <w:rsid w:val="001A7A1F"/>
    <w:rsid w:val="001B0069"/>
    <w:rsid w:val="001B00AB"/>
    <w:rsid w:val="001B0135"/>
    <w:rsid w:val="001B0A51"/>
    <w:rsid w:val="001B144C"/>
    <w:rsid w:val="001B152E"/>
    <w:rsid w:val="001B2533"/>
    <w:rsid w:val="001B4DE4"/>
    <w:rsid w:val="001B4E26"/>
    <w:rsid w:val="001B4E5C"/>
    <w:rsid w:val="001B65CD"/>
    <w:rsid w:val="001B6A41"/>
    <w:rsid w:val="001B6FFF"/>
    <w:rsid w:val="001C17A3"/>
    <w:rsid w:val="001C1D1B"/>
    <w:rsid w:val="001C3090"/>
    <w:rsid w:val="001C35A7"/>
    <w:rsid w:val="001C3671"/>
    <w:rsid w:val="001C40E9"/>
    <w:rsid w:val="001C4905"/>
    <w:rsid w:val="001C56DB"/>
    <w:rsid w:val="001C5B70"/>
    <w:rsid w:val="001C5DA3"/>
    <w:rsid w:val="001C61DB"/>
    <w:rsid w:val="001C6A37"/>
    <w:rsid w:val="001C6E55"/>
    <w:rsid w:val="001C751B"/>
    <w:rsid w:val="001C7DD4"/>
    <w:rsid w:val="001D2456"/>
    <w:rsid w:val="001D2E11"/>
    <w:rsid w:val="001D4170"/>
    <w:rsid w:val="001D4D1C"/>
    <w:rsid w:val="001D50A4"/>
    <w:rsid w:val="001D637A"/>
    <w:rsid w:val="001D730C"/>
    <w:rsid w:val="001E103C"/>
    <w:rsid w:val="001E1101"/>
    <w:rsid w:val="001E1282"/>
    <w:rsid w:val="001E2AF7"/>
    <w:rsid w:val="001E2FB2"/>
    <w:rsid w:val="001E30F7"/>
    <w:rsid w:val="001E3384"/>
    <w:rsid w:val="001E3BB5"/>
    <w:rsid w:val="001E54CE"/>
    <w:rsid w:val="001E550B"/>
    <w:rsid w:val="001F0FF3"/>
    <w:rsid w:val="001F12C0"/>
    <w:rsid w:val="001F2817"/>
    <w:rsid w:val="001F2A0E"/>
    <w:rsid w:val="001F2DF6"/>
    <w:rsid w:val="001F49EF"/>
    <w:rsid w:val="001F69CF"/>
    <w:rsid w:val="001F6A3D"/>
    <w:rsid w:val="001F73DF"/>
    <w:rsid w:val="00201457"/>
    <w:rsid w:val="002015C3"/>
    <w:rsid w:val="002020AD"/>
    <w:rsid w:val="0020212E"/>
    <w:rsid w:val="0020321B"/>
    <w:rsid w:val="00203D41"/>
    <w:rsid w:val="00206614"/>
    <w:rsid w:val="0020672D"/>
    <w:rsid w:val="00206B65"/>
    <w:rsid w:val="0021093B"/>
    <w:rsid w:val="00210FA7"/>
    <w:rsid w:val="00211213"/>
    <w:rsid w:val="002112E7"/>
    <w:rsid w:val="00214150"/>
    <w:rsid w:val="0021611F"/>
    <w:rsid w:val="002164E4"/>
    <w:rsid w:val="00217679"/>
    <w:rsid w:val="00220B40"/>
    <w:rsid w:val="002231C6"/>
    <w:rsid w:val="002241F0"/>
    <w:rsid w:val="0022633D"/>
    <w:rsid w:val="002269E2"/>
    <w:rsid w:val="00227762"/>
    <w:rsid w:val="00227958"/>
    <w:rsid w:val="00227A19"/>
    <w:rsid w:val="00230C9C"/>
    <w:rsid w:val="0023349C"/>
    <w:rsid w:val="0023369A"/>
    <w:rsid w:val="00235078"/>
    <w:rsid w:val="00235CB4"/>
    <w:rsid w:val="002369A6"/>
    <w:rsid w:val="00236EAE"/>
    <w:rsid w:val="002413E9"/>
    <w:rsid w:val="00241A29"/>
    <w:rsid w:val="00241E58"/>
    <w:rsid w:val="002439FB"/>
    <w:rsid w:val="00243A97"/>
    <w:rsid w:val="00245273"/>
    <w:rsid w:val="00245AB2"/>
    <w:rsid w:val="00246880"/>
    <w:rsid w:val="00247A36"/>
    <w:rsid w:val="00251585"/>
    <w:rsid w:val="00251F98"/>
    <w:rsid w:val="00253885"/>
    <w:rsid w:val="002540D7"/>
    <w:rsid w:val="00254BB2"/>
    <w:rsid w:val="002570FC"/>
    <w:rsid w:val="00257902"/>
    <w:rsid w:val="0026025B"/>
    <w:rsid w:val="00260BF8"/>
    <w:rsid w:val="00261483"/>
    <w:rsid w:val="00261521"/>
    <w:rsid w:val="00262C07"/>
    <w:rsid w:val="00263B35"/>
    <w:rsid w:val="002641FE"/>
    <w:rsid w:val="00264CE7"/>
    <w:rsid w:val="00266653"/>
    <w:rsid w:val="00267227"/>
    <w:rsid w:val="002676DA"/>
    <w:rsid w:val="002736D7"/>
    <w:rsid w:val="00274D6B"/>
    <w:rsid w:val="00275036"/>
    <w:rsid w:val="002801E1"/>
    <w:rsid w:val="00280C85"/>
    <w:rsid w:val="00281BBD"/>
    <w:rsid w:val="002828E1"/>
    <w:rsid w:val="002829F8"/>
    <w:rsid w:val="002836C6"/>
    <w:rsid w:val="00283C8F"/>
    <w:rsid w:val="00283CFB"/>
    <w:rsid w:val="0028482F"/>
    <w:rsid w:val="00285C08"/>
    <w:rsid w:val="002860C0"/>
    <w:rsid w:val="002866F1"/>
    <w:rsid w:val="0028670D"/>
    <w:rsid w:val="0029137F"/>
    <w:rsid w:val="002917DC"/>
    <w:rsid w:val="002930EC"/>
    <w:rsid w:val="002936E4"/>
    <w:rsid w:val="00293704"/>
    <w:rsid w:val="00294A19"/>
    <w:rsid w:val="00294AEF"/>
    <w:rsid w:val="002950FE"/>
    <w:rsid w:val="002953C3"/>
    <w:rsid w:val="00296F5D"/>
    <w:rsid w:val="002A106B"/>
    <w:rsid w:val="002A246E"/>
    <w:rsid w:val="002A2E0A"/>
    <w:rsid w:val="002A339B"/>
    <w:rsid w:val="002A7A9F"/>
    <w:rsid w:val="002B3026"/>
    <w:rsid w:val="002B3A67"/>
    <w:rsid w:val="002B5119"/>
    <w:rsid w:val="002B5589"/>
    <w:rsid w:val="002B55D5"/>
    <w:rsid w:val="002B6F57"/>
    <w:rsid w:val="002B7E7B"/>
    <w:rsid w:val="002C0F5D"/>
    <w:rsid w:val="002C24FB"/>
    <w:rsid w:val="002C2981"/>
    <w:rsid w:val="002C459F"/>
    <w:rsid w:val="002C5610"/>
    <w:rsid w:val="002C5EA8"/>
    <w:rsid w:val="002C79DC"/>
    <w:rsid w:val="002D01AB"/>
    <w:rsid w:val="002D2966"/>
    <w:rsid w:val="002D4F9C"/>
    <w:rsid w:val="002D6364"/>
    <w:rsid w:val="002D6FF8"/>
    <w:rsid w:val="002D79A2"/>
    <w:rsid w:val="002E0D1C"/>
    <w:rsid w:val="002E0DDA"/>
    <w:rsid w:val="002E14A2"/>
    <w:rsid w:val="002E19CD"/>
    <w:rsid w:val="002E1A07"/>
    <w:rsid w:val="002E272F"/>
    <w:rsid w:val="002E3D47"/>
    <w:rsid w:val="002E4614"/>
    <w:rsid w:val="002E4CEA"/>
    <w:rsid w:val="002E61CF"/>
    <w:rsid w:val="002E6A90"/>
    <w:rsid w:val="002E71D8"/>
    <w:rsid w:val="002E776A"/>
    <w:rsid w:val="002F09CA"/>
    <w:rsid w:val="002F0A3A"/>
    <w:rsid w:val="002F1668"/>
    <w:rsid w:val="002F212E"/>
    <w:rsid w:val="002F22A1"/>
    <w:rsid w:val="002F4070"/>
    <w:rsid w:val="002F429E"/>
    <w:rsid w:val="002F43E7"/>
    <w:rsid w:val="002F66BF"/>
    <w:rsid w:val="002F6CFA"/>
    <w:rsid w:val="00303273"/>
    <w:rsid w:val="00304977"/>
    <w:rsid w:val="00305317"/>
    <w:rsid w:val="0030579B"/>
    <w:rsid w:val="00310684"/>
    <w:rsid w:val="0031077A"/>
    <w:rsid w:val="00310EA3"/>
    <w:rsid w:val="00311874"/>
    <w:rsid w:val="00311CFF"/>
    <w:rsid w:val="00313E68"/>
    <w:rsid w:val="00315199"/>
    <w:rsid w:val="003153AD"/>
    <w:rsid w:val="00316511"/>
    <w:rsid w:val="003236A9"/>
    <w:rsid w:val="00323F2F"/>
    <w:rsid w:val="0032582C"/>
    <w:rsid w:val="00325B9D"/>
    <w:rsid w:val="0032757F"/>
    <w:rsid w:val="00331071"/>
    <w:rsid w:val="003311C2"/>
    <w:rsid w:val="00332905"/>
    <w:rsid w:val="00332F8A"/>
    <w:rsid w:val="00333984"/>
    <w:rsid w:val="003361C4"/>
    <w:rsid w:val="003365A5"/>
    <w:rsid w:val="00336A85"/>
    <w:rsid w:val="003376AD"/>
    <w:rsid w:val="003377F1"/>
    <w:rsid w:val="003412B2"/>
    <w:rsid w:val="003417C0"/>
    <w:rsid w:val="00341EDA"/>
    <w:rsid w:val="00344055"/>
    <w:rsid w:val="00344C54"/>
    <w:rsid w:val="0034750D"/>
    <w:rsid w:val="0034792B"/>
    <w:rsid w:val="00347A10"/>
    <w:rsid w:val="00347F10"/>
    <w:rsid w:val="003536E9"/>
    <w:rsid w:val="00355E48"/>
    <w:rsid w:val="0035621C"/>
    <w:rsid w:val="00356229"/>
    <w:rsid w:val="0036003C"/>
    <w:rsid w:val="00360244"/>
    <w:rsid w:val="003602C0"/>
    <w:rsid w:val="0036049C"/>
    <w:rsid w:val="00361720"/>
    <w:rsid w:val="00361CA3"/>
    <w:rsid w:val="00362110"/>
    <w:rsid w:val="00363E75"/>
    <w:rsid w:val="0036697A"/>
    <w:rsid w:val="0037257A"/>
    <w:rsid w:val="00374003"/>
    <w:rsid w:val="0037439B"/>
    <w:rsid w:val="003747AC"/>
    <w:rsid w:val="003776AD"/>
    <w:rsid w:val="00377B8D"/>
    <w:rsid w:val="00380970"/>
    <w:rsid w:val="0038340C"/>
    <w:rsid w:val="00384317"/>
    <w:rsid w:val="0038467E"/>
    <w:rsid w:val="003852E4"/>
    <w:rsid w:val="00385657"/>
    <w:rsid w:val="00386286"/>
    <w:rsid w:val="00386F2F"/>
    <w:rsid w:val="00391C00"/>
    <w:rsid w:val="003932D6"/>
    <w:rsid w:val="0039361D"/>
    <w:rsid w:val="003956B5"/>
    <w:rsid w:val="00395D12"/>
    <w:rsid w:val="0039643A"/>
    <w:rsid w:val="003A0461"/>
    <w:rsid w:val="003A0875"/>
    <w:rsid w:val="003A422E"/>
    <w:rsid w:val="003A4447"/>
    <w:rsid w:val="003A444E"/>
    <w:rsid w:val="003A4830"/>
    <w:rsid w:val="003A4981"/>
    <w:rsid w:val="003A7D84"/>
    <w:rsid w:val="003B13AA"/>
    <w:rsid w:val="003B2509"/>
    <w:rsid w:val="003B3680"/>
    <w:rsid w:val="003B4D5E"/>
    <w:rsid w:val="003B4DDC"/>
    <w:rsid w:val="003B4E2D"/>
    <w:rsid w:val="003B53B9"/>
    <w:rsid w:val="003B63A7"/>
    <w:rsid w:val="003B6CF4"/>
    <w:rsid w:val="003B6EBE"/>
    <w:rsid w:val="003B7E67"/>
    <w:rsid w:val="003C1866"/>
    <w:rsid w:val="003C27E7"/>
    <w:rsid w:val="003C39D6"/>
    <w:rsid w:val="003C3BB7"/>
    <w:rsid w:val="003C4AAC"/>
    <w:rsid w:val="003C5391"/>
    <w:rsid w:val="003C5C85"/>
    <w:rsid w:val="003C5CD5"/>
    <w:rsid w:val="003C692A"/>
    <w:rsid w:val="003C6E1A"/>
    <w:rsid w:val="003C7DC0"/>
    <w:rsid w:val="003D0455"/>
    <w:rsid w:val="003D051D"/>
    <w:rsid w:val="003D4F25"/>
    <w:rsid w:val="003D5243"/>
    <w:rsid w:val="003D6B75"/>
    <w:rsid w:val="003E063C"/>
    <w:rsid w:val="003E0924"/>
    <w:rsid w:val="003E0DAD"/>
    <w:rsid w:val="003E169A"/>
    <w:rsid w:val="003E1CDF"/>
    <w:rsid w:val="003E23C3"/>
    <w:rsid w:val="003E2D0A"/>
    <w:rsid w:val="003E3EE8"/>
    <w:rsid w:val="003E5BFE"/>
    <w:rsid w:val="003E60C0"/>
    <w:rsid w:val="003E6DE1"/>
    <w:rsid w:val="003E6EED"/>
    <w:rsid w:val="003E7E61"/>
    <w:rsid w:val="003F04E6"/>
    <w:rsid w:val="003F1E79"/>
    <w:rsid w:val="003F2561"/>
    <w:rsid w:val="003F2798"/>
    <w:rsid w:val="003F44BF"/>
    <w:rsid w:val="003F4A33"/>
    <w:rsid w:val="003F5DEA"/>
    <w:rsid w:val="003F727E"/>
    <w:rsid w:val="004013C0"/>
    <w:rsid w:val="0040169F"/>
    <w:rsid w:val="00401C08"/>
    <w:rsid w:val="00403047"/>
    <w:rsid w:val="004034D8"/>
    <w:rsid w:val="00405303"/>
    <w:rsid w:val="00406E87"/>
    <w:rsid w:val="004075B3"/>
    <w:rsid w:val="00407CB0"/>
    <w:rsid w:val="00410FEC"/>
    <w:rsid w:val="00411AFE"/>
    <w:rsid w:val="004151FA"/>
    <w:rsid w:val="00416CD2"/>
    <w:rsid w:val="004206B2"/>
    <w:rsid w:val="00420B99"/>
    <w:rsid w:val="00423613"/>
    <w:rsid w:val="00423752"/>
    <w:rsid w:val="00425053"/>
    <w:rsid w:val="00425E77"/>
    <w:rsid w:val="00426A17"/>
    <w:rsid w:val="00426C22"/>
    <w:rsid w:val="00427B55"/>
    <w:rsid w:val="00427E32"/>
    <w:rsid w:val="004311D0"/>
    <w:rsid w:val="00432C26"/>
    <w:rsid w:val="00433C21"/>
    <w:rsid w:val="004360D8"/>
    <w:rsid w:val="00437F4A"/>
    <w:rsid w:val="0043DD5C"/>
    <w:rsid w:val="004407A9"/>
    <w:rsid w:val="004419A5"/>
    <w:rsid w:val="00443901"/>
    <w:rsid w:val="00444EAE"/>
    <w:rsid w:val="0044542A"/>
    <w:rsid w:val="00445A32"/>
    <w:rsid w:val="00447CEB"/>
    <w:rsid w:val="00451DED"/>
    <w:rsid w:val="00453915"/>
    <w:rsid w:val="00454619"/>
    <w:rsid w:val="004546E1"/>
    <w:rsid w:val="00455EE8"/>
    <w:rsid w:val="0045609A"/>
    <w:rsid w:val="00456266"/>
    <w:rsid w:val="00456333"/>
    <w:rsid w:val="004565EC"/>
    <w:rsid w:val="0046056F"/>
    <w:rsid w:val="00460EA7"/>
    <w:rsid w:val="00463931"/>
    <w:rsid w:val="00464157"/>
    <w:rsid w:val="0046513D"/>
    <w:rsid w:val="004656F4"/>
    <w:rsid w:val="00467F00"/>
    <w:rsid w:val="00470F5C"/>
    <w:rsid w:val="00471A6B"/>
    <w:rsid w:val="00471F99"/>
    <w:rsid w:val="00473E60"/>
    <w:rsid w:val="004823FE"/>
    <w:rsid w:val="00482C33"/>
    <w:rsid w:val="00482F3A"/>
    <w:rsid w:val="004838A5"/>
    <w:rsid w:val="00485066"/>
    <w:rsid w:val="00490ABE"/>
    <w:rsid w:val="00490BFC"/>
    <w:rsid w:val="0049131E"/>
    <w:rsid w:val="004931BA"/>
    <w:rsid w:val="00495F74"/>
    <w:rsid w:val="004A1800"/>
    <w:rsid w:val="004A21C8"/>
    <w:rsid w:val="004A3307"/>
    <w:rsid w:val="004A474F"/>
    <w:rsid w:val="004A5BE5"/>
    <w:rsid w:val="004A629D"/>
    <w:rsid w:val="004A7A21"/>
    <w:rsid w:val="004A7D1A"/>
    <w:rsid w:val="004B056A"/>
    <w:rsid w:val="004B1492"/>
    <w:rsid w:val="004B1B16"/>
    <w:rsid w:val="004B2965"/>
    <w:rsid w:val="004B529B"/>
    <w:rsid w:val="004B5BAF"/>
    <w:rsid w:val="004B6FD4"/>
    <w:rsid w:val="004B736A"/>
    <w:rsid w:val="004C0249"/>
    <w:rsid w:val="004C0C20"/>
    <w:rsid w:val="004C1AB8"/>
    <w:rsid w:val="004C3514"/>
    <w:rsid w:val="004C5C28"/>
    <w:rsid w:val="004C6A63"/>
    <w:rsid w:val="004C75AE"/>
    <w:rsid w:val="004D212C"/>
    <w:rsid w:val="004D35AF"/>
    <w:rsid w:val="004D578B"/>
    <w:rsid w:val="004E1463"/>
    <w:rsid w:val="004E1732"/>
    <w:rsid w:val="004E2515"/>
    <w:rsid w:val="004F2C75"/>
    <w:rsid w:val="004F3618"/>
    <w:rsid w:val="004F7C8E"/>
    <w:rsid w:val="005019CE"/>
    <w:rsid w:val="00501A0A"/>
    <w:rsid w:val="00503670"/>
    <w:rsid w:val="00506451"/>
    <w:rsid w:val="0050666A"/>
    <w:rsid w:val="00506C4F"/>
    <w:rsid w:val="00507C23"/>
    <w:rsid w:val="00510131"/>
    <w:rsid w:val="00510AB2"/>
    <w:rsid w:val="00510BEA"/>
    <w:rsid w:val="00511F26"/>
    <w:rsid w:val="005134EF"/>
    <w:rsid w:val="005146B2"/>
    <w:rsid w:val="005156E8"/>
    <w:rsid w:val="00516C50"/>
    <w:rsid w:val="00520209"/>
    <w:rsid w:val="005209CB"/>
    <w:rsid w:val="00520B45"/>
    <w:rsid w:val="00522156"/>
    <w:rsid w:val="00522824"/>
    <w:rsid w:val="00522FBA"/>
    <w:rsid w:val="005230E2"/>
    <w:rsid w:val="00526D64"/>
    <w:rsid w:val="00526EB3"/>
    <w:rsid w:val="005277B9"/>
    <w:rsid w:val="0053037D"/>
    <w:rsid w:val="0053175D"/>
    <w:rsid w:val="00531BBF"/>
    <w:rsid w:val="00534703"/>
    <w:rsid w:val="00535027"/>
    <w:rsid w:val="005372D4"/>
    <w:rsid w:val="005411AF"/>
    <w:rsid w:val="00542D91"/>
    <w:rsid w:val="00543782"/>
    <w:rsid w:val="005442DB"/>
    <w:rsid w:val="00544DE9"/>
    <w:rsid w:val="00545351"/>
    <w:rsid w:val="00545BA2"/>
    <w:rsid w:val="00547521"/>
    <w:rsid w:val="00550BE7"/>
    <w:rsid w:val="00551AAE"/>
    <w:rsid w:val="005520EB"/>
    <w:rsid w:val="005521CE"/>
    <w:rsid w:val="005562BC"/>
    <w:rsid w:val="00557400"/>
    <w:rsid w:val="005602BF"/>
    <w:rsid w:val="00562194"/>
    <w:rsid w:val="0056606F"/>
    <w:rsid w:val="005717B6"/>
    <w:rsid w:val="005745C0"/>
    <w:rsid w:val="0057595F"/>
    <w:rsid w:val="00575DC6"/>
    <w:rsid w:val="005765D5"/>
    <w:rsid w:val="00576753"/>
    <w:rsid w:val="005772CB"/>
    <w:rsid w:val="00577479"/>
    <w:rsid w:val="00577721"/>
    <w:rsid w:val="00577D89"/>
    <w:rsid w:val="00580A94"/>
    <w:rsid w:val="00580E92"/>
    <w:rsid w:val="00581FC9"/>
    <w:rsid w:val="005821EC"/>
    <w:rsid w:val="00582AF8"/>
    <w:rsid w:val="0058305F"/>
    <w:rsid w:val="00583F6A"/>
    <w:rsid w:val="00585661"/>
    <w:rsid w:val="0058630F"/>
    <w:rsid w:val="0059248E"/>
    <w:rsid w:val="00592D15"/>
    <w:rsid w:val="00593E67"/>
    <w:rsid w:val="00595081"/>
    <w:rsid w:val="00595728"/>
    <w:rsid w:val="005958F5"/>
    <w:rsid w:val="00595987"/>
    <w:rsid w:val="00595C93"/>
    <w:rsid w:val="0059612D"/>
    <w:rsid w:val="005A067F"/>
    <w:rsid w:val="005A07E2"/>
    <w:rsid w:val="005A083A"/>
    <w:rsid w:val="005A09E9"/>
    <w:rsid w:val="005A2A05"/>
    <w:rsid w:val="005A3089"/>
    <w:rsid w:val="005A3718"/>
    <w:rsid w:val="005A38ED"/>
    <w:rsid w:val="005A5A7B"/>
    <w:rsid w:val="005A5D31"/>
    <w:rsid w:val="005A782F"/>
    <w:rsid w:val="005B0DC5"/>
    <w:rsid w:val="005B3ABF"/>
    <w:rsid w:val="005B5F5B"/>
    <w:rsid w:val="005B6514"/>
    <w:rsid w:val="005B7EF6"/>
    <w:rsid w:val="005C079D"/>
    <w:rsid w:val="005C0B5F"/>
    <w:rsid w:val="005C25F6"/>
    <w:rsid w:val="005C3160"/>
    <w:rsid w:val="005C3B59"/>
    <w:rsid w:val="005C496E"/>
    <w:rsid w:val="005C5D50"/>
    <w:rsid w:val="005C7DF1"/>
    <w:rsid w:val="005C7E0F"/>
    <w:rsid w:val="005C7FBA"/>
    <w:rsid w:val="005D25EA"/>
    <w:rsid w:val="005D2F66"/>
    <w:rsid w:val="005D4075"/>
    <w:rsid w:val="005D5A32"/>
    <w:rsid w:val="005D657B"/>
    <w:rsid w:val="005D6C88"/>
    <w:rsid w:val="005E091D"/>
    <w:rsid w:val="005E225F"/>
    <w:rsid w:val="005E44BF"/>
    <w:rsid w:val="005E4C04"/>
    <w:rsid w:val="005E73F8"/>
    <w:rsid w:val="005F0499"/>
    <w:rsid w:val="005F0C1A"/>
    <w:rsid w:val="005F0EE4"/>
    <w:rsid w:val="005F1517"/>
    <w:rsid w:val="005F1A28"/>
    <w:rsid w:val="005F270F"/>
    <w:rsid w:val="005F2B58"/>
    <w:rsid w:val="005F34FB"/>
    <w:rsid w:val="005F3DC1"/>
    <w:rsid w:val="005F4011"/>
    <w:rsid w:val="005F570D"/>
    <w:rsid w:val="005F5821"/>
    <w:rsid w:val="005F6FA0"/>
    <w:rsid w:val="005F7536"/>
    <w:rsid w:val="005F757E"/>
    <w:rsid w:val="0060144C"/>
    <w:rsid w:val="006019CA"/>
    <w:rsid w:val="006022C9"/>
    <w:rsid w:val="00603CF6"/>
    <w:rsid w:val="00605A14"/>
    <w:rsid w:val="006064E8"/>
    <w:rsid w:val="0060664E"/>
    <w:rsid w:val="0060774B"/>
    <w:rsid w:val="00611647"/>
    <w:rsid w:val="0061179A"/>
    <w:rsid w:val="0061387E"/>
    <w:rsid w:val="0061472B"/>
    <w:rsid w:val="00614DF0"/>
    <w:rsid w:val="00615982"/>
    <w:rsid w:val="006167DD"/>
    <w:rsid w:val="00616D60"/>
    <w:rsid w:val="00617F6D"/>
    <w:rsid w:val="0062011E"/>
    <w:rsid w:val="00621A53"/>
    <w:rsid w:val="00621B6D"/>
    <w:rsid w:val="00621C11"/>
    <w:rsid w:val="00621E65"/>
    <w:rsid w:val="006258B0"/>
    <w:rsid w:val="00627450"/>
    <w:rsid w:val="006275E8"/>
    <w:rsid w:val="0063245F"/>
    <w:rsid w:val="00633270"/>
    <w:rsid w:val="006349C5"/>
    <w:rsid w:val="00636FC9"/>
    <w:rsid w:val="00637042"/>
    <w:rsid w:val="006420A6"/>
    <w:rsid w:val="006427B2"/>
    <w:rsid w:val="006434E8"/>
    <w:rsid w:val="006457EF"/>
    <w:rsid w:val="006463A9"/>
    <w:rsid w:val="0065163F"/>
    <w:rsid w:val="00652BEB"/>
    <w:rsid w:val="006546EE"/>
    <w:rsid w:val="00656743"/>
    <w:rsid w:val="00657A13"/>
    <w:rsid w:val="00657DC5"/>
    <w:rsid w:val="00662513"/>
    <w:rsid w:val="006640D2"/>
    <w:rsid w:val="00664A0D"/>
    <w:rsid w:val="00666682"/>
    <w:rsid w:val="006676CF"/>
    <w:rsid w:val="00670150"/>
    <w:rsid w:val="00671089"/>
    <w:rsid w:val="00671E04"/>
    <w:rsid w:val="00672984"/>
    <w:rsid w:val="00672DD2"/>
    <w:rsid w:val="006755C0"/>
    <w:rsid w:val="00676297"/>
    <w:rsid w:val="00676CA4"/>
    <w:rsid w:val="0067780C"/>
    <w:rsid w:val="00677A05"/>
    <w:rsid w:val="00681CCD"/>
    <w:rsid w:val="00682B86"/>
    <w:rsid w:val="006831DE"/>
    <w:rsid w:val="006845CD"/>
    <w:rsid w:val="00684E5A"/>
    <w:rsid w:val="00690CB8"/>
    <w:rsid w:val="00691A99"/>
    <w:rsid w:val="0069223B"/>
    <w:rsid w:val="0069233E"/>
    <w:rsid w:val="00693764"/>
    <w:rsid w:val="006939A7"/>
    <w:rsid w:val="00693DC4"/>
    <w:rsid w:val="00694AC9"/>
    <w:rsid w:val="00695FC2"/>
    <w:rsid w:val="006966E0"/>
    <w:rsid w:val="006A1A94"/>
    <w:rsid w:val="006A2496"/>
    <w:rsid w:val="006A514C"/>
    <w:rsid w:val="006A5D6B"/>
    <w:rsid w:val="006A7107"/>
    <w:rsid w:val="006A7820"/>
    <w:rsid w:val="006B0958"/>
    <w:rsid w:val="006B1B0A"/>
    <w:rsid w:val="006B2126"/>
    <w:rsid w:val="006B21E9"/>
    <w:rsid w:val="006B36BB"/>
    <w:rsid w:val="006B4A0D"/>
    <w:rsid w:val="006B6F7B"/>
    <w:rsid w:val="006B7196"/>
    <w:rsid w:val="006C1887"/>
    <w:rsid w:val="006C3621"/>
    <w:rsid w:val="006C38F9"/>
    <w:rsid w:val="006C4C50"/>
    <w:rsid w:val="006C54B3"/>
    <w:rsid w:val="006C5557"/>
    <w:rsid w:val="006C5A91"/>
    <w:rsid w:val="006C6030"/>
    <w:rsid w:val="006C611B"/>
    <w:rsid w:val="006C77EE"/>
    <w:rsid w:val="006C7A75"/>
    <w:rsid w:val="006D0EDA"/>
    <w:rsid w:val="006D50AE"/>
    <w:rsid w:val="006D62B1"/>
    <w:rsid w:val="006E0B3F"/>
    <w:rsid w:val="006E0FDC"/>
    <w:rsid w:val="006E14CE"/>
    <w:rsid w:val="006E15C4"/>
    <w:rsid w:val="006E3101"/>
    <w:rsid w:val="006E63AD"/>
    <w:rsid w:val="006E7721"/>
    <w:rsid w:val="006F02DE"/>
    <w:rsid w:val="006F18AF"/>
    <w:rsid w:val="006F4143"/>
    <w:rsid w:val="006F6584"/>
    <w:rsid w:val="00700064"/>
    <w:rsid w:val="00701230"/>
    <w:rsid w:val="007018E3"/>
    <w:rsid w:val="00701CBF"/>
    <w:rsid w:val="00701D3F"/>
    <w:rsid w:val="0070225B"/>
    <w:rsid w:val="007039F8"/>
    <w:rsid w:val="0070422A"/>
    <w:rsid w:val="00706094"/>
    <w:rsid w:val="00707AD1"/>
    <w:rsid w:val="0071029C"/>
    <w:rsid w:val="0071060B"/>
    <w:rsid w:val="00710D10"/>
    <w:rsid w:val="00711BEC"/>
    <w:rsid w:val="00714991"/>
    <w:rsid w:val="0071700D"/>
    <w:rsid w:val="0072027C"/>
    <w:rsid w:val="00720BEF"/>
    <w:rsid w:val="007244B9"/>
    <w:rsid w:val="00725F53"/>
    <w:rsid w:val="00731097"/>
    <w:rsid w:val="0073264E"/>
    <w:rsid w:val="0073415C"/>
    <w:rsid w:val="007353E3"/>
    <w:rsid w:val="007363BC"/>
    <w:rsid w:val="007366BD"/>
    <w:rsid w:val="00736839"/>
    <w:rsid w:val="0073687E"/>
    <w:rsid w:val="007375D7"/>
    <w:rsid w:val="00741621"/>
    <w:rsid w:val="0074171D"/>
    <w:rsid w:val="00742BC1"/>
    <w:rsid w:val="00743520"/>
    <w:rsid w:val="0074413E"/>
    <w:rsid w:val="00744981"/>
    <w:rsid w:val="00744B57"/>
    <w:rsid w:val="007469B0"/>
    <w:rsid w:val="00750E22"/>
    <w:rsid w:val="00751556"/>
    <w:rsid w:val="007516B4"/>
    <w:rsid w:val="00751837"/>
    <w:rsid w:val="0075424C"/>
    <w:rsid w:val="0075449F"/>
    <w:rsid w:val="007545A0"/>
    <w:rsid w:val="00756442"/>
    <w:rsid w:val="00756E7A"/>
    <w:rsid w:val="007604E4"/>
    <w:rsid w:val="0076068E"/>
    <w:rsid w:val="00760B04"/>
    <w:rsid w:val="00761322"/>
    <w:rsid w:val="00761D73"/>
    <w:rsid w:val="007628ED"/>
    <w:rsid w:val="00763A8D"/>
    <w:rsid w:val="0076441E"/>
    <w:rsid w:val="007663D2"/>
    <w:rsid w:val="0076719C"/>
    <w:rsid w:val="00771011"/>
    <w:rsid w:val="00771113"/>
    <w:rsid w:val="00772628"/>
    <w:rsid w:val="00772651"/>
    <w:rsid w:val="00773F03"/>
    <w:rsid w:val="007747E6"/>
    <w:rsid w:val="00774959"/>
    <w:rsid w:val="007752C7"/>
    <w:rsid w:val="007755F9"/>
    <w:rsid w:val="0077560E"/>
    <w:rsid w:val="00775A2D"/>
    <w:rsid w:val="00775EF0"/>
    <w:rsid w:val="0077738A"/>
    <w:rsid w:val="00780334"/>
    <w:rsid w:val="00780A86"/>
    <w:rsid w:val="00781DF7"/>
    <w:rsid w:val="00783B8A"/>
    <w:rsid w:val="00783E69"/>
    <w:rsid w:val="007841C8"/>
    <w:rsid w:val="00784417"/>
    <w:rsid w:val="0078472E"/>
    <w:rsid w:val="007849B8"/>
    <w:rsid w:val="00792363"/>
    <w:rsid w:val="007934F9"/>
    <w:rsid w:val="007937CD"/>
    <w:rsid w:val="0079410B"/>
    <w:rsid w:val="007943E7"/>
    <w:rsid w:val="007944A5"/>
    <w:rsid w:val="00795024"/>
    <w:rsid w:val="00796190"/>
    <w:rsid w:val="007A1889"/>
    <w:rsid w:val="007A245F"/>
    <w:rsid w:val="007A304F"/>
    <w:rsid w:val="007A3F01"/>
    <w:rsid w:val="007A49AB"/>
    <w:rsid w:val="007A79D7"/>
    <w:rsid w:val="007B27A3"/>
    <w:rsid w:val="007B2FFF"/>
    <w:rsid w:val="007B638D"/>
    <w:rsid w:val="007B6861"/>
    <w:rsid w:val="007B7075"/>
    <w:rsid w:val="007B7CC4"/>
    <w:rsid w:val="007C0E11"/>
    <w:rsid w:val="007C192D"/>
    <w:rsid w:val="007C34BB"/>
    <w:rsid w:val="007C5559"/>
    <w:rsid w:val="007C5C2A"/>
    <w:rsid w:val="007C6FBC"/>
    <w:rsid w:val="007D10B1"/>
    <w:rsid w:val="007D10CE"/>
    <w:rsid w:val="007D1AA6"/>
    <w:rsid w:val="007D1CBB"/>
    <w:rsid w:val="007D2097"/>
    <w:rsid w:val="007D51AC"/>
    <w:rsid w:val="007D5BB1"/>
    <w:rsid w:val="007D7A82"/>
    <w:rsid w:val="007E09DA"/>
    <w:rsid w:val="007E1DC1"/>
    <w:rsid w:val="007E261F"/>
    <w:rsid w:val="007E4E3D"/>
    <w:rsid w:val="007E5E94"/>
    <w:rsid w:val="007F0160"/>
    <w:rsid w:val="007F1309"/>
    <w:rsid w:val="007F22ED"/>
    <w:rsid w:val="007F2DB8"/>
    <w:rsid w:val="007F32DA"/>
    <w:rsid w:val="007F36ED"/>
    <w:rsid w:val="007F38F6"/>
    <w:rsid w:val="007F45F4"/>
    <w:rsid w:val="007F6148"/>
    <w:rsid w:val="008011BD"/>
    <w:rsid w:val="00801DEB"/>
    <w:rsid w:val="00804E36"/>
    <w:rsid w:val="0080536B"/>
    <w:rsid w:val="008053D0"/>
    <w:rsid w:val="00805CF7"/>
    <w:rsid w:val="00806737"/>
    <w:rsid w:val="008069BD"/>
    <w:rsid w:val="00807019"/>
    <w:rsid w:val="00810004"/>
    <w:rsid w:val="00810D78"/>
    <w:rsid w:val="008113E9"/>
    <w:rsid w:val="008116FF"/>
    <w:rsid w:val="00811D49"/>
    <w:rsid w:val="00812C85"/>
    <w:rsid w:val="00815B95"/>
    <w:rsid w:val="008164DF"/>
    <w:rsid w:val="00820B9A"/>
    <w:rsid w:val="00821BF7"/>
    <w:rsid w:val="00821E8B"/>
    <w:rsid w:val="00823A7B"/>
    <w:rsid w:val="00824124"/>
    <w:rsid w:val="0082447C"/>
    <w:rsid w:val="00824668"/>
    <w:rsid w:val="00824FCB"/>
    <w:rsid w:val="0082550C"/>
    <w:rsid w:val="00826D62"/>
    <w:rsid w:val="008301EC"/>
    <w:rsid w:val="008308D0"/>
    <w:rsid w:val="00831942"/>
    <w:rsid w:val="00831F79"/>
    <w:rsid w:val="008322D7"/>
    <w:rsid w:val="008375D7"/>
    <w:rsid w:val="008412D5"/>
    <w:rsid w:val="00841A01"/>
    <w:rsid w:val="00841EB1"/>
    <w:rsid w:val="0084204D"/>
    <w:rsid w:val="00843E3B"/>
    <w:rsid w:val="008441F2"/>
    <w:rsid w:val="00845A80"/>
    <w:rsid w:val="00846CE9"/>
    <w:rsid w:val="008506BE"/>
    <w:rsid w:val="00851645"/>
    <w:rsid w:val="00852245"/>
    <w:rsid w:val="008524AC"/>
    <w:rsid w:val="00852BC0"/>
    <w:rsid w:val="008537A2"/>
    <w:rsid w:val="00857008"/>
    <w:rsid w:val="00857C96"/>
    <w:rsid w:val="00861635"/>
    <w:rsid w:val="0086206C"/>
    <w:rsid w:val="0086257B"/>
    <w:rsid w:val="00863A50"/>
    <w:rsid w:val="00863EE4"/>
    <w:rsid w:val="00864F0C"/>
    <w:rsid w:val="0086760F"/>
    <w:rsid w:val="00867CB0"/>
    <w:rsid w:val="0087099B"/>
    <w:rsid w:val="00871667"/>
    <w:rsid w:val="00873E62"/>
    <w:rsid w:val="00874F42"/>
    <w:rsid w:val="008753E2"/>
    <w:rsid w:val="0087686E"/>
    <w:rsid w:val="00876F1A"/>
    <w:rsid w:val="00877B9F"/>
    <w:rsid w:val="00877E3D"/>
    <w:rsid w:val="00880236"/>
    <w:rsid w:val="00881B9F"/>
    <w:rsid w:val="00883069"/>
    <w:rsid w:val="00883AA0"/>
    <w:rsid w:val="00883BC2"/>
    <w:rsid w:val="00884453"/>
    <w:rsid w:val="008847B5"/>
    <w:rsid w:val="00884C09"/>
    <w:rsid w:val="00886DD8"/>
    <w:rsid w:val="00890EEF"/>
    <w:rsid w:val="00892B1B"/>
    <w:rsid w:val="00894657"/>
    <w:rsid w:val="00895120"/>
    <w:rsid w:val="0089517B"/>
    <w:rsid w:val="00895364"/>
    <w:rsid w:val="00895481"/>
    <w:rsid w:val="00896F1C"/>
    <w:rsid w:val="00897C60"/>
    <w:rsid w:val="008A0627"/>
    <w:rsid w:val="008A0CC1"/>
    <w:rsid w:val="008A18FD"/>
    <w:rsid w:val="008A47C2"/>
    <w:rsid w:val="008A4E69"/>
    <w:rsid w:val="008A5699"/>
    <w:rsid w:val="008A6968"/>
    <w:rsid w:val="008A78C8"/>
    <w:rsid w:val="008B1249"/>
    <w:rsid w:val="008B230F"/>
    <w:rsid w:val="008B4EC5"/>
    <w:rsid w:val="008B4FD6"/>
    <w:rsid w:val="008B5AA6"/>
    <w:rsid w:val="008B6747"/>
    <w:rsid w:val="008B69C4"/>
    <w:rsid w:val="008C0ADF"/>
    <w:rsid w:val="008C12C5"/>
    <w:rsid w:val="008C1E37"/>
    <w:rsid w:val="008C3AAC"/>
    <w:rsid w:val="008C5202"/>
    <w:rsid w:val="008C7541"/>
    <w:rsid w:val="008D0630"/>
    <w:rsid w:val="008D1C17"/>
    <w:rsid w:val="008D202E"/>
    <w:rsid w:val="008D2DBA"/>
    <w:rsid w:val="008D3D70"/>
    <w:rsid w:val="008D4C2C"/>
    <w:rsid w:val="008D57F1"/>
    <w:rsid w:val="008D6C03"/>
    <w:rsid w:val="008D7B07"/>
    <w:rsid w:val="008D7E93"/>
    <w:rsid w:val="008E38E0"/>
    <w:rsid w:val="008E575D"/>
    <w:rsid w:val="008E57D2"/>
    <w:rsid w:val="008E5D4D"/>
    <w:rsid w:val="008E5E16"/>
    <w:rsid w:val="008E610B"/>
    <w:rsid w:val="008F0021"/>
    <w:rsid w:val="008F0100"/>
    <w:rsid w:val="008F1304"/>
    <w:rsid w:val="008F18F2"/>
    <w:rsid w:val="008F580B"/>
    <w:rsid w:val="008F5BD2"/>
    <w:rsid w:val="008F5EFC"/>
    <w:rsid w:val="008F68C1"/>
    <w:rsid w:val="00901094"/>
    <w:rsid w:val="0090198C"/>
    <w:rsid w:val="009025AB"/>
    <w:rsid w:val="0090318F"/>
    <w:rsid w:val="00903275"/>
    <w:rsid w:val="00903700"/>
    <w:rsid w:val="00906D7E"/>
    <w:rsid w:val="00906EE5"/>
    <w:rsid w:val="0091032B"/>
    <w:rsid w:val="00910454"/>
    <w:rsid w:val="00910A80"/>
    <w:rsid w:val="0091228C"/>
    <w:rsid w:val="009130BD"/>
    <w:rsid w:val="00915F83"/>
    <w:rsid w:val="00916DB3"/>
    <w:rsid w:val="00916FA2"/>
    <w:rsid w:val="009173D4"/>
    <w:rsid w:val="009174D7"/>
    <w:rsid w:val="009200E0"/>
    <w:rsid w:val="009208B3"/>
    <w:rsid w:val="00921161"/>
    <w:rsid w:val="00923257"/>
    <w:rsid w:val="00923996"/>
    <w:rsid w:val="0092402A"/>
    <w:rsid w:val="009241D4"/>
    <w:rsid w:val="00925C86"/>
    <w:rsid w:val="00926629"/>
    <w:rsid w:val="009266F1"/>
    <w:rsid w:val="00930B75"/>
    <w:rsid w:val="00932ABD"/>
    <w:rsid w:val="00932BDE"/>
    <w:rsid w:val="009335FD"/>
    <w:rsid w:val="0093454D"/>
    <w:rsid w:val="0093478D"/>
    <w:rsid w:val="0093507B"/>
    <w:rsid w:val="009353AB"/>
    <w:rsid w:val="009366A9"/>
    <w:rsid w:val="00937639"/>
    <w:rsid w:val="00937C5A"/>
    <w:rsid w:val="00942B5B"/>
    <w:rsid w:val="00942C0F"/>
    <w:rsid w:val="00945C12"/>
    <w:rsid w:val="00946042"/>
    <w:rsid w:val="0094668C"/>
    <w:rsid w:val="00946725"/>
    <w:rsid w:val="0094714A"/>
    <w:rsid w:val="00947C71"/>
    <w:rsid w:val="00947EA5"/>
    <w:rsid w:val="00950074"/>
    <w:rsid w:val="009500C5"/>
    <w:rsid w:val="00950347"/>
    <w:rsid w:val="00955606"/>
    <w:rsid w:val="0095576D"/>
    <w:rsid w:val="00955A23"/>
    <w:rsid w:val="00956CBA"/>
    <w:rsid w:val="00960A80"/>
    <w:rsid w:val="009613D5"/>
    <w:rsid w:val="00963382"/>
    <w:rsid w:val="0096442D"/>
    <w:rsid w:val="0096645F"/>
    <w:rsid w:val="00966B39"/>
    <w:rsid w:val="0097098E"/>
    <w:rsid w:val="00970D6F"/>
    <w:rsid w:val="0097236E"/>
    <w:rsid w:val="00972C10"/>
    <w:rsid w:val="00973D3F"/>
    <w:rsid w:val="009743A5"/>
    <w:rsid w:val="00975D96"/>
    <w:rsid w:val="00977871"/>
    <w:rsid w:val="00977970"/>
    <w:rsid w:val="0098053F"/>
    <w:rsid w:val="00980670"/>
    <w:rsid w:val="00980733"/>
    <w:rsid w:val="00982262"/>
    <w:rsid w:val="0098239E"/>
    <w:rsid w:val="00982528"/>
    <w:rsid w:val="00983525"/>
    <w:rsid w:val="00983AF2"/>
    <w:rsid w:val="00987518"/>
    <w:rsid w:val="00990B5F"/>
    <w:rsid w:val="009924DE"/>
    <w:rsid w:val="00992673"/>
    <w:rsid w:val="00993CB0"/>
    <w:rsid w:val="00996E9C"/>
    <w:rsid w:val="009978C2"/>
    <w:rsid w:val="009A131F"/>
    <w:rsid w:val="009A36E3"/>
    <w:rsid w:val="009A3C00"/>
    <w:rsid w:val="009A4FC1"/>
    <w:rsid w:val="009A554E"/>
    <w:rsid w:val="009A5792"/>
    <w:rsid w:val="009A6BAF"/>
    <w:rsid w:val="009A76AF"/>
    <w:rsid w:val="009B3675"/>
    <w:rsid w:val="009B488F"/>
    <w:rsid w:val="009B5724"/>
    <w:rsid w:val="009B5DE7"/>
    <w:rsid w:val="009B6337"/>
    <w:rsid w:val="009C1E17"/>
    <w:rsid w:val="009C2C8D"/>
    <w:rsid w:val="009C3118"/>
    <w:rsid w:val="009C5376"/>
    <w:rsid w:val="009C7EC7"/>
    <w:rsid w:val="009D23F5"/>
    <w:rsid w:val="009D2805"/>
    <w:rsid w:val="009D325A"/>
    <w:rsid w:val="009D422F"/>
    <w:rsid w:val="009D6988"/>
    <w:rsid w:val="009D7967"/>
    <w:rsid w:val="009E01BD"/>
    <w:rsid w:val="009E163B"/>
    <w:rsid w:val="009E1705"/>
    <w:rsid w:val="009E213D"/>
    <w:rsid w:val="009E2398"/>
    <w:rsid w:val="009E2C27"/>
    <w:rsid w:val="009E34C6"/>
    <w:rsid w:val="009E4812"/>
    <w:rsid w:val="009E4816"/>
    <w:rsid w:val="009E55C1"/>
    <w:rsid w:val="009E6B8B"/>
    <w:rsid w:val="009F1586"/>
    <w:rsid w:val="009F3FDE"/>
    <w:rsid w:val="009F4D8F"/>
    <w:rsid w:val="009F4EDB"/>
    <w:rsid w:val="009F561F"/>
    <w:rsid w:val="009F62D6"/>
    <w:rsid w:val="00A001F4"/>
    <w:rsid w:val="00A0223F"/>
    <w:rsid w:val="00A03D15"/>
    <w:rsid w:val="00A0448F"/>
    <w:rsid w:val="00A0464B"/>
    <w:rsid w:val="00A04B02"/>
    <w:rsid w:val="00A053DC"/>
    <w:rsid w:val="00A06CBB"/>
    <w:rsid w:val="00A077C3"/>
    <w:rsid w:val="00A1104B"/>
    <w:rsid w:val="00A1245F"/>
    <w:rsid w:val="00A1351D"/>
    <w:rsid w:val="00A13B52"/>
    <w:rsid w:val="00A14CE1"/>
    <w:rsid w:val="00A15E0F"/>
    <w:rsid w:val="00A233D1"/>
    <w:rsid w:val="00A23A1D"/>
    <w:rsid w:val="00A2433B"/>
    <w:rsid w:val="00A2656C"/>
    <w:rsid w:val="00A26662"/>
    <w:rsid w:val="00A266F0"/>
    <w:rsid w:val="00A302A9"/>
    <w:rsid w:val="00A31077"/>
    <w:rsid w:val="00A32601"/>
    <w:rsid w:val="00A37BE5"/>
    <w:rsid w:val="00A40A36"/>
    <w:rsid w:val="00A42836"/>
    <w:rsid w:val="00A42F7F"/>
    <w:rsid w:val="00A444EC"/>
    <w:rsid w:val="00A450E5"/>
    <w:rsid w:val="00A475AB"/>
    <w:rsid w:val="00A50CBA"/>
    <w:rsid w:val="00A52265"/>
    <w:rsid w:val="00A54209"/>
    <w:rsid w:val="00A55287"/>
    <w:rsid w:val="00A55901"/>
    <w:rsid w:val="00A55E60"/>
    <w:rsid w:val="00A57A87"/>
    <w:rsid w:val="00A6092B"/>
    <w:rsid w:val="00A62C1C"/>
    <w:rsid w:val="00A634B4"/>
    <w:rsid w:val="00A6395E"/>
    <w:rsid w:val="00A63EE2"/>
    <w:rsid w:val="00A650CA"/>
    <w:rsid w:val="00A66757"/>
    <w:rsid w:val="00A667F2"/>
    <w:rsid w:val="00A66EDE"/>
    <w:rsid w:val="00A67B3F"/>
    <w:rsid w:val="00A70135"/>
    <w:rsid w:val="00A71574"/>
    <w:rsid w:val="00A7292A"/>
    <w:rsid w:val="00A737D6"/>
    <w:rsid w:val="00A74882"/>
    <w:rsid w:val="00A74AAC"/>
    <w:rsid w:val="00A77C80"/>
    <w:rsid w:val="00A801C4"/>
    <w:rsid w:val="00A83598"/>
    <w:rsid w:val="00A85097"/>
    <w:rsid w:val="00A85D70"/>
    <w:rsid w:val="00A87CE3"/>
    <w:rsid w:val="00A91458"/>
    <w:rsid w:val="00A926C7"/>
    <w:rsid w:val="00A92AB2"/>
    <w:rsid w:val="00A93937"/>
    <w:rsid w:val="00A94C8F"/>
    <w:rsid w:val="00A94FF1"/>
    <w:rsid w:val="00A9595D"/>
    <w:rsid w:val="00A9691F"/>
    <w:rsid w:val="00AA281B"/>
    <w:rsid w:val="00AA457E"/>
    <w:rsid w:val="00AA4AC2"/>
    <w:rsid w:val="00AA5761"/>
    <w:rsid w:val="00AA7876"/>
    <w:rsid w:val="00AB011A"/>
    <w:rsid w:val="00AB184D"/>
    <w:rsid w:val="00AB1913"/>
    <w:rsid w:val="00AB210D"/>
    <w:rsid w:val="00AB39DF"/>
    <w:rsid w:val="00AB4804"/>
    <w:rsid w:val="00AB55D6"/>
    <w:rsid w:val="00AB5E68"/>
    <w:rsid w:val="00AB6EBC"/>
    <w:rsid w:val="00AB7362"/>
    <w:rsid w:val="00AB79CC"/>
    <w:rsid w:val="00AC0088"/>
    <w:rsid w:val="00AC0486"/>
    <w:rsid w:val="00AC1E5B"/>
    <w:rsid w:val="00AC22CB"/>
    <w:rsid w:val="00AC313F"/>
    <w:rsid w:val="00AC52B6"/>
    <w:rsid w:val="00AC6602"/>
    <w:rsid w:val="00AC6D5E"/>
    <w:rsid w:val="00AD7F18"/>
    <w:rsid w:val="00AE06F6"/>
    <w:rsid w:val="00AE1AB4"/>
    <w:rsid w:val="00AE2B30"/>
    <w:rsid w:val="00AE2CFB"/>
    <w:rsid w:val="00AE415D"/>
    <w:rsid w:val="00AE5EC1"/>
    <w:rsid w:val="00AE7B55"/>
    <w:rsid w:val="00AF040D"/>
    <w:rsid w:val="00AF0EF6"/>
    <w:rsid w:val="00AF1183"/>
    <w:rsid w:val="00AF11ED"/>
    <w:rsid w:val="00AF3D48"/>
    <w:rsid w:val="00AF3DB7"/>
    <w:rsid w:val="00AF4495"/>
    <w:rsid w:val="00AF4F2A"/>
    <w:rsid w:val="00AF57C9"/>
    <w:rsid w:val="00B00453"/>
    <w:rsid w:val="00B0092A"/>
    <w:rsid w:val="00B019F1"/>
    <w:rsid w:val="00B01C9F"/>
    <w:rsid w:val="00B01F16"/>
    <w:rsid w:val="00B02050"/>
    <w:rsid w:val="00B0230B"/>
    <w:rsid w:val="00B028C7"/>
    <w:rsid w:val="00B02FB9"/>
    <w:rsid w:val="00B0317D"/>
    <w:rsid w:val="00B04911"/>
    <w:rsid w:val="00B051B8"/>
    <w:rsid w:val="00B051BA"/>
    <w:rsid w:val="00B05950"/>
    <w:rsid w:val="00B064DD"/>
    <w:rsid w:val="00B07ED0"/>
    <w:rsid w:val="00B07FB7"/>
    <w:rsid w:val="00B121A7"/>
    <w:rsid w:val="00B1293C"/>
    <w:rsid w:val="00B13443"/>
    <w:rsid w:val="00B13F58"/>
    <w:rsid w:val="00B15DA0"/>
    <w:rsid w:val="00B15EA6"/>
    <w:rsid w:val="00B16DC4"/>
    <w:rsid w:val="00B210D9"/>
    <w:rsid w:val="00B2158E"/>
    <w:rsid w:val="00B22176"/>
    <w:rsid w:val="00B234FE"/>
    <w:rsid w:val="00B24665"/>
    <w:rsid w:val="00B2527B"/>
    <w:rsid w:val="00B275B4"/>
    <w:rsid w:val="00B276A2"/>
    <w:rsid w:val="00B30792"/>
    <w:rsid w:val="00B32042"/>
    <w:rsid w:val="00B32714"/>
    <w:rsid w:val="00B3319A"/>
    <w:rsid w:val="00B3321A"/>
    <w:rsid w:val="00B35BCA"/>
    <w:rsid w:val="00B3633E"/>
    <w:rsid w:val="00B40208"/>
    <w:rsid w:val="00B40633"/>
    <w:rsid w:val="00B41151"/>
    <w:rsid w:val="00B41728"/>
    <w:rsid w:val="00B42CC2"/>
    <w:rsid w:val="00B42F08"/>
    <w:rsid w:val="00B43C30"/>
    <w:rsid w:val="00B45F32"/>
    <w:rsid w:val="00B46FAC"/>
    <w:rsid w:val="00B47109"/>
    <w:rsid w:val="00B47A6B"/>
    <w:rsid w:val="00B50A77"/>
    <w:rsid w:val="00B5189B"/>
    <w:rsid w:val="00B519DE"/>
    <w:rsid w:val="00B5208A"/>
    <w:rsid w:val="00B52F5B"/>
    <w:rsid w:val="00B555BF"/>
    <w:rsid w:val="00B55A88"/>
    <w:rsid w:val="00B55AF0"/>
    <w:rsid w:val="00B606E3"/>
    <w:rsid w:val="00B63F2D"/>
    <w:rsid w:val="00B65337"/>
    <w:rsid w:val="00B66FB7"/>
    <w:rsid w:val="00B678AC"/>
    <w:rsid w:val="00B67A9B"/>
    <w:rsid w:val="00B7095A"/>
    <w:rsid w:val="00B70F15"/>
    <w:rsid w:val="00B733F8"/>
    <w:rsid w:val="00B7629F"/>
    <w:rsid w:val="00B77265"/>
    <w:rsid w:val="00B77E1F"/>
    <w:rsid w:val="00B77F9E"/>
    <w:rsid w:val="00B827BD"/>
    <w:rsid w:val="00B8307E"/>
    <w:rsid w:val="00B84B75"/>
    <w:rsid w:val="00B84D5C"/>
    <w:rsid w:val="00B87499"/>
    <w:rsid w:val="00B87562"/>
    <w:rsid w:val="00B87D97"/>
    <w:rsid w:val="00B95143"/>
    <w:rsid w:val="00B955D9"/>
    <w:rsid w:val="00B96625"/>
    <w:rsid w:val="00B97310"/>
    <w:rsid w:val="00BA05A0"/>
    <w:rsid w:val="00BA05C7"/>
    <w:rsid w:val="00BA0BBB"/>
    <w:rsid w:val="00BA1FFB"/>
    <w:rsid w:val="00BA3588"/>
    <w:rsid w:val="00BA3C56"/>
    <w:rsid w:val="00BA5217"/>
    <w:rsid w:val="00BA63BB"/>
    <w:rsid w:val="00BA69D7"/>
    <w:rsid w:val="00BA6B4E"/>
    <w:rsid w:val="00BA6F1D"/>
    <w:rsid w:val="00BB2CD6"/>
    <w:rsid w:val="00BB3637"/>
    <w:rsid w:val="00BB50A2"/>
    <w:rsid w:val="00BB709A"/>
    <w:rsid w:val="00BB77F5"/>
    <w:rsid w:val="00BC14CA"/>
    <w:rsid w:val="00BC16B0"/>
    <w:rsid w:val="00BC2EB1"/>
    <w:rsid w:val="00BC2F7F"/>
    <w:rsid w:val="00BC3234"/>
    <w:rsid w:val="00BC32DC"/>
    <w:rsid w:val="00BC43F7"/>
    <w:rsid w:val="00BC6D6D"/>
    <w:rsid w:val="00BC7575"/>
    <w:rsid w:val="00BC7EAC"/>
    <w:rsid w:val="00BC7FF2"/>
    <w:rsid w:val="00BD00F4"/>
    <w:rsid w:val="00BD035B"/>
    <w:rsid w:val="00BD0BBD"/>
    <w:rsid w:val="00BD18F3"/>
    <w:rsid w:val="00BD21A2"/>
    <w:rsid w:val="00BD264F"/>
    <w:rsid w:val="00BD424A"/>
    <w:rsid w:val="00BD51DE"/>
    <w:rsid w:val="00BD5876"/>
    <w:rsid w:val="00BE0751"/>
    <w:rsid w:val="00BE1211"/>
    <w:rsid w:val="00BE1576"/>
    <w:rsid w:val="00BE15CE"/>
    <w:rsid w:val="00BE1BF0"/>
    <w:rsid w:val="00BE2574"/>
    <w:rsid w:val="00BE7A73"/>
    <w:rsid w:val="00BF034D"/>
    <w:rsid w:val="00BF1565"/>
    <w:rsid w:val="00BF2771"/>
    <w:rsid w:val="00BF3B86"/>
    <w:rsid w:val="00BF3F8F"/>
    <w:rsid w:val="00BF4588"/>
    <w:rsid w:val="00BF4F15"/>
    <w:rsid w:val="00BF51C3"/>
    <w:rsid w:val="00BF5AEA"/>
    <w:rsid w:val="00BF5D1E"/>
    <w:rsid w:val="00BF7062"/>
    <w:rsid w:val="00C0166D"/>
    <w:rsid w:val="00C03203"/>
    <w:rsid w:val="00C048F8"/>
    <w:rsid w:val="00C05674"/>
    <w:rsid w:val="00C05BF7"/>
    <w:rsid w:val="00C06C2E"/>
    <w:rsid w:val="00C1071E"/>
    <w:rsid w:val="00C11C68"/>
    <w:rsid w:val="00C13E04"/>
    <w:rsid w:val="00C152AE"/>
    <w:rsid w:val="00C15533"/>
    <w:rsid w:val="00C15B7E"/>
    <w:rsid w:val="00C16615"/>
    <w:rsid w:val="00C16B73"/>
    <w:rsid w:val="00C17403"/>
    <w:rsid w:val="00C17B1F"/>
    <w:rsid w:val="00C20149"/>
    <w:rsid w:val="00C204FF"/>
    <w:rsid w:val="00C20C3D"/>
    <w:rsid w:val="00C21E4A"/>
    <w:rsid w:val="00C22FCF"/>
    <w:rsid w:val="00C23D3F"/>
    <w:rsid w:val="00C24012"/>
    <w:rsid w:val="00C256FB"/>
    <w:rsid w:val="00C263A3"/>
    <w:rsid w:val="00C27440"/>
    <w:rsid w:val="00C27B30"/>
    <w:rsid w:val="00C32282"/>
    <w:rsid w:val="00C33131"/>
    <w:rsid w:val="00C332FB"/>
    <w:rsid w:val="00C34164"/>
    <w:rsid w:val="00C35A66"/>
    <w:rsid w:val="00C35D46"/>
    <w:rsid w:val="00C36018"/>
    <w:rsid w:val="00C36B68"/>
    <w:rsid w:val="00C40149"/>
    <w:rsid w:val="00C401BF"/>
    <w:rsid w:val="00C40379"/>
    <w:rsid w:val="00C414B7"/>
    <w:rsid w:val="00C424FF"/>
    <w:rsid w:val="00C44901"/>
    <w:rsid w:val="00C478F4"/>
    <w:rsid w:val="00C47C1E"/>
    <w:rsid w:val="00C5023D"/>
    <w:rsid w:val="00C50C66"/>
    <w:rsid w:val="00C52BD2"/>
    <w:rsid w:val="00C536FE"/>
    <w:rsid w:val="00C53A2E"/>
    <w:rsid w:val="00C56263"/>
    <w:rsid w:val="00C56819"/>
    <w:rsid w:val="00C56EBC"/>
    <w:rsid w:val="00C61B54"/>
    <w:rsid w:val="00C62A85"/>
    <w:rsid w:val="00C66502"/>
    <w:rsid w:val="00C6670B"/>
    <w:rsid w:val="00C66FC4"/>
    <w:rsid w:val="00C7193F"/>
    <w:rsid w:val="00C7299B"/>
    <w:rsid w:val="00C73A81"/>
    <w:rsid w:val="00C75A30"/>
    <w:rsid w:val="00C75BDC"/>
    <w:rsid w:val="00C777F3"/>
    <w:rsid w:val="00C77E6F"/>
    <w:rsid w:val="00C805C4"/>
    <w:rsid w:val="00C8065A"/>
    <w:rsid w:val="00C8149B"/>
    <w:rsid w:val="00C826C5"/>
    <w:rsid w:val="00C82B7E"/>
    <w:rsid w:val="00C85FA8"/>
    <w:rsid w:val="00C866F3"/>
    <w:rsid w:val="00C8778F"/>
    <w:rsid w:val="00C900DB"/>
    <w:rsid w:val="00C9099A"/>
    <w:rsid w:val="00C926A5"/>
    <w:rsid w:val="00C937BB"/>
    <w:rsid w:val="00C94E15"/>
    <w:rsid w:val="00C95F25"/>
    <w:rsid w:val="00C968EE"/>
    <w:rsid w:val="00C97653"/>
    <w:rsid w:val="00C97F78"/>
    <w:rsid w:val="00CA187E"/>
    <w:rsid w:val="00CA2D56"/>
    <w:rsid w:val="00CA46E9"/>
    <w:rsid w:val="00CA5A27"/>
    <w:rsid w:val="00CB06AD"/>
    <w:rsid w:val="00CB118B"/>
    <w:rsid w:val="00CB1361"/>
    <w:rsid w:val="00CB2DBA"/>
    <w:rsid w:val="00CB51DA"/>
    <w:rsid w:val="00CB7A4B"/>
    <w:rsid w:val="00CC081E"/>
    <w:rsid w:val="00CC3872"/>
    <w:rsid w:val="00CC429D"/>
    <w:rsid w:val="00CC5130"/>
    <w:rsid w:val="00CC70D8"/>
    <w:rsid w:val="00CC7499"/>
    <w:rsid w:val="00CD0E12"/>
    <w:rsid w:val="00CD1F66"/>
    <w:rsid w:val="00CD2673"/>
    <w:rsid w:val="00CD2753"/>
    <w:rsid w:val="00CD41CB"/>
    <w:rsid w:val="00CD4501"/>
    <w:rsid w:val="00CD46D5"/>
    <w:rsid w:val="00CD4C5F"/>
    <w:rsid w:val="00CD7B7A"/>
    <w:rsid w:val="00CE2E00"/>
    <w:rsid w:val="00CE3E94"/>
    <w:rsid w:val="00CE43B3"/>
    <w:rsid w:val="00CE43E4"/>
    <w:rsid w:val="00CE49DB"/>
    <w:rsid w:val="00CE4A74"/>
    <w:rsid w:val="00CE6681"/>
    <w:rsid w:val="00CF01AA"/>
    <w:rsid w:val="00CF1A75"/>
    <w:rsid w:val="00CF367B"/>
    <w:rsid w:val="00CF3803"/>
    <w:rsid w:val="00CF3894"/>
    <w:rsid w:val="00CF57A9"/>
    <w:rsid w:val="00CF5E4A"/>
    <w:rsid w:val="00D006AD"/>
    <w:rsid w:val="00D007B2"/>
    <w:rsid w:val="00D00EA6"/>
    <w:rsid w:val="00D00F5E"/>
    <w:rsid w:val="00D00FB6"/>
    <w:rsid w:val="00D01A4C"/>
    <w:rsid w:val="00D0201E"/>
    <w:rsid w:val="00D057C5"/>
    <w:rsid w:val="00D05DCA"/>
    <w:rsid w:val="00D06544"/>
    <w:rsid w:val="00D1055C"/>
    <w:rsid w:val="00D10896"/>
    <w:rsid w:val="00D10D06"/>
    <w:rsid w:val="00D11ADE"/>
    <w:rsid w:val="00D124B5"/>
    <w:rsid w:val="00D13504"/>
    <w:rsid w:val="00D13C0E"/>
    <w:rsid w:val="00D14CF7"/>
    <w:rsid w:val="00D14F13"/>
    <w:rsid w:val="00D152E8"/>
    <w:rsid w:val="00D16679"/>
    <w:rsid w:val="00D16D79"/>
    <w:rsid w:val="00D1739C"/>
    <w:rsid w:val="00D22EF5"/>
    <w:rsid w:val="00D230D4"/>
    <w:rsid w:val="00D24D14"/>
    <w:rsid w:val="00D24E42"/>
    <w:rsid w:val="00D2632C"/>
    <w:rsid w:val="00D27459"/>
    <w:rsid w:val="00D27751"/>
    <w:rsid w:val="00D30694"/>
    <w:rsid w:val="00D3282C"/>
    <w:rsid w:val="00D33FFE"/>
    <w:rsid w:val="00D34BFD"/>
    <w:rsid w:val="00D358DE"/>
    <w:rsid w:val="00D40334"/>
    <w:rsid w:val="00D4439D"/>
    <w:rsid w:val="00D44A24"/>
    <w:rsid w:val="00D44B10"/>
    <w:rsid w:val="00D4589C"/>
    <w:rsid w:val="00D4590F"/>
    <w:rsid w:val="00D4607B"/>
    <w:rsid w:val="00D469E2"/>
    <w:rsid w:val="00D46EE6"/>
    <w:rsid w:val="00D471DC"/>
    <w:rsid w:val="00D50636"/>
    <w:rsid w:val="00D516A3"/>
    <w:rsid w:val="00D5642F"/>
    <w:rsid w:val="00D56EBC"/>
    <w:rsid w:val="00D57572"/>
    <w:rsid w:val="00D6111F"/>
    <w:rsid w:val="00D6288B"/>
    <w:rsid w:val="00D62D2C"/>
    <w:rsid w:val="00D64EE8"/>
    <w:rsid w:val="00D65B13"/>
    <w:rsid w:val="00D67F9D"/>
    <w:rsid w:val="00D71CF5"/>
    <w:rsid w:val="00D753D6"/>
    <w:rsid w:val="00D76E64"/>
    <w:rsid w:val="00D7733A"/>
    <w:rsid w:val="00D7755D"/>
    <w:rsid w:val="00D77E4D"/>
    <w:rsid w:val="00D81C49"/>
    <w:rsid w:val="00D81E01"/>
    <w:rsid w:val="00D82913"/>
    <w:rsid w:val="00D83BC6"/>
    <w:rsid w:val="00D84A74"/>
    <w:rsid w:val="00D85BC7"/>
    <w:rsid w:val="00D87E53"/>
    <w:rsid w:val="00D90C62"/>
    <w:rsid w:val="00D90C73"/>
    <w:rsid w:val="00D910D2"/>
    <w:rsid w:val="00D91E82"/>
    <w:rsid w:val="00D92288"/>
    <w:rsid w:val="00D92BF6"/>
    <w:rsid w:val="00D92F15"/>
    <w:rsid w:val="00D931CF"/>
    <w:rsid w:val="00D94573"/>
    <w:rsid w:val="00D94ADC"/>
    <w:rsid w:val="00D94D60"/>
    <w:rsid w:val="00D966FB"/>
    <w:rsid w:val="00D96BDE"/>
    <w:rsid w:val="00D974D9"/>
    <w:rsid w:val="00D97CC7"/>
    <w:rsid w:val="00DA0A89"/>
    <w:rsid w:val="00DA0E80"/>
    <w:rsid w:val="00DA2D68"/>
    <w:rsid w:val="00DA3396"/>
    <w:rsid w:val="00DB0613"/>
    <w:rsid w:val="00DB1358"/>
    <w:rsid w:val="00DB1F9E"/>
    <w:rsid w:val="00DB28EC"/>
    <w:rsid w:val="00DB2FFF"/>
    <w:rsid w:val="00DB4818"/>
    <w:rsid w:val="00DB4965"/>
    <w:rsid w:val="00DB747E"/>
    <w:rsid w:val="00DC04DA"/>
    <w:rsid w:val="00DC0D80"/>
    <w:rsid w:val="00DC1DDF"/>
    <w:rsid w:val="00DC28ED"/>
    <w:rsid w:val="00DC48DF"/>
    <w:rsid w:val="00DC522C"/>
    <w:rsid w:val="00DC64AA"/>
    <w:rsid w:val="00DC6EC8"/>
    <w:rsid w:val="00DC73D5"/>
    <w:rsid w:val="00DC7654"/>
    <w:rsid w:val="00DD0135"/>
    <w:rsid w:val="00DD16DF"/>
    <w:rsid w:val="00DD1B34"/>
    <w:rsid w:val="00DD2D9D"/>
    <w:rsid w:val="00DD3648"/>
    <w:rsid w:val="00DD3801"/>
    <w:rsid w:val="00DD4E1F"/>
    <w:rsid w:val="00DD6950"/>
    <w:rsid w:val="00DD779D"/>
    <w:rsid w:val="00DE00EC"/>
    <w:rsid w:val="00DE0C60"/>
    <w:rsid w:val="00DE1A1C"/>
    <w:rsid w:val="00DE23EB"/>
    <w:rsid w:val="00DE3B7F"/>
    <w:rsid w:val="00DE4228"/>
    <w:rsid w:val="00DE5E6E"/>
    <w:rsid w:val="00DE6EA1"/>
    <w:rsid w:val="00DF0010"/>
    <w:rsid w:val="00DF2487"/>
    <w:rsid w:val="00DF523C"/>
    <w:rsid w:val="00DF53CB"/>
    <w:rsid w:val="00DF5FD1"/>
    <w:rsid w:val="00DF6212"/>
    <w:rsid w:val="00DF744A"/>
    <w:rsid w:val="00DF7D9A"/>
    <w:rsid w:val="00E01911"/>
    <w:rsid w:val="00E03E10"/>
    <w:rsid w:val="00E04575"/>
    <w:rsid w:val="00E1075B"/>
    <w:rsid w:val="00E1077D"/>
    <w:rsid w:val="00E10785"/>
    <w:rsid w:val="00E10EFB"/>
    <w:rsid w:val="00E12295"/>
    <w:rsid w:val="00E149A0"/>
    <w:rsid w:val="00E14A21"/>
    <w:rsid w:val="00E14DAB"/>
    <w:rsid w:val="00E16190"/>
    <w:rsid w:val="00E16940"/>
    <w:rsid w:val="00E16C1E"/>
    <w:rsid w:val="00E173C6"/>
    <w:rsid w:val="00E21D13"/>
    <w:rsid w:val="00E22EB6"/>
    <w:rsid w:val="00E234CA"/>
    <w:rsid w:val="00E25173"/>
    <w:rsid w:val="00E258CD"/>
    <w:rsid w:val="00E25C42"/>
    <w:rsid w:val="00E2726F"/>
    <w:rsid w:val="00E27B66"/>
    <w:rsid w:val="00E30221"/>
    <w:rsid w:val="00E31C37"/>
    <w:rsid w:val="00E32410"/>
    <w:rsid w:val="00E33599"/>
    <w:rsid w:val="00E33AA4"/>
    <w:rsid w:val="00E34E0F"/>
    <w:rsid w:val="00E35D6A"/>
    <w:rsid w:val="00E37D18"/>
    <w:rsid w:val="00E40497"/>
    <w:rsid w:val="00E42DC5"/>
    <w:rsid w:val="00E44228"/>
    <w:rsid w:val="00E44272"/>
    <w:rsid w:val="00E443BE"/>
    <w:rsid w:val="00E4664D"/>
    <w:rsid w:val="00E46C20"/>
    <w:rsid w:val="00E479A1"/>
    <w:rsid w:val="00E47C20"/>
    <w:rsid w:val="00E50CC2"/>
    <w:rsid w:val="00E51386"/>
    <w:rsid w:val="00E515FF"/>
    <w:rsid w:val="00E51C6B"/>
    <w:rsid w:val="00E52F04"/>
    <w:rsid w:val="00E535BC"/>
    <w:rsid w:val="00E53EA5"/>
    <w:rsid w:val="00E55B59"/>
    <w:rsid w:val="00E574AB"/>
    <w:rsid w:val="00E62569"/>
    <w:rsid w:val="00E653D2"/>
    <w:rsid w:val="00E65FB9"/>
    <w:rsid w:val="00E663E5"/>
    <w:rsid w:val="00E7419F"/>
    <w:rsid w:val="00E742F2"/>
    <w:rsid w:val="00E758E6"/>
    <w:rsid w:val="00E772DE"/>
    <w:rsid w:val="00E775EB"/>
    <w:rsid w:val="00E81E2E"/>
    <w:rsid w:val="00E838AF"/>
    <w:rsid w:val="00E8426B"/>
    <w:rsid w:val="00E845A9"/>
    <w:rsid w:val="00E856AB"/>
    <w:rsid w:val="00E8648C"/>
    <w:rsid w:val="00E87B9F"/>
    <w:rsid w:val="00E87DCB"/>
    <w:rsid w:val="00E908B2"/>
    <w:rsid w:val="00E9123B"/>
    <w:rsid w:val="00E91420"/>
    <w:rsid w:val="00E919F2"/>
    <w:rsid w:val="00E91DCE"/>
    <w:rsid w:val="00E94562"/>
    <w:rsid w:val="00E94B82"/>
    <w:rsid w:val="00E95B3E"/>
    <w:rsid w:val="00E95BC4"/>
    <w:rsid w:val="00E96765"/>
    <w:rsid w:val="00E97BF0"/>
    <w:rsid w:val="00EA0108"/>
    <w:rsid w:val="00EA021A"/>
    <w:rsid w:val="00EA196D"/>
    <w:rsid w:val="00EA2533"/>
    <w:rsid w:val="00EA45A6"/>
    <w:rsid w:val="00EA4C90"/>
    <w:rsid w:val="00EA508E"/>
    <w:rsid w:val="00EA6708"/>
    <w:rsid w:val="00EA7275"/>
    <w:rsid w:val="00EB0018"/>
    <w:rsid w:val="00EB030C"/>
    <w:rsid w:val="00EB0C05"/>
    <w:rsid w:val="00EB14D0"/>
    <w:rsid w:val="00EB2A77"/>
    <w:rsid w:val="00EB2BED"/>
    <w:rsid w:val="00EB3446"/>
    <w:rsid w:val="00EB394E"/>
    <w:rsid w:val="00EB5929"/>
    <w:rsid w:val="00EB654E"/>
    <w:rsid w:val="00EB6CD7"/>
    <w:rsid w:val="00EC0077"/>
    <w:rsid w:val="00EC1D67"/>
    <w:rsid w:val="00EC275E"/>
    <w:rsid w:val="00EC4FA7"/>
    <w:rsid w:val="00EC6FA2"/>
    <w:rsid w:val="00EC76AC"/>
    <w:rsid w:val="00ED0CEB"/>
    <w:rsid w:val="00ED1E4E"/>
    <w:rsid w:val="00ED1E71"/>
    <w:rsid w:val="00ED2C71"/>
    <w:rsid w:val="00ED5211"/>
    <w:rsid w:val="00ED57B7"/>
    <w:rsid w:val="00ED7FD4"/>
    <w:rsid w:val="00EE2D14"/>
    <w:rsid w:val="00EE39FF"/>
    <w:rsid w:val="00EE3B29"/>
    <w:rsid w:val="00EE42F8"/>
    <w:rsid w:val="00EE4ADF"/>
    <w:rsid w:val="00EE505D"/>
    <w:rsid w:val="00EE5667"/>
    <w:rsid w:val="00EE6639"/>
    <w:rsid w:val="00EE6DAE"/>
    <w:rsid w:val="00EF0A11"/>
    <w:rsid w:val="00EF316C"/>
    <w:rsid w:val="00EF3743"/>
    <w:rsid w:val="00EF59C1"/>
    <w:rsid w:val="00EF6157"/>
    <w:rsid w:val="00EF6996"/>
    <w:rsid w:val="00EF7920"/>
    <w:rsid w:val="00F04566"/>
    <w:rsid w:val="00F04BDE"/>
    <w:rsid w:val="00F0543D"/>
    <w:rsid w:val="00F05997"/>
    <w:rsid w:val="00F06168"/>
    <w:rsid w:val="00F06384"/>
    <w:rsid w:val="00F07646"/>
    <w:rsid w:val="00F07A0E"/>
    <w:rsid w:val="00F1086F"/>
    <w:rsid w:val="00F10E2F"/>
    <w:rsid w:val="00F110ED"/>
    <w:rsid w:val="00F12667"/>
    <w:rsid w:val="00F1511B"/>
    <w:rsid w:val="00F15655"/>
    <w:rsid w:val="00F15A6D"/>
    <w:rsid w:val="00F163C8"/>
    <w:rsid w:val="00F1760F"/>
    <w:rsid w:val="00F22E9A"/>
    <w:rsid w:val="00F259D4"/>
    <w:rsid w:val="00F25C1B"/>
    <w:rsid w:val="00F26356"/>
    <w:rsid w:val="00F26809"/>
    <w:rsid w:val="00F26E0E"/>
    <w:rsid w:val="00F2702A"/>
    <w:rsid w:val="00F30F2C"/>
    <w:rsid w:val="00F33356"/>
    <w:rsid w:val="00F33407"/>
    <w:rsid w:val="00F335A3"/>
    <w:rsid w:val="00F34522"/>
    <w:rsid w:val="00F366F8"/>
    <w:rsid w:val="00F36A42"/>
    <w:rsid w:val="00F40674"/>
    <w:rsid w:val="00F40BF2"/>
    <w:rsid w:val="00F44091"/>
    <w:rsid w:val="00F447C0"/>
    <w:rsid w:val="00F452CF"/>
    <w:rsid w:val="00F5200A"/>
    <w:rsid w:val="00F52061"/>
    <w:rsid w:val="00F52114"/>
    <w:rsid w:val="00F536D5"/>
    <w:rsid w:val="00F53C21"/>
    <w:rsid w:val="00F55220"/>
    <w:rsid w:val="00F57950"/>
    <w:rsid w:val="00F60FEE"/>
    <w:rsid w:val="00F62303"/>
    <w:rsid w:val="00F6294B"/>
    <w:rsid w:val="00F62F8E"/>
    <w:rsid w:val="00F65F6A"/>
    <w:rsid w:val="00F664FF"/>
    <w:rsid w:val="00F67253"/>
    <w:rsid w:val="00F6768B"/>
    <w:rsid w:val="00F6777D"/>
    <w:rsid w:val="00F714BB"/>
    <w:rsid w:val="00F720F2"/>
    <w:rsid w:val="00F72511"/>
    <w:rsid w:val="00F73E1D"/>
    <w:rsid w:val="00F74A32"/>
    <w:rsid w:val="00F74B82"/>
    <w:rsid w:val="00F75F0B"/>
    <w:rsid w:val="00F75F2B"/>
    <w:rsid w:val="00F765DA"/>
    <w:rsid w:val="00F76B92"/>
    <w:rsid w:val="00F77876"/>
    <w:rsid w:val="00F77DAC"/>
    <w:rsid w:val="00F81FCA"/>
    <w:rsid w:val="00F82B9A"/>
    <w:rsid w:val="00F84672"/>
    <w:rsid w:val="00F84C91"/>
    <w:rsid w:val="00F87954"/>
    <w:rsid w:val="00F920C8"/>
    <w:rsid w:val="00F92687"/>
    <w:rsid w:val="00F93E13"/>
    <w:rsid w:val="00F943EB"/>
    <w:rsid w:val="00F95FCD"/>
    <w:rsid w:val="00FA187C"/>
    <w:rsid w:val="00FA1930"/>
    <w:rsid w:val="00FA1E03"/>
    <w:rsid w:val="00FA2089"/>
    <w:rsid w:val="00FA249D"/>
    <w:rsid w:val="00FA2592"/>
    <w:rsid w:val="00FA2A5F"/>
    <w:rsid w:val="00FA4481"/>
    <w:rsid w:val="00FA6B73"/>
    <w:rsid w:val="00FB0390"/>
    <w:rsid w:val="00FB0E08"/>
    <w:rsid w:val="00FB12A0"/>
    <w:rsid w:val="00FB414B"/>
    <w:rsid w:val="00FB4463"/>
    <w:rsid w:val="00FB4E43"/>
    <w:rsid w:val="00FB4FA0"/>
    <w:rsid w:val="00FB52E5"/>
    <w:rsid w:val="00FB54E5"/>
    <w:rsid w:val="00FB705E"/>
    <w:rsid w:val="00FB7E9C"/>
    <w:rsid w:val="00FB7EA2"/>
    <w:rsid w:val="00FC09B1"/>
    <w:rsid w:val="00FC0B89"/>
    <w:rsid w:val="00FC1899"/>
    <w:rsid w:val="00FC1BBA"/>
    <w:rsid w:val="00FC44A7"/>
    <w:rsid w:val="00FC74AA"/>
    <w:rsid w:val="00FD03B5"/>
    <w:rsid w:val="00FD1896"/>
    <w:rsid w:val="00FD1F2E"/>
    <w:rsid w:val="00FD3B77"/>
    <w:rsid w:val="00FD3CE2"/>
    <w:rsid w:val="00FD4C58"/>
    <w:rsid w:val="00FD5239"/>
    <w:rsid w:val="00FD5995"/>
    <w:rsid w:val="00FD660C"/>
    <w:rsid w:val="00FD71A2"/>
    <w:rsid w:val="00FD720A"/>
    <w:rsid w:val="00FD77B2"/>
    <w:rsid w:val="00FD7E7D"/>
    <w:rsid w:val="00FE001A"/>
    <w:rsid w:val="00FE0476"/>
    <w:rsid w:val="00FE20D8"/>
    <w:rsid w:val="00FE38B6"/>
    <w:rsid w:val="00FE3B2B"/>
    <w:rsid w:val="00FE4B5B"/>
    <w:rsid w:val="00FF00CA"/>
    <w:rsid w:val="00FF21C9"/>
    <w:rsid w:val="00FF2B1A"/>
    <w:rsid w:val="00FF37A7"/>
    <w:rsid w:val="00FF4D0E"/>
    <w:rsid w:val="00FF628B"/>
    <w:rsid w:val="00FF6B71"/>
    <w:rsid w:val="00FF7668"/>
    <w:rsid w:val="011D8819"/>
    <w:rsid w:val="011F256B"/>
    <w:rsid w:val="018FE63E"/>
    <w:rsid w:val="0191226D"/>
    <w:rsid w:val="01DF3213"/>
    <w:rsid w:val="02450CB4"/>
    <w:rsid w:val="03390F42"/>
    <w:rsid w:val="03F3D327"/>
    <w:rsid w:val="0425BA2F"/>
    <w:rsid w:val="0445FA92"/>
    <w:rsid w:val="04ACC35B"/>
    <w:rsid w:val="05150297"/>
    <w:rsid w:val="055F3947"/>
    <w:rsid w:val="0575E6AC"/>
    <w:rsid w:val="07B1E8E4"/>
    <w:rsid w:val="0821810D"/>
    <w:rsid w:val="08B05B3E"/>
    <w:rsid w:val="08EF3BF4"/>
    <w:rsid w:val="0974D39A"/>
    <w:rsid w:val="09AF9899"/>
    <w:rsid w:val="0A1FFC1E"/>
    <w:rsid w:val="0AB3DCB6"/>
    <w:rsid w:val="0C3A8FAD"/>
    <w:rsid w:val="0CD61582"/>
    <w:rsid w:val="0DD62381"/>
    <w:rsid w:val="0DD6600E"/>
    <w:rsid w:val="0E4EE044"/>
    <w:rsid w:val="0E5BB414"/>
    <w:rsid w:val="0F34D485"/>
    <w:rsid w:val="0F9078EB"/>
    <w:rsid w:val="0FE64B0C"/>
    <w:rsid w:val="10BD63D9"/>
    <w:rsid w:val="11050F89"/>
    <w:rsid w:val="11890A32"/>
    <w:rsid w:val="12C6E5F9"/>
    <w:rsid w:val="13BB4526"/>
    <w:rsid w:val="13DA65A9"/>
    <w:rsid w:val="14091CA4"/>
    <w:rsid w:val="143F7748"/>
    <w:rsid w:val="150E589B"/>
    <w:rsid w:val="15402220"/>
    <w:rsid w:val="158B6D1D"/>
    <w:rsid w:val="15F726B5"/>
    <w:rsid w:val="16269C38"/>
    <w:rsid w:val="1659F229"/>
    <w:rsid w:val="167F7F1F"/>
    <w:rsid w:val="177E0250"/>
    <w:rsid w:val="17865C53"/>
    <w:rsid w:val="178812F2"/>
    <w:rsid w:val="18340A0D"/>
    <w:rsid w:val="188CDEE6"/>
    <w:rsid w:val="1A685A25"/>
    <w:rsid w:val="1B2F450D"/>
    <w:rsid w:val="1B84948D"/>
    <w:rsid w:val="1BD40FF4"/>
    <w:rsid w:val="1C0FD973"/>
    <w:rsid w:val="1D0AEF17"/>
    <w:rsid w:val="1D910F6E"/>
    <w:rsid w:val="1E3BF0D3"/>
    <w:rsid w:val="1E4BEEFE"/>
    <w:rsid w:val="1E6B1841"/>
    <w:rsid w:val="20A08B8B"/>
    <w:rsid w:val="20AAA35F"/>
    <w:rsid w:val="20B71E72"/>
    <w:rsid w:val="20BE0EDE"/>
    <w:rsid w:val="215E5516"/>
    <w:rsid w:val="21C1C3F6"/>
    <w:rsid w:val="21EB2AF1"/>
    <w:rsid w:val="23809E29"/>
    <w:rsid w:val="239CD8FA"/>
    <w:rsid w:val="240D88DE"/>
    <w:rsid w:val="243F90CD"/>
    <w:rsid w:val="24AE387C"/>
    <w:rsid w:val="2507B408"/>
    <w:rsid w:val="25346DF6"/>
    <w:rsid w:val="2559AA81"/>
    <w:rsid w:val="256455B0"/>
    <w:rsid w:val="25F5CA72"/>
    <w:rsid w:val="262C7AB7"/>
    <w:rsid w:val="26979616"/>
    <w:rsid w:val="2745300D"/>
    <w:rsid w:val="2784B617"/>
    <w:rsid w:val="2871BA47"/>
    <w:rsid w:val="288687B4"/>
    <w:rsid w:val="28E160A5"/>
    <w:rsid w:val="292B9009"/>
    <w:rsid w:val="2972EB5C"/>
    <w:rsid w:val="2A6F2649"/>
    <w:rsid w:val="2ADDC504"/>
    <w:rsid w:val="2AEA184A"/>
    <w:rsid w:val="2B1A74BA"/>
    <w:rsid w:val="2B57B08F"/>
    <w:rsid w:val="2B5A3FA6"/>
    <w:rsid w:val="2B914E9D"/>
    <w:rsid w:val="2BC8BF58"/>
    <w:rsid w:val="2BDFD74C"/>
    <w:rsid w:val="2C028A75"/>
    <w:rsid w:val="2DC6A4F0"/>
    <w:rsid w:val="2DFF012C"/>
    <w:rsid w:val="2F3CA035"/>
    <w:rsid w:val="2F79C92C"/>
    <w:rsid w:val="2FACF677"/>
    <w:rsid w:val="2FBE57CE"/>
    <w:rsid w:val="30BC3E0D"/>
    <w:rsid w:val="30EED143"/>
    <w:rsid w:val="31127000"/>
    <w:rsid w:val="31290D8D"/>
    <w:rsid w:val="318A41F0"/>
    <w:rsid w:val="31A18DC3"/>
    <w:rsid w:val="31CBFE83"/>
    <w:rsid w:val="32580E6E"/>
    <w:rsid w:val="3287CEA7"/>
    <w:rsid w:val="33BB61E4"/>
    <w:rsid w:val="342504E8"/>
    <w:rsid w:val="34293391"/>
    <w:rsid w:val="3435E674"/>
    <w:rsid w:val="345CA35C"/>
    <w:rsid w:val="34C00C4C"/>
    <w:rsid w:val="359F1FC8"/>
    <w:rsid w:val="35C8F083"/>
    <w:rsid w:val="35D1B6D5"/>
    <w:rsid w:val="372B65A7"/>
    <w:rsid w:val="38016BBB"/>
    <w:rsid w:val="385EA484"/>
    <w:rsid w:val="38D39179"/>
    <w:rsid w:val="39095797"/>
    <w:rsid w:val="39184B82"/>
    <w:rsid w:val="39AC9FA8"/>
    <w:rsid w:val="39EBCF47"/>
    <w:rsid w:val="3A08D37A"/>
    <w:rsid w:val="3AB7D2BF"/>
    <w:rsid w:val="3AEB4DD7"/>
    <w:rsid w:val="3B10C89C"/>
    <w:rsid w:val="3C08E258"/>
    <w:rsid w:val="3C0A2044"/>
    <w:rsid w:val="3C81421B"/>
    <w:rsid w:val="3CA8E4A2"/>
    <w:rsid w:val="3D11FB1B"/>
    <w:rsid w:val="3D5F8327"/>
    <w:rsid w:val="3D653936"/>
    <w:rsid w:val="3D686A18"/>
    <w:rsid w:val="3DBADA0B"/>
    <w:rsid w:val="3DD8035D"/>
    <w:rsid w:val="3DE3CFFD"/>
    <w:rsid w:val="3EA8A43C"/>
    <w:rsid w:val="3F180631"/>
    <w:rsid w:val="3FE2188C"/>
    <w:rsid w:val="40C71FDB"/>
    <w:rsid w:val="40E195B6"/>
    <w:rsid w:val="41B857CB"/>
    <w:rsid w:val="41CF262D"/>
    <w:rsid w:val="4217BD0A"/>
    <w:rsid w:val="42EB010C"/>
    <w:rsid w:val="439E0275"/>
    <w:rsid w:val="4467F280"/>
    <w:rsid w:val="45E4374A"/>
    <w:rsid w:val="4614724E"/>
    <w:rsid w:val="4675B297"/>
    <w:rsid w:val="4710879F"/>
    <w:rsid w:val="47274176"/>
    <w:rsid w:val="47AEF3AC"/>
    <w:rsid w:val="47B193C7"/>
    <w:rsid w:val="487B1C9A"/>
    <w:rsid w:val="48B4775C"/>
    <w:rsid w:val="491F83CA"/>
    <w:rsid w:val="4952FCF4"/>
    <w:rsid w:val="4976B936"/>
    <w:rsid w:val="49FA15F7"/>
    <w:rsid w:val="4A5632A4"/>
    <w:rsid w:val="4A6E060B"/>
    <w:rsid w:val="4A7A22A3"/>
    <w:rsid w:val="4A7D7BE8"/>
    <w:rsid w:val="4A8C7F2D"/>
    <w:rsid w:val="4B0F9F96"/>
    <w:rsid w:val="4B23E26C"/>
    <w:rsid w:val="4B5513B1"/>
    <w:rsid w:val="4BBE02A0"/>
    <w:rsid w:val="4C1D588E"/>
    <w:rsid w:val="4D59D301"/>
    <w:rsid w:val="4D5D89DD"/>
    <w:rsid w:val="4DD0D98A"/>
    <w:rsid w:val="4EC6988C"/>
    <w:rsid w:val="4F852841"/>
    <w:rsid w:val="4FDCEC1D"/>
    <w:rsid w:val="51452593"/>
    <w:rsid w:val="5230FB00"/>
    <w:rsid w:val="5284D401"/>
    <w:rsid w:val="52F69E7C"/>
    <w:rsid w:val="53A2A404"/>
    <w:rsid w:val="53B33DCC"/>
    <w:rsid w:val="53CCCB61"/>
    <w:rsid w:val="541E5C24"/>
    <w:rsid w:val="5502223E"/>
    <w:rsid w:val="55BEF7F0"/>
    <w:rsid w:val="563712BF"/>
    <w:rsid w:val="5641CD82"/>
    <w:rsid w:val="573A6F94"/>
    <w:rsid w:val="57CABA25"/>
    <w:rsid w:val="57FB436A"/>
    <w:rsid w:val="5828F0AC"/>
    <w:rsid w:val="58527AB1"/>
    <w:rsid w:val="5866C77F"/>
    <w:rsid w:val="58F28DC5"/>
    <w:rsid w:val="5A508383"/>
    <w:rsid w:val="5BBEB4E9"/>
    <w:rsid w:val="5C4BD7AB"/>
    <w:rsid w:val="5DD1135D"/>
    <w:rsid w:val="5EC5BD2A"/>
    <w:rsid w:val="5ECB7678"/>
    <w:rsid w:val="5EF782CB"/>
    <w:rsid w:val="5F779C3D"/>
    <w:rsid w:val="60019455"/>
    <w:rsid w:val="606193AF"/>
    <w:rsid w:val="607337E4"/>
    <w:rsid w:val="60CA913D"/>
    <w:rsid w:val="611AC6DC"/>
    <w:rsid w:val="612AB0DC"/>
    <w:rsid w:val="62A5F3E6"/>
    <w:rsid w:val="6389436F"/>
    <w:rsid w:val="63E725D5"/>
    <w:rsid w:val="640BCA18"/>
    <w:rsid w:val="643DE473"/>
    <w:rsid w:val="64E2D68F"/>
    <w:rsid w:val="64FC417E"/>
    <w:rsid w:val="65A6191B"/>
    <w:rsid w:val="65DF64E9"/>
    <w:rsid w:val="661905E0"/>
    <w:rsid w:val="6693E3FA"/>
    <w:rsid w:val="6708B03B"/>
    <w:rsid w:val="673EA8E5"/>
    <w:rsid w:val="67F0938E"/>
    <w:rsid w:val="684D72D8"/>
    <w:rsid w:val="68795253"/>
    <w:rsid w:val="690CAF86"/>
    <w:rsid w:val="6968F9B0"/>
    <w:rsid w:val="698AB7D5"/>
    <w:rsid w:val="69C0BE2B"/>
    <w:rsid w:val="6B3B3F0A"/>
    <w:rsid w:val="6B77ECD3"/>
    <w:rsid w:val="6BDCC639"/>
    <w:rsid w:val="6BF90A5E"/>
    <w:rsid w:val="6C276233"/>
    <w:rsid w:val="6CADFE73"/>
    <w:rsid w:val="6D01A494"/>
    <w:rsid w:val="6D825BEF"/>
    <w:rsid w:val="6EDBE0F4"/>
    <w:rsid w:val="6F107DE6"/>
    <w:rsid w:val="6F1466FB"/>
    <w:rsid w:val="6F4DA99A"/>
    <w:rsid w:val="6FF297A3"/>
    <w:rsid w:val="7022F844"/>
    <w:rsid w:val="703CE12A"/>
    <w:rsid w:val="70A40771"/>
    <w:rsid w:val="70AC8080"/>
    <w:rsid w:val="71349C8E"/>
    <w:rsid w:val="7144421C"/>
    <w:rsid w:val="71B08367"/>
    <w:rsid w:val="7248AE66"/>
    <w:rsid w:val="7378C3CD"/>
    <w:rsid w:val="73B7E9B0"/>
    <w:rsid w:val="741F4F0B"/>
    <w:rsid w:val="74346093"/>
    <w:rsid w:val="7652675B"/>
    <w:rsid w:val="7747295E"/>
    <w:rsid w:val="77BEECBF"/>
    <w:rsid w:val="77BF146F"/>
    <w:rsid w:val="78B2BE9C"/>
    <w:rsid w:val="798F2371"/>
    <w:rsid w:val="79EE6D4B"/>
    <w:rsid w:val="7A40D5F7"/>
    <w:rsid w:val="7AAE6D44"/>
    <w:rsid w:val="7AC91738"/>
    <w:rsid w:val="7B3B6A30"/>
    <w:rsid w:val="7BC25182"/>
    <w:rsid w:val="7BD33008"/>
    <w:rsid w:val="7C6A2223"/>
    <w:rsid w:val="7C96D159"/>
    <w:rsid w:val="7D7113BB"/>
    <w:rsid w:val="7DE1490C"/>
    <w:rsid w:val="7EEB48EA"/>
    <w:rsid w:val="7EF9F244"/>
    <w:rsid w:val="7EFE4631"/>
    <w:rsid w:val="7F0D7434"/>
    <w:rsid w:val="7F48D7CF"/>
    <w:rsid w:val="7F7024C5"/>
    <w:rsid w:val="7FDA4C82"/>
    <w:rsid w:val="7FEC2B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4C2B0"/>
  <w15:docId w15:val="{89FAA7B2-20F8-446C-B9CC-5078E76F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3B"/>
  </w:style>
  <w:style w:type="paragraph" w:styleId="Heading1">
    <w:name w:val="heading 1"/>
    <w:basedOn w:val="Normal"/>
    <w:next w:val="Normal"/>
    <w:link w:val="Heading1Char"/>
    <w:uiPriority w:val="9"/>
    <w:qFormat/>
    <w:rsid w:val="006349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35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uiPriority w:val="9"/>
    <w:unhideWhenUsed/>
    <w:qFormat/>
    <w:rsid w:val="00DD6950"/>
    <w:pPr>
      <w:keepNext/>
      <w:keepLines/>
      <w:spacing w:after="0" w:line="259" w:lineRule="auto"/>
      <w:ind w:left="725" w:hanging="10"/>
      <w:jc w:val="center"/>
      <w:outlineLvl w:val="2"/>
    </w:pPr>
    <w:rPr>
      <w:rFonts w:eastAsia="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5F25"/>
    <w:pPr>
      <w:ind w:left="720"/>
      <w:contextualSpacing/>
    </w:pPr>
  </w:style>
  <w:style w:type="character" w:customStyle="1" w:styleId="Heading3Char">
    <w:name w:val="Heading 3 Char"/>
    <w:basedOn w:val="DefaultParagraphFont"/>
    <w:link w:val="Heading3"/>
    <w:uiPriority w:val="9"/>
    <w:rsid w:val="00DD6950"/>
    <w:rPr>
      <w:rFonts w:eastAsia="Arial" w:cs="Arial"/>
      <w:b/>
      <w:color w:val="000000"/>
    </w:rPr>
  </w:style>
  <w:style w:type="paragraph" w:styleId="BalloonText">
    <w:name w:val="Balloon Text"/>
    <w:basedOn w:val="Normal"/>
    <w:link w:val="BalloonTextChar"/>
    <w:uiPriority w:val="99"/>
    <w:semiHidden/>
    <w:unhideWhenUsed/>
    <w:rsid w:val="00BC7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FF2"/>
    <w:rPr>
      <w:rFonts w:ascii="Segoe UI" w:hAnsi="Segoe UI" w:cs="Segoe UI"/>
      <w:sz w:val="18"/>
      <w:szCs w:val="18"/>
    </w:rPr>
  </w:style>
  <w:style w:type="paragraph" w:styleId="Header">
    <w:name w:val="header"/>
    <w:basedOn w:val="Normal"/>
    <w:link w:val="HeaderChar"/>
    <w:unhideWhenUsed/>
    <w:rsid w:val="00B40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08"/>
  </w:style>
  <w:style w:type="paragraph" w:styleId="Footer">
    <w:name w:val="footer"/>
    <w:basedOn w:val="Normal"/>
    <w:link w:val="FooterChar"/>
    <w:uiPriority w:val="99"/>
    <w:unhideWhenUsed/>
    <w:rsid w:val="00B40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08"/>
  </w:style>
  <w:style w:type="paragraph" w:styleId="BodyText">
    <w:name w:val="Body Text"/>
    <w:basedOn w:val="Normal"/>
    <w:link w:val="BodyTextChar"/>
    <w:rsid w:val="00B0092A"/>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B0092A"/>
    <w:rPr>
      <w:rFonts w:eastAsia="Times New Roman" w:cs="Times New Roman"/>
      <w:szCs w:val="20"/>
    </w:rPr>
  </w:style>
  <w:style w:type="character" w:customStyle="1" w:styleId="ListParagraphChar">
    <w:name w:val="List Paragraph Char"/>
    <w:basedOn w:val="DefaultParagraphFont"/>
    <w:link w:val="ListParagraph"/>
    <w:uiPriority w:val="34"/>
    <w:locked/>
    <w:rsid w:val="00B0092A"/>
  </w:style>
  <w:style w:type="character" w:styleId="PlaceholderText">
    <w:name w:val="Placeholder Text"/>
    <w:basedOn w:val="DefaultParagraphFont"/>
    <w:uiPriority w:val="99"/>
    <w:semiHidden/>
    <w:rsid w:val="0076441E"/>
    <w:rPr>
      <w:color w:val="808080"/>
    </w:rPr>
  </w:style>
  <w:style w:type="character" w:styleId="Hyperlink">
    <w:name w:val="Hyperlink"/>
    <w:basedOn w:val="DefaultParagraphFont"/>
    <w:uiPriority w:val="99"/>
    <w:unhideWhenUsed/>
    <w:rsid w:val="004D578B"/>
    <w:rPr>
      <w:color w:val="0000FF" w:themeColor="hyperlink"/>
      <w:u w:val="single"/>
    </w:rPr>
  </w:style>
  <w:style w:type="character" w:customStyle="1" w:styleId="UnresolvedMention1">
    <w:name w:val="Unresolved Mention1"/>
    <w:basedOn w:val="DefaultParagraphFont"/>
    <w:uiPriority w:val="99"/>
    <w:semiHidden/>
    <w:unhideWhenUsed/>
    <w:rsid w:val="004D578B"/>
    <w:rPr>
      <w:color w:val="605E5C"/>
      <w:shd w:val="clear" w:color="auto" w:fill="E1DFDD"/>
    </w:rPr>
  </w:style>
  <w:style w:type="character" w:styleId="CommentReference">
    <w:name w:val="annotation reference"/>
    <w:basedOn w:val="DefaultParagraphFont"/>
    <w:semiHidden/>
    <w:unhideWhenUsed/>
    <w:rsid w:val="00075D8D"/>
    <w:rPr>
      <w:sz w:val="16"/>
      <w:szCs w:val="16"/>
    </w:rPr>
  </w:style>
  <w:style w:type="paragraph" w:styleId="CommentText">
    <w:name w:val="annotation text"/>
    <w:basedOn w:val="Normal"/>
    <w:link w:val="CommentTextChar"/>
    <w:uiPriority w:val="99"/>
    <w:unhideWhenUsed/>
    <w:rsid w:val="00075D8D"/>
    <w:pPr>
      <w:spacing w:line="240" w:lineRule="auto"/>
    </w:pPr>
    <w:rPr>
      <w:sz w:val="20"/>
      <w:szCs w:val="20"/>
    </w:rPr>
  </w:style>
  <w:style w:type="character" w:customStyle="1" w:styleId="CommentTextChar">
    <w:name w:val="Comment Text Char"/>
    <w:basedOn w:val="DefaultParagraphFont"/>
    <w:link w:val="CommentText"/>
    <w:uiPriority w:val="99"/>
    <w:rsid w:val="00075D8D"/>
    <w:rPr>
      <w:sz w:val="20"/>
      <w:szCs w:val="20"/>
    </w:rPr>
  </w:style>
  <w:style w:type="paragraph" w:styleId="CommentSubject">
    <w:name w:val="annotation subject"/>
    <w:basedOn w:val="CommentText"/>
    <w:next w:val="CommentText"/>
    <w:link w:val="CommentSubjectChar"/>
    <w:uiPriority w:val="99"/>
    <w:semiHidden/>
    <w:unhideWhenUsed/>
    <w:rsid w:val="00075D8D"/>
    <w:rPr>
      <w:b/>
      <w:bCs/>
    </w:rPr>
  </w:style>
  <w:style w:type="character" w:customStyle="1" w:styleId="CommentSubjectChar">
    <w:name w:val="Comment Subject Char"/>
    <w:basedOn w:val="CommentTextChar"/>
    <w:link w:val="CommentSubject"/>
    <w:uiPriority w:val="99"/>
    <w:semiHidden/>
    <w:rsid w:val="00075D8D"/>
    <w:rPr>
      <w:b/>
      <w:bCs/>
      <w:sz w:val="20"/>
      <w:szCs w:val="20"/>
    </w:rPr>
  </w:style>
  <w:style w:type="paragraph" w:styleId="Revision">
    <w:name w:val="Revision"/>
    <w:hidden/>
    <w:uiPriority w:val="99"/>
    <w:semiHidden/>
    <w:rsid w:val="00EF7920"/>
    <w:pPr>
      <w:spacing w:after="0" w:line="240" w:lineRule="auto"/>
    </w:pPr>
  </w:style>
  <w:style w:type="character" w:customStyle="1" w:styleId="Heading2Char">
    <w:name w:val="Heading 2 Char"/>
    <w:basedOn w:val="DefaultParagraphFont"/>
    <w:link w:val="Heading2"/>
    <w:uiPriority w:val="9"/>
    <w:rsid w:val="007353E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361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83BC6"/>
    <w:rPr>
      <w:color w:val="605E5C"/>
      <w:shd w:val="clear" w:color="auto" w:fill="E1DFDD"/>
    </w:rPr>
  </w:style>
  <w:style w:type="character" w:styleId="Mention">
    <w:name w:val="Mention"/>
    <w:basedOn w:val="DefaultParagraphFont"/>
    <w:uiPriority w:val="99"/>
    <w:unhideWhenUsed/>
    <w:rsid w:val="00D83BC6"/>
    <w:rPr>
      <w:color w:val="2B579A"/>
      <w:shd w:val="clear" w:color="auto" w:fill="E1DFDD"/>
    </w:rPr>
  </w:style>
  <w:style w:type="character" w:customStyle="1" w:styleId="Heading1Char">
    <w:name w:val="Heading 1 Char"/>
    <w:basedOn w:val="DefaultParagraphFont"/>
    <w:link w:val="Heading1"/>
    <w:uiPriority w:val="9"/>
    <w:rsid w:val="006349C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6340">
      <w:bodyDiv w:val="1"/>
      <w:marLeft w:val="0"/>
      <w:marRight w:val="0"/>
      <w:marTop w:val="0"/>
      <w:marBottom w:val="0"/>
      <w:divBdr>
        <w:top w:val="none" w:sz="0" w:space="0" w:color="auto"/>
        <w:left w:val="none" w:sz="0" w:space="0" w:color="auto"/>
        <w:bottom w:val="none" w:sz="0" w:space="0" w:color="auto"/>
        <w:right w:val="none" w:sz="0" w:space="0" w:color="auto"/>
      </w:divBdr>
    </w:div>
    <w:div w:id="966274985">
      <w:bodyDiv w:val="1"/>
      <w:marLeft w:val="0"/>
      <w:marRight w:val="0"/>
      <w:marTop w:val="0"/>
      <w:marBottom w:val="0"/>
      <w:divBdr>
        <w:top w:val="none" w:sz="0" w:space="0" w:color="auto"/>
        <w:left w:val="none" w:sz="0" w:space="0" w:color="auto"/>
        <w:bottom w:val="none" w:sz="0" w:space="0" w:color="auto"/>
        <w:right w:val="none" w:sz="0" w:space="0" w:color="auto"/>
      </w:divBdr>
    </w:div>
    <w:div w:id="1228954190">
      <w:bodyDiv w:val="1"/>
      <w:marLeft w:val="0"/>
      <w:marRight w:val="0"/>
      <w:marTop w:val="0"/>
      <w:marBottom w:val="0"/>
      <w:divBdr>
        <w:top w:val="none" w:sz="0" w:space="0" w:color="auto"/>
        <w:left w:val="none" w:sz="0" w:space="0" w:color="auto"/>
        <w:bottom w:val="none" w:sz="0" w:space="0" w:color="auto"/>
        <w:right w:val="none" w:sz="0" w:space="0" w:color="auto"/>
      </w:divBdr>
    </w:div>
    <w:div w:id="1343777621">
      <w:bodyDiv w:val="1"/>
      <w:marLeft w:val="0"/>
      <w:marRight w:val="0"/>
      <w:marTop w:val="0"/>
      <w:marBottom w:val="0"/>
      <w:divBdr>
        <w:top w:val="none" w:sz="0" w:space="0" w:color="auto"/>
        <w:left w:val="none" w:sz="0" w:space="0" w:color="auto"/>
        <w:bottom w:val="none" w:sz="0" w:space="0" w:color="auto"/>
        <w:right w:val="none" w:sz="0" w:space="0" w:color="auto"/>
      </w:divBdr>
    </w:div>
    <w:div w:id="208571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92EAE0921B4F89F8301F0DC59783" ma:contentTypeVersion="10" ma:contentTypeDescription="Create a new document." ma:contentTypeScope="" ma:versionID="a0823ba8de858e135924dba75397dc39">
  <xsd:schema xmlns:xsd="http://www.w3.org/2001/XMLSchema" xmlns:xs="http://www.w3.org/2001/XMLSchema" xmlns:p="http://schemas.microsoft.com/office/2006/metadata/properties" xmlns:ns2="467e8a32-a4c8-4d53-8185-0fcd20875a8e" xmlns:ns3="e75dbbd6-62e5-4c5d-9b2f-ff2428c760fa" targetNamespace="http://schemas.microsoft.com/office/2006/metadata/properties" ma:root="true" ma:fieldsID="0c49c63973a6facfdd8ee57b950c8e48" ns2:_="" ns3:_="">
    <xsd:import namespace="467e8a32-a4c8-4d53-8185-0fcd20875a8e"/>
    <xsd:import namespace="e75dbbd6-62e5-4c5d-9b2f-ff2428c760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dbbd6-62e5-4c5d-9b2f-ff2428c760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67e8a32-a4c8-4d53-8185-0fcd20875a8e">
      <UserInfo>
        <DisplayName>Leyva, Hector@HCD</DisplayName>
        <AccountId>30</AccountId>
        <AccountType/>
      </UserInfo>
    </SharedWithUsers>
  </documentManagement>
</p:properties>
</file>

<file path=customXml/itemProps1.xml><?xml version="1.0" encoding="utf-8"?>
<ds:datastoreItem xmlns:ds="http://schemas.openxmlformats.org/officeDocument/2006/customXml" ds:itemID="{FD5C5C06-94CA-491A-9642-517F91E89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8a32-a4c8-4d53-8185-0fcd20875a8e"/>
    <ds:schemaRef ds:uri="e75dbbd6-62e5-4c5d-9b2f-ff2428c76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CF3A1-5782-42BB-988B-C09A8336AF72}">
  <ds:schemaRefs>
    <ds:schemaRef ds:uri="http://schemas.openxmlformats.org/officeDocument/2006/bibliography"/>
  </ds:schemaRefs>
</ds:datastoreItem>
</file>

<file path=customXml/itemProps3.xml><?xml version="1.0" encoding="utf-8"?>
<ds:datastoreItem xmlns:ds="http://schemas.openxmlformats.org/officeDocument/2006/customXml" ds:itemID="{4C943EE7-6598-483F-80E6-363F0BC7F5FA}">
  <ds:schemaRefs>
    <ds:schemaRef ds:uri="http://schemas.microsoft.com/sharepoint/v3/contenttype/forms"/>
  </ds:schemaRefs>
</ds:datastoreItem>
</file>

<file path=customXml/itemProps4.xml><?xml version="1.0" encoding="utf-8"?>
<ds:datastoreItem xmlns:ds="http://schemas.openxmlformats.org/officeDocument/2006/customXml" ds:itemID="{7376256F-2B41-481C-BB3E-45BED4D346BE}">
  <ds:schemaRefs>
    <ds:schemaRef ds:uri="http://schemas.microsoft.com/office/2006/metadata/properties"/>
    <ds:schemaRef ds:uri="http://schemas.microsoft.com/office/infopath/2007/PartnerControls"/>
    <ds:schemaRef ds:uri="467e8a32-a4c8-4d53-8185-0fcd20875a8e"/>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Local Projects Std Agreement Exhibit A</dc:title>
  <dc:subject/>
  <dc:creator>HCD</dc:creator>
  <cp:keywords>MORE Local Projects Std Agreement Exhibit A</cp:keywords>
  <dc:description>MORE Local Projects Std Agreement Exhibit A</dc:description>
  <cp:lastModifiedBy>Miller, Allison@HCD</cp:lastModifiedBy>
  <cp:revision>7</cp:revision>
  <cp:lastPrinted>2022-10-17T20:48:00Z</cp:lastPrinted>
  <dcterms:created xsi:type="dcterms:W3CDTF">2024-07-30T16:58:00Z</dcterms:created>
  <dcterms:modified xsi:type="dcterms:W3CDTF">2024-08-19T19:48:00Z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0x010100714792EAE0921B4F89F8301F0DC59783</vt:lpwstr>
  </property>
  <property fmtid="{D5CDD505-2E9C-101B-9397-08002B2CF9AE}" pid="3" name="Order">
    <vt:r8>100</vt:r8>
  </property>
  <property fmtid="{D5CDD505-2E9C-101B-9397-08002B2CF9AE}" pid="4" name="MediaServiceImageTags">
    <vt:lpwstr/>
  </property>
</Properties>
</file>