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7BEF" w14:textId="6361692C" w:rsidR="00092D88" w:rsidRPr="006954FD" w:rsidRDefault="00247BA7">
      <w:pPr>
        <w:pStyle w:val="Title"/>
        <w:rPr>
          <w:u w:val="none"/>
        </w:rPr>
      </w:pPr>
      <w:r w:rsidRPr="006954FD">
        <w:rPr>
          <w:u w:val="thick"/>
        </w:rPr>
        <w:t>Sample</w:t>
      </w:r>
      <w:r w:rsidR="00453871" w:rsidRPr="006954FD">
        <w:rPr>
          <w:spacing w:val="-6"/>
          <w:u w:val="thick"/>
        </w:rPr>
        <w:t xml:space="preserve"> </w:t>
      </w:r>
      <w:r w:rsidR="000F50E7" w:rsidRPr="006954FD">
        <w:rPr>
          <w:u w:val="thick"/>
        </w:rPr>
        <w:t>MHP Medi-Cal Partnerships</w:t>
      </w:r>
      <w:r w:rsidRPr="006954FD">
        <w:rPr>
          <w:spacing w:val="-6"/>
          <w:u w:val="thick"/>
        </w:rPr>
        <w:t xml:space="preserve"> </w:t>
      </w:r>
      <w:r w:rsidR="008F3332">
        <w:rPr>
          <w:u w:val="thick"/>
        </w:rPr>
        <w:t>Written Agreement</w:t>
      </w:r>
    </w:p>
    <w:p w14:paraId="51896E91" w14:textId="77777777" w:rsidR="00092D88" w:rsidRPr="006954FD" w:rsidRDefault="00092D88">
      <w:pPr>
        <w:pStyle w:val="BodyText"/>
        <w:rPr>
          <w:rFonts w:ascii="Arial" w:hAnsi="Arial" w:cs="Arial"/>
          <w:b/>
        </w:rPr>
      </w:pPr>
    </w:p>
    <w:p w14:paraId="20639C5A" w14:textId="77777777" w:rsidR="00092D88" w:rsidRPr="006954FD" w:rsidRDefault="00092D88">
      <w:pPr>
        <w:pStyle w:val="BodyText"/>
        <w:spacing w:before="7"/>
        <w:rPr>
          <w:rFonts w:ascii="Arial" w:hAnsi="Arial" w:cs="Arial"/>
          <w:b/>
        </w:rPr>
      </w:pPr>
    </w:p>
    <w:p w14:paraId="406E4810" w14:textId="77C1D9EF" w:rsidR="00F251D1" w:rsidRPr="006954FD" w:rsidRDefault="000F50E7">
      <w:pPr>
        <w:pStyle w:val="BodyText"/>
        <w:spacing w:line="276" w:lineRule="auto"/>
        <w:ind w:left="239" w:right="322"/>
        <w:rPr>
          <w:rFonts w:ascii="Arial" w:hAnsi="Arial" w:cs="Arial"/>
        </w:rPr>
      </w:pPr>
      <w:r w:rsidRPr="006954FD">
        <w:rPr>
          <w:rFonts w:ascii="Arial" w:hAnsi="Arial" w:cs="Arial"/>
        </w:rPr>
        <w:t xml:space="preserve">MHP </w:t>
      </w:r>
      <w:r w:rsidR="009A21B4" w:rsidRPr="006954FD">
        <w:rPr>
          <w:rFonts w:ascii="Arial" w:hAnsi="Arial" w:cs="Arial"/>
        </w:rPr>
        <w:t>P</w:t>
      </w:r>
      <w:r w:rsidR="00F14F32" w:rsidRPr="006954FD">
        <w:rPr>
          <w:rFonts w:ascii="Arial" w:hAnsi="Arial" w:cs="Arial"/>
        </w:rPr>
        <w:t>roject Sponsor</w:t>
      </w:r>
      <w:r w:rsidR="00C26F63" w:rsidRPr="006954FD">
        <w:rPr>
          <w:rFonts w:ascii="Arial" w:hAnsi="Arial" w:cs="Arial"/>
        </w:rPr>
        <w:t>s</w:t>
      </w:r>
      <w:r w:rsidR="006A7E67" w:rsidRPr="006954FD">
        <w:rPr>
          <w:rFonts w:ascii="Arial" w:hAnsi="Arial" w:cs="Arial"/>
        </w:rPr>
        <w:t xml:space="preserve"> provided high</w:t>
      </w:r>
      <w:r w:rsidR="0082270C" w:rsidRPr="006954FD">
        <w:rPr>
          <w:rFonts w:ascii="Arial" w:hAnsi="Arial" w:cs="Arial"/>
        </w:rPr>
        <w:t>er</w:t>
      </w:r>
      <w:r w:rsidR="006A7E67" w:rsidRPr="006954FD">
        <w:rPr>
          <w:rFonts w:ascii="Arial" w:hAnsi="Arial" w:cs="Arial"/>
        </w:rPr>
        <w:t xml:space="preserve"> </w:t>
      </w:r>
      <w:r w:rsidR="0082270C" w:rsidRPr="006954FD">
        <w:rPr>
          <w:rFonts w:ascii="Arial" w:hAnsi="Arial" w:cs="Arial"/>
        </w:rPr>
        <w:t xml:space="preserve">MHP </w:t>
      </w:r>
      <w:r w:rsidR="006A7E67" w:rsidRPr="006954FD">
        <w:rPr>
          <w:rFonts w:ascii="Arial" w:hAnsi="Arial" w:cs="Arial"/>
        </w:rPr>
        <w:t>loan li</w:t>
      </w:r>
      <w:r w:rsidR="00453871" w:rsidRPr="006954FD">
        <w:rPr>
          <w:rFonts w:ascii="Arial" w:hAnsi="Arial" w:cs="Arial"/>
        </w:rPr>
        <w:t xml:space="preserve">mits for agreeing to partner with </w:t>
      </w:r>
      <w:r w:rsidR="002A7344" w:rsidRPr="006954FD">
        <w:rPr>
          <w:rFonts w:ascii="Arial" w:hAnsi="Arial" w:cs="Arial"/>
        </w:rPr>
        <w:t xml:space="preserve">Medi-Cal </w:t>
      </w:r>
      <w:r w:rsidR="00453871" w:rsidRPr="006954FD">
        <w:rPr>
          <w:rFonts w:ascii="Arial" w:hAnsi="Arial" w:cs="Arial"/>
        </w:rPr>
        <w:t>Assisted Living Waiver</w:t>
      </w:r>
      <w:r w:rsidR="0082270C" w:rsidRPr="006954FD">
        <w:rPr>
          <w:rFonts w:ascii="Arial" w:hAnsi="Arial" w:cs="Arial"/>
        </w:rPr>
        <w:t xml:space="preserve"> (ALW)</w:t>
      </w:r>
      <w:r w:rsidR="00453871" w:rsidRPr="006954FD">
        <w:rPr>
          <w:rFonts w:ascii="Arial" w:hAnsi="Arial" w:cs="Arial"/>
        </w:rPr>
        <w:t>, Home and Community Based Alternatives Waiver</w:t>
      </w:r>
      <w:r w:rsidR="0082270C" w:rsidRPr="006954FD">
        <w:rPr>
          <w:rFonts w:ascii="Arial" w:hAnsi="Arial" w:cs="Arial"/>
        </w:rPr>
        <w:t xml:space="preserve"> (HCBA)</w:t>
      </w:r>
      <w:r w:rsidR="00453871" w:rsidRPr="006954FD">
        <w:rPr>
          <w:rFonts w:ascii="Arial" w:hAnsi="Arial" w:cs="Arial"/>
        </w:rPr>
        <w:t>, or Program for All-Inclusive Care for the E</w:t>
      </w:r>
      <w:r w:rsidR="0082270C" w:rsidRPr="006954FD">
        <w:rPr>
          <w:rFonts w:ascii="Arial" w:hAnsi="Arial" w:cs="Arial"/>
        </w:rPr>
        <w:t>ld</w:t>
      </w:r>
      <w:r w:rsidR="00453871" w:rsidRPr="006954FD">
        <w:rPr>
          <w:rFonts w:ascii="Arial" w:hAnsi="Arial" w:cs="Arial"/>
        </w:rPr>
        <w:t xml:space="preserve">erly </w:t>
      </w:r>
      <w:r w:rsidR="00B25928" w:rsidRPr="006954FD">
        <w:rPr>
          <w:rFonts w:ascii="Arial" w:hAnsi="Arial" w:cs="Arial"/>
        </w:rPr>
        <w:t xml:space="preserve">(PACE) Service </w:t>
      </w:r>
      <w:r w:rsidR="002A7344" w:rsidRPr="006954FD">
        <w:rPr>
          <w:rFonts w:ascii="Arial" w:hAnsi="Arial" w:cs="Arial"/>
        </w:rPr>
        <w:t>P</w:t>
      </w:r>
      <w:r w:rsidR="00B25928" w:rsidRPr="006954FD">
        <w:rPr>
          <w:rFonts w:ascii="Arial" w:hAnsi="Arial" w:cs="Arial"/>
        </w:rPr>
        <w:t xml:space="preserve">roviders to provide services to Eligible Homeless </w:t>
      </w:r>
      <w:r w:rsidR="006D0EE8" w:rsidRPr="006954FD">
        <w:rPr>
          <w:rFonts w:ascii="Arial" w:hAnsi="Arial" w:cs="Arial"/>
        </w:rPr>
        <w:t>I</w:t>
      </w:r>
      <w:r w:rsidR="00B25928" w:rsidRPr="006954FD">
        <w:rPr>
          <w:rFonts w:ascii="Arial" w:hAnsi="Arial" w:cs="Arial"/>
        </w:rPr>
        <w:t>ndividuals</w:t>
      </w:r>
      <w:r w:rsidR="006D0EE8" w:rsidRPr="006954FD">
        <w:rPr>
          <w:rFonts w:ascii="Arial" w:hAnsi="Arial" w:cs="Arial"/>
        </w:rPr>
        <w:t xml:space="preserve"> </w:t>
      </w:r>
      <w:r w:rsidR="007A60D7" w:rsidRPr="006954FD">
        <w:rPr>
          <w:rFonts w:ascii="Arial" w:hAnsi="Arial" w:cs="Arial"/>
        </w:rPr>
        <w:t>as defined under</w:t>
      </w:r>
      <w:r w:rsidR="006D0EE8" w:rsidRPr="006954FD">
        <w:rPr>
          <w:rFonts w:ascii="Arial" w:hAnsi="Arial" w:cs="Arial"/>
        </w:rPr>
        <w:t xml:space="preserve"> to Section 7</w:t>
      </w:r>
      <w:r w:rsidR="00C213A5">
        <w:rPr>
          <w:rFonts w:ascii="Arial" w:hAnsi="Arial" w:cs="Arial"/>
        </w:rPr>
        <w:t>3</w:t>
      </w:r>
      <w:r w:rsidR="006D0EE8" w:rsidRPr="006954FD">
        <w:rPr>
          <w:rFonts w:ascii="Arial" w:hAnsi="Arial" w:cs="Arial"/>
        </w:rPr>
        <w:t xml:space="preserve">10.1 of the </w:t>
      </w:r>
      <w:r w:rsidR="0090013F" w:rsidRPr="006954FD">
        <w:rPr>
          <w:rFonts w:ascii="Arial" w:hAnsi="Arial" w:cs="Arial"/>
        </w:rPr>
        <w:t>MHP Guidelines</w:t>
      </w:r>
      <w:r w:rsidR="00247BA7" w:rsidRPr="006954FD">
        <w:rPr>
          <w:rFonts w:ascii="Arial" w:hAnsi="Arial" w:cs="Arial"/>
        </w:rPr>
        <w:t xml:space="preserve">, </w:t>
      </w:r>
      <w:r w:rsidR="0090013F" w:rsidRPr="006954FD">
        <w:rPr>
          <w:rFonts w:ascii="Arial" w:hAnsi="Arial" w:cs="Arial"/>
        </w:rPr>
        <w:t xml:space="preserve">must enter </w:t>
      </w:r>
      <w:r w:rsidR="004B5730" w:rsidRPr="006954FD">
        <w:rPr>
          <w:rFonts w:ascii="Arial" w:hAnsi="Arial" w:cs="Arial"/>
        </w:rPr>
        <w:t xml:space="preserve">into a </w:t>
      </w:r>
      <w:r w:rsidR="00C962C0">
        <w:rPr>
          <w:rFonts w:ascii="Arial" w:hAnsi="Arial" w:cs="Arial"/>
        </w:rPr>
        <w:t>w</w:t>
      </w:r>
      <w:r w:rsidR="00CD24E8">
        <w:rPr>
          <w:rFonts w:ascii="Arial" w:hAnsi="Arial" w:cs="Arial"/>
        </w:rPr>
        <w:t xml:space="preserve">ritten </w:t>
      </w:r>
      <w:r w:rsidR="00C962C0">
        <w:rPr>
          <w:rFonts w:ascii="Arial" w:hAnsi="Arial" w:cs="Arial"/>
        </w:rPr>
        <w:t>a</w:t>
      </w:r>
      <w:r w:rsidR="00CD24E8">
        <w:rPr>
          <w:rFonts w:ascii="Arial" w:hAnsi="Arial" w:cs="Arial"/>
        </w:rPr>
        <w:t>greement</w:t>
      </w:r>
      <w:r w:rsidR="004B5730" w:rsidRPr="006954FD">
        <w:rPr>
          <w:rFonts w:ascii="Arial" w:hAnsi="Arial" w:cs="Arial"/>
        </w:rPr>
        <w:t xml:space="preserve"> with their ALW, HCBA, or PACE Service Provider</w:t>
      </w:r>
      <w:r w:rsidR="007A60D7" w:rsidRPr="006954FD">
        <w:rPr>
          <w:rFonts w:ascii="Arial" w:hAnsi="Arial" w:cs="Arial"/>
        </w:rPr>
        <w:t>(s)</w:t>
      </w:r>
      <w:r w:rsidR="004B5730" w:rsidRPr="006954FD">
        <w:rPr>
          <w:rFonts w:ascii="Arial" w:hAnsi="Arial" w:cs="Arial"/>
        </w:rPr>
        <w:t xml:space="preserve"> governing the terms of this partnership.</w:t>
      </w:r>
    </w:p>
    <w:p w14:paraId="6E2CB34D" w14:textId="77777777" w:rsidR="00F251D1" w:rsidRPr="006954FD" w:rsidRDefault="00F251D1">
      <w:pPr>
        <w:pStyle w:val="BodyText"/>
        <w:spacing w:line="276" w:lineRule="auto"/>
        <w:ind w:left="239" w:right="322"/>
        <w:rPr>
          <w:rFonts w:ascii="Arial" w:hAnsi="Arial" w:cs="Arial"/>
        </w:rPr>
      </w:pPr>
    </w:p>
    <w:p w14:paraId="3332347E" w14:textId="30FB5135" w:rsidR="00092D88" w:rsidRPr="006954FD" w:rsidRDefault="00F251D1" w:rsidP="0044405F">
      <w:pPr>
        <w:pStyle w:val="BodyText"/>
        <w:spacing w:line="276" w:lineRule="auto"/>
        <w:ind w:left="239" w:right="322"/>
        <w:rPr>
          <w:rFonts w:ascii="Arial" w:hAnsi="Arial" w:cs="Arial"/>
        </w:rPr>
      </w:pPr>
      <w:r w:rsidRPr="006954FD">
        <w:rPr>
          <w:rFonts w:ascii="Arial" w:hAnsi="Arial" w:cs="Arial"/>
        </w:rPr>
        <w:t xml:space="preserve">Below is a sample </w:t>
      </w:r>
      <w:r w:rsidR="00C962C0">
        <w:rPr>
          <w:rFonts w:ascii="Arial" w:hAnsi="Arial" w:cs="Arial"/>
        </w:rPr>
        <w:t>written agreement</w:t>
      </w:r>
      <w:r w:rsidR="00500754" w:rsidRPr="006954FD">
        <w:rPr>
          <w:rFonts w:ascii="Arial" w:hAnsi="Arial" w:cs="Arial"/>
        </w:rPr>
        <w:t xml:space="preserve"> that can be used for this purpose. </w:t>
      </w:r>
      <w:r w:rsidR="0044405F" w:rsidRPr="006954FD">
        <w:rPr>
          <w:rFonts w:ascii="Arial" w:hAnsi="Arial" w:cs="Arial"/>
        </w:rPr>
        <w:t>It incorporates requirements or best practices</w:t>
      </w:r>
      <w:r w:rsidR="00A27B95" w:rsidRPr="006954FD">
        <w:rPr>
          <w:rFonts w:ascii="Arial" w:hAnsi="Arial" w:cs="Arial"/>
        </w:rPr>
        <w:t xml:space="preserve"> for</w:t>
      </w:r>
      <w:r w:rsidR="0044405F" w:rsidRPr="006954FD">
        <w:rPr>
          <w:rFonts w:ascii="Arial" w:hAnsi="Arial" w:cs="Arial"/>
        </w:rPr>
        <w:t xml:space="preserve"> the tenant referral process and timeline, eligibility determination for Qualifying Services, move-in assistance, the provision of Qualifying Services, ongoing coordination between service providers and property management, and Housing First practice</w:t>
      </w:r>
      <w:r w:rsidR="00A27B95" w:rsidRPr="006954FD">
        <w:rPr>
          <w:rFonts w:ascii="Arial" w:hAnsi="Arial" w:cs="Arial"/>
        </w:rPr>
        <w:t>s</w:t>
      </w:r>
    </w:p>
    <w:p w14:paraId="1A8242E2" w14:textId="77777777" w:rsidR="00D03654" w:rsidRPr="006954FD" w:rsidRDefault="00D03654" w:rsidP="00A27B95">
      <w:pPr>
        <w:pStyle w:val="BodyText"/>
        <w:spacing w:line="276" w:lineRule="auto"/>
        <w:ind w:left="239" w:right="322"/>
        <w:rPr>
          <w:rFonts w:ascii="Arial" w:hAnsi="Arial" w:cs="Arial"/>
        </w:rPr>
      </w:pPr>
    </w:p>
    <w:p w14:paraId="2814A070" w14:textId="3DDFF5DC" w:rsidR="00092D88" w:rsidRPr="006954FD" w:rsidRDefault="007851B0" w:rsidP="00D03654">
      <w:pPr>
        <w:pStyle w:val="BodyText"/>
        <w:spacing w:before="1" w:line="276" w:lineRule="auto"/>
        <w:ind w:left="239" w:right="484"/>
        <w:jc w:val="both"/>
        <w:rPr>
          <w:rFonts w:ascii="Arial" w:hAnsi="Arial" w:cs="Arial"/>
        </w:rPr>
      </w:pPr>
      <w:r>
        <w:rPr>
          <w:rFonts w:ascii="Arial" w:hAnsi="Arial" w:cs="Arial"/>
        </w:rPr>
        <w:t xml:space="preserve">This document </w:t>
      </w:r>
      <w:r w:rsidR="00FA1A39">
        <w:rPr>
          <w:rFonts w:ascii="Arial" w:hAnsi="Arial" w:cs="Arial"/>
        </w:rPr>
        <w:t xml:space="preserve">or another document </w:t>
      </w:r>
      <w:r w:rsidR="002D5895">
        <w:rPr>
          <w:rFonts w:ascii="Arial" w:hAnsi="Arial" w:cs="Arial"/>
        </w:rPr>
        <w:t>meeting</w:t>
      </w:r>
      <w:r w:rsidR="00FA1A39">
        <w:rPr>
          <w:rFonts w:ascii="Arial" w:hAnsi="Arial" w:cs="Arial"/>
        </w:rPr>
        <w:t xml:space="preserve"> the requirements of </w:t>
      </w:r>
      <w:r w:rsidR="002D5895">
        <w:rPr>
          <w:rFonts w:ascii="Arial" w:hAnsi="Arial" w:cs="Arial"/>
        </w:rPr>
        <w:t xml:space="preserve">MHP Regulations </w:t>
      </w:r>
      <w:r w:rsidR="00597A75">
        <w:rPr>
          <w:rFonts w:ascii="Arial" w:hAnsi="Arial" w:cs="Arial"/>
        </w:rPr>
        <w:t xml:space="preserve">Section  7310.1 </w:t>
      </w:r>
      <w:r>
        <w:rPr>
          <w:rFonts w:ascii="Arial" w:hAnsi="Arial" w:cs="Arial"/>
        </w:rPr>
        <w:t>must be submitted to HC</w:t>
      </w:r>
      <w:r w:rsidR="008E7E7A">
        <w:rPr>
          <w:rFonts w:ascii="Arial" w:hAnsi="Arial" w:cs="Arial"/>
        </w:rPr>
        <w:t>D for review and approval no later than 1</w:t>
      </w:r>
      <w:r w:rsidR="00002605">
        <w:rPr>
          <w:rFonts w:ascii="Arial" w:hAnsi="Arial" w:cs="Arial"/>
        </w:rPr>
        <w:t>8</w:t>
      </w:r>
      <w:r w:rsidR="008E7E7A">
        <w:rPr>
          <w:rFonts w:ascii="Arial" w:hAnsi="Arial" w:cs="Arial"/>
        </w:rPr>
        <w:t xml:space="preserve">0 days prior to </w:t>
      </w:r>
      <w:r w:rsidR="00775B11">
        <w:rPr>
          <w:rFonts w:ascii="Arial" w:hAnsi="Arial" w:cs="Arial"/>
        </w:rPr>
        <w:t xml:space="preserve">initial </w:t>
      </w:r>
      <w:r w:rsidR="008E7E7A">
        <w:rPr>
          <w:rFonts w:ascii="Arial" w:hAnsi="Arial" w:cs="Arial"/>
        </w:rPr>
        <w:t>lease up</w:t>
      </w:r>
      <w:r w:rsidR="00D90D19">
        <w:rPr>
          <w:rFonts w:ascii="Arial" w:hAnsi="Arial" w:cs="Arial"/>
        </w:rPr>
        <w:t xml:space="preserve"> of your </w:t>
      </w:r>
      <w:r w:rsidR="00CA3599">
        <w:rPr>
          <w:rFonts w:ascii="Arial" w:hAnsi="Arial" w:cs="Arial"/>
        </w:rPr>
        <w:t>Qualifying Units</w:t>
      </w:r>
      <w:r w:rsidR="00E96E6A">
        <w:rPr>
          <w:rFonts w:ascii="Arial" w:hAnsi="Arial" w:cs="Arial"/>
        </w:rPr>
        <w:t xml:space="preserve"> under Section 7310.1</w:t>
      </w:r>
      <w:r w:rsidR="008E7E7A">
        <w:rPr>
          <w:rFonts w:ascii="Arial" w:hAnsi="Arial" w:cs="Arial"/>
        </w:rPr>
        <w:t xml:space="preserve">. </w:t>
      </w:r>
      <w:r w:rsidR="00D03654" w:rsidRPr="006954FD">
        <w:rPr>
          <w:rFonts w:ascii="Arial" w:hAnsi="Arial" w:cs="Arial"/>
        </w:rPr>
        <w:t>F</w:t>
      </w:r>
      <w:r w:rsidR="00247BA7" w:rsidRPr="006954FD">
        <w:rPr>
          <w:rFonts w:ascii="Arial" w:hAnsi="Arial" w:cs="Arial"/>
        </w:rPr>
        <w:t>or</w:t>
      </w:r>
      <w:r w:rsidR="00247BA7" w:rsidRPr="006954FD">
        <w:rPr>
          <w:rFonts w:ascii="Arial" w:hAnsi="Arial" w:cs="Arial"/>
          <w:spacing w:val="-3"/>
        </w:rPr>
        <w:t xml:space="preserve"> </w:t>
      </w:r>
      <w:r w:rsidR="00247BA7" w:rsidRPr="006954FD">
        <w:rPr>
          <w:rFonts w:ascii="Arial" w:hAnsi="Arial" w:cs="Arial"/>
        </w:rPr>
        <w:t>a</w:t>
      </w:r>
      <w:r w:rsidR="00247BA7" w:rsidRPr="006954FD">
        <w:rPr>
          <w:rFonts w:ascii="Arial" w:hAnsi="Arial" w:cs="Arial"/>
          <w:spacing w:val="-3"/>
        </w:rPr>
        <w:t xml:space="preserve"> </w:t>
      </w:r>
      <w:r w:rsidR="00247BA7" w:rsidRPr="006954FD">
        <w:rPr>
          <w:rFonts w:ascii="Arial" w:hAnsi="Arial" w:cs="Arial"/>
        </w:rPr>
        <w:t>more expedient</w:t>
      </w:r>
      <w:r w:rsidR="001D10C9" w:rsidRPr="006954FD">
        <w:rPr>
          <w:rFonts w:ascii="Arial" w:hAnsi="Arial" w:cs="Arial"/>
        </w:rPr>
        <w:t xml:space="preserve"> </w:t>
      </w:r>
      <w:r w:rsidR="00247BA7" w:rsidRPr="006954FD">
        <w:rPr>
          <w:rFonts w:ascii="Arial" w:hAnsi="Arial" w:cs="Arial"/>
        </w:rPr>
        <w:t>review by</w:t>
      </w:r>
      <w:r w:rsidR="00247BA7" w:rsidRPr="006954FD">
        <w:rPr>
          <w:rFonts w:ascii="Arial" w:hAnsi="Arial" w:cs="Arial"/>
          <w:spacing w:val="-1"/>
        </w:rPr>
        <w:t xml:space="preserve"> </w:t>
      </w:r>
      <w:r w:rsidR="00105EF4">
        <w:rPr>
          <w:rFonts w:ascii="Arial" w:hAnsi="Arial" w:cs="Arial"/>
        </w:rPr>
        <w:t>HCD</w:t>
      </w:r>
      <w:r w:rsidR="00247BA7" w:rsidRPr="006954FD">
        <w:rPr>
          <w:rFonts w:ascii="Arial" w:hAnsi="Arial" w:cs="Arial"/>
        </w:rPr>
        <w:t xml:space="preserve">, </w:t>
      </w:r>
      <w:r w:rsidR="00367AAE">
        <w:rPr>
          <w:rFonts w:ascii="Arial" w:hAnsi="Arial" w:cs="Arial"/>
        </w:rPr>
        <w:t>please use this template Written Agreement</w:t>
      </w:r>
      <w:r w:rsidR="003F5708">
        <w:rPr>
          <w:rFonts w:ascii="Arial" w:hAnsi="Arial" w:cs="Arial"/>
        </w:rPr>
        <w:t xml:space="preserve">  </w:t>
      </w:r>
      <w:r w:rsidR="00367AAE">
        <w:rPr>
          <w:rFonts w:ascii="Arial" w:hAnsi="Arial" w:cs="Arial"/>
        </w:rPr>
        <w:t xml:space="preserve">and </w:t>
      </w:r>
      <w:r w:rsidR="00247BA7" w:rsidRPr="006954FD">
        <w:rPr>
          <w:rFonts w:ascii="Arial" w:hAnsi="Arial" w:cs="Arial"/>
        </w:rPr>
        <w:t>highlight all additions or other changes to this template</w:t>
      </w:r>
      <w:r w:rsidR="00A37B1C" w:rsidRPr="006954FD">
        <w:rPr>
          <w:rFonts w:ascii="Arial" w:hAnsi="Arial" w:cs="Arial"/>
        </w:rPr>
        <w:t xml:space="preserve"> you are proposing to make</w:t>
      </w:r>
      <w:r w:rsidR="00B80D34" w:rsidRPr="006954FD">
        <w:rPr>
          <w:rFonts w:ascii="Arial" w:hAnsi="Arial" w:cs="Arial"/>
        </w:rPr>
        <w:t>.</w:t>
      </w:r>
    </w:p>
    <w:p w14:paraId="3946A42D" w14:textId="77777777" w:rsidR="007851B0" w:rsidRDefault="007851B0">
      <w:pPr>
        <w:rPr>
          <w:rFonts w:ascii="Arial" w:hAnsi="Arial" w:cs="Arial"/>
          <w:sz w:val="24"/>
          <w:szCs w:val="24"/>
        </w:rPr>
      </w:pPr>
      <w:r>
        <w:rPr>
          <w:rFonts w:ascii="Arial" w:hAnsi="Arial" w:cs="Arial"/>
        </w:rPr>
        <w:br w:type="page"/>
      </w:r>
    </w:p>
    <w:p w14:paraId="6C0654F0" w14:textId="0200A721" w:rsidR="00092D88" w:rsidRPr="006954FD" w:rsidRDefault="001D056B" w:rsidP="000E5008">
      <w:pPr>
        <w:pStyle w:val="BodyText"/>
        <w:spacing w:before="81" w:line="276" w:lineRule="auto"/>
        <w:ind w:left="1204" w:right="1284"/>
        <w:jc w:val="center"/>
        <w:rPr>
          <w:rFonts w:ascii="Arial" w:hAnsi="Arial" w:cs="Arial"/>
        </w:rPr>
      </w:pPr>
      <w:r>
        <w:rPr>
          <w:rFonts w:ascii="Arial" w:hAnsi="Arial" w:cs="Arial"/>
        </w:rPr>
        <w:lastRenderedPageBreak/>
        <w:t>Written  Agreement</w:t>
      </w:r>
      <w:r w:rsidR="007C6E80" w:rsidRPr="006954FD">
        <w:rPr>
          <w:rFonts w:ascii="Arial" w:hAnsi="Arial" w:cs="Arial"/>
        </w:rPr>
        <w:t xml:space="preserve"> for </w:t>
      </w:r>
      <w:r w:rsidR="008E0EA3" w:rsidRPr="006954FD">
        <w:rPr>
          <w:rFonts w:ascii="Arial" w:hAnsi="Arial" w:cs="Arial"/>
        </w:rPr>
        <w:t xml:space="preserve">Supportive Services Provided Under the </w:t>
      </w:r>
      <w:r w:rsidR="007C6E80" w:rsidRPr="006954FD">
        <w:rPr>
          <w:rFonts w:ascii="Arial" w:hAnsi="Arial" w:cs="Arial"/>
        </w:rPr>
        <w:t>Assisted Living Waiver</w:t>
      </w:r>
      <w:r w:rsidR="00A44B4B" w:rsidRPr="006954FD">
        <w:rPr>
          <w:rFonts w:ascii="Arial" w:hAnsi="Arial" w:cs="Arial"/>
        </w:rPr>
        <w:t xml:space="preserve"> (ALW)</w:t>
      </w:r>
      <w:r w:rsidR="007C6E80" w:rsidRPr="006954FD">
        <w:rPr>
          <w:rFonts w:ascii="Arial" w:hAnsi="Arial" w:cs="Arial"/>
        </w:rPr>
        <w:t>, Home and Community Based Alternatives (HCBA) Waiver o</w:t>
      </w:r>
      <w:r w:rsidR="003F24F3" w:rsidRPr="006954FD">
        <w:rPr>
          <w:rFonts w:ascii="Arial" w:hAnsi="Arial" w:cs="Arial"/>
        </w:rPr>
        <w:t>r</w:t>
      </w:r>
      <w:r w:rsidR="007C6E80" w:rsidRPr="006954FD">
        <w:rPr>
          <w:rFonts w:ascii="Arial" w:hAnsi="Arial" w:cs="Arial"/>
        </w:rPr>
        <w:t xml:space="preserve"> Program for All</w:t>
      </w:r>
      <w:r w:rsidR="008363FB" w:rsidRPr="006954FD">
        <w:rPr>
          <w:rFonts w:ascii="Arial" w:hAnsi="Arial" w:cs="Arial"/>
        </w:rPr>
        <w:t>-</w:t>
      </w:r>
      <w:r w:rsidR="007C6E80" w:rsidRPr="006954FD">
        <w:rPr>
          <w:rFonts w:ascii="Arial" w:hAnsi="Arial" w:cs="Arial"/>
        </w:rPr>
        <w:t>Inclusive Care for the Elderly</w:t>
      </w:r>
      <w:r w:rsidR="008363FB" w:rsidRPr="006954FD">
        <w:rPr>
          <w:rFonts w:ascii="Arial" w:hAnsi="Arial" w:cs="Arial"/>
        </w:rPr>
        <w:t xml:space="preserve"> (PACE)</w:t>
      </w:r>
    </w:p>
    <w:p w14:paraId="49F573E6" w14:textId="77777777" w:rsidR="00092D88" w:rsidRPr="006954FD" w:rsidRDefault="00092D88" w:rsidP="000E5008">
      <w:pPr>
        <w:pStyle w:val="BodyText"/>
        <w:spacing w:line="276" w:lineRule="auto"/>
        <w:rPr>
          <w:rFonts w:ascii="Arial" w:hAnsi="Arial" w:cs="Arial"/>
        </w:rPr>
      </w:pPr>
    </w:p>
    <w:p w14:paraId="686C0A01" w14:textId="77777777" w:rsidR="00092D88" w:rsidRPr="006954FD" w:rsidRDefault="00092D88" w:rsidP="000E5008">
      <w:pPr>
        <w:pStyle w:val="BodyText"/>
        <w:spacing w:line="276" w:lineRule="auto"/>
        <w:rPr>
          <w:rFonts w:ascii="Arial" w:hAnsi="Arial" w:cs="Arial"/>
        </w:rPr>
      </w:pPr>
    </w:p>
    <w:p w14:paraId="13C8C532" w14:textId="77777777" w:rsidR="00092D88" w:rsidRPr="006954FD" w:rsidRDefault="00092D88" w:rsidP="000E5008">
      <w:pPr>
        <w:pStyle w:val="BodyText"/>
        <w:spacing w:line="276" w:lineRule="auto"/>
        <w:rPr>
          <w:rFonts w:ascii="Arial" w:hAnsi="Arial" w:cs="Arial"/>
        </w:rPr>
      </w:pPr>
    </w:p>
    <w:p w14:paraId="1841DA2C" w14:textId="6E579B26" w:rsidR="00092D88" w:rsidRPr="006954FD" w:rsidRDefault="00247BA7" w:rsidP="000E5008">
      <w:pPr>
        <w:pStyle w:val="BodyText"/>
        <w:tabs>
          <w:tab w:val="left" w:pos="8537"/>
          <w:tab w:val="left" w:pos="8601"/>
          <w:tab w:val="left" w:pos="8686"/>
        </w:tabs>
        <w:spacing w:before="207" w:line="276" w:lineRule="auto"/>
        <w:ind w:left="239" w:right="451"/>
        <w:rPr>
          <w:rFonts w:ascii="Arial" w:hAnsi="Arial" w:cs="Arial"/>
        </w:rPr>
      </w:pPr>
      <w:r w:rsidRPr="006954FD">
        <w:rPr>
          <w:rFonts w:ascii="Arial" w:hAnsi="Arial" w:cs="Arial"/>
        </w:rPr>
        <w:t xml:space="preserve">This  </w:t>
      </w:r>
      <w:r w:rsidR="00EE12B8">
        <w:rPr>
          <w:rFonts w:ascii="Arial" w:hAnsi="Arial" w:cs="Arial"/>
        </w:rPr>
        <w:t>Medi</w:t>
      </w:r>
      <w:r w:rsidR="00B71F37">
        <w:rPr>
          <w:rFonts w:ascii="Arial" w:hAnsi="Arial" w:cs="Arial"/>
        </w:rPr>
        <w:t>-</w:t>
      </w:r>
      <w:r w:rsidR="00EE12B8">
        <w:rPr>
          <w:rFonts w:ascii="Arial" w:hAnsi="Arial" w:cs="Arial"/>
        </w:rPr>
        <w:t>C</w:t>
      </w:r>
      <w:r w:rsidR="00B71F37">
        <w:rPr>
          <w:rFonts w:ascii="Arial" w:hAnsi="Arial" w:cs="Arial"/>
        </w:rPr>
        <w:t xml:space="preserve">al Partnerships Written Agreement (hereinafter referred to as “Written Agreement”)  </w:t>
      </w:r>
      <w:r w:rsidRPr="006954FD">
        <w:rPr>
          <w:rFonts w:ascii="Arial" w:hAnsi="Arial" w:cs="Arial"/>
        </w:rPr>
        <w:t xml:space="preserve">is entered into on </w:t>
      </w:r>
      <w:r w:rsidRPr="006954FD">
        <w:rPr>
          <w:rFonts w:ascii="Arial" w:hAnsi="Arial" w:cs="Arial"/>
          <w:u w:val="single"/>
        </w:rPr>
        <w:tab/>
      </w:r>
      <w:r w:rsidRPr="006954FD">
        <w:rPr>
          <w:rFonts w:ascii="Arial" w:hAnsi="Arial" w:cs="Arial"/>
        </w:rPr>
        <w:t xml:space="preserve"> (the "Effective Date"), between SPONSOR, </w:t>
      </w:r>
      <w:r w:rsidRPr="006954FD">
        <w:rPr>
          <w:rFonts w:ascii="Arial" w:hAnsi="Arial" w:cs="Arial"/>
          <w:u w:val="single"/>
        </w:rPr>
        <w:tab/>
      </w:r>
      <w:r w:rsidRPr="006954FD">
        <w:rPr>
          <w:rFonts w:ascii="Arial" w:hAnsi="Arial" w:cs="Arial"/>
          <w:u w:val="single"/>
        </w:rPr>
        <w:tab/>
      </w:r>
      <w:r w:rsidRPr="006954FD">
        <w:rPr>
          <w:rFonts w:ascii="Arial" w:hAnsi="Arial" w:cs="Arial"/>
          <w:spacing w:val="-10"/>
        </w:rPr>
        <w:t xml:space="preserve">, </w:t>
      </w:r>
      <w:r w:rsidR="000C0F2A" w:rsidRPr="006954FD">
        <w:rPr>
          <w:rFonts w:ascii="Arial" w:hAnsi="Arial" w:cs="Arial"/>
          <w:spacing w:val="-10"/>
        </w:rPr>
        <w:t xml:space="preserve">  </w:t>
      </w:r>
      <w:r w:rsidRPr="006954FD">
        <w:rPr>
          <w:rFonts w:ascii="Arial" w:hAnsi="Arial" w:cs="Arial"/>
        </w:rPr>
        <w:t>hereafter referred to as “Sponsor”</w:t>
      </w:r>
      <w:r w:rsidR="00BC168E" w:rsidRPr="006954FD">
        <w:rPr>
          <w:rFonts w:ascii="Arial" w:hAnsi="Arial" w:cs="Arial"/>
        </w:rPr>
        <w:t>,</w:t>
      </w:r>
      <w:r w:rsidR="00E27A07" w:rsidRPr="006954FD">
        <w:rPr>
          <w:rFonts w:ascii="Arial" w:hAnsi="Arial" w:cs="Arial"/>
        </w:rPr>
        <w:t xml:space="preserve"> SPONSOR’S MANAGEMENT AGENT, </w:t>
      </w:r>
      <w:r w:rsidR="00DB7A3B" w:rsidRPr="006954FD">
        <w:rPr>
          <w:rFonts w:ascii="Arial" w:hAnsi="Arial" w:cs="Arial"/>
        </w:rPr>
        <w:t>______________________________</w:t>
      </w:r>
      <w:r w:rsidR="00E27A07" w:rsidRPr="006954FD">
        <w:rPr>
          <w:rFonts w:ascii="Arial" w:hAnsi="Arial" w:cs="Arial"/>
        </w:rPr>
        <w:t>hereafter referred to as  “Management Agent”</w:t>
      </w:r>
      <w:r w:rsidR="00BC168E" w:rsidRPr="006954FD">
        <w:rPr>
          <w:rFonts w:ascii="Arial" w:hAnsi="Arial" w:cs="Arial"/>
        </w:rPr>
        <w:t>,</w:t>
      </w:r>
      <w:r w:rsidR="00E27A07" w:rsidRPr="006954FD">
        <w:rPr>
          <w:rFonts w:ascii="Arial" w:hAnsi="Arial" w:cs="Arial"/>
        </w:rPr>
        <w:t xml:space="preserve"> </w:t>
      </w:r>
      <w:r w:rsidRPr="006954FD">
        <w:rPr>
          <w:rFonts w:ascii="Arial" w:hAnsi="Arial" w:cs="Arial"/>
        </w:rPr>
        <w:t xml:space="preserve">and </w:t>
      </w:r>
      <w:r w:rsidRPr="006954FD">
        <w:rPr>
          <w:rFonts w:ascii="Arial" w:hAnsi="Arial" w:cs="Arial"/>
          <w:u w:val="single"/>
        </w:rPr>
        <w:tab/>
      </w:r>
      <w:r w:rsidRPr="006954FD">
        <w:rPr>
          <w:rFonts w:ascii="Arial" w:hAnsi="Arial" w:cs="Arial"/>
          <w:u w:val="single"/>
        </w:rPr>
        <w:tab/>
      </w:r>
      <w:r w:rsidRPr="006954FD">
        <w:rPr>
          <w:rFonts w:ascii="Arial" w:hAnsi="Arial" w:cs="Arial"/>
          <w:u w:val="single"/>
        </w:rPr>
        <w:tab/>
      </w:r>
      <w:r w:rsidRPr="006954FD">
        <w:rPr>
          <w:rFonts w:ascii="Arial" w:hAnsi="Arial" w:cs="Arial"/>
          <w:spacing w:val="-10"/>
        </w:rPr>
        <w:t xml:space="preserve">, </w:t>
      </w:r>
      <w:r w:rsidRPr="006954FD">
        <w:rPr>
          <w:rFonts w:ascii="Arial" w:hAnsi="Arial" w:cs="Arial"/>
        </w:rPr>
        <w:t>hereafter referred to as "</w:t>
      </w:r>
      <w:r w:rsidR="008E0EA3" w:rsidRPr="006954FD">
        <w:rPr>
          <w:rFonts w:ascii="Arial" w:hAnsi="Arial" w:cs="Arial"/>
        </w:rPr>
        <w:t xml:space="preserve"> Service Provider</w:t>
      </w:r>
      <w:r w:rsidRPr="006954FD">
        <w:rPr>
          <w:rFonts w:ascii="Arial" w:hAnsi="Arial" w:cs="Arial"/>
        </w:rPr>
        <w:t>"</w:t>
      </w:r>
      <w:r w:rsidR="00BC168E" w:rsidRPr="006954FD">
        <w:rPr>
          <w:rFonts w:ascii="Arial" w:hAnsi="Arial" w:cs="Arial"/>
        </w:rPr>
        <w:t>.</w:t>
      </w:r>
    </w:p>
    <w:p w14:paraId="315B76A5" w14:textId="77777777" w:rsidR="00092D88" w:rsidRPr="006954FD" w:rsidRDefault="00092D88" w:rsidP="000E5008">
      <w:pPr>
        <w:pStyle w:val="BodyText"/>
        <w:spacing w:line="276" w:lineRule="auto"/>
        <w:rPr>
          <w:rFonts w:ascii="Arial" w:hAnsi="Arial" w:cs="Arial"/>
        </w:rPr>
      </w:pPr>
    </w:p>
    <w:p w14:paraId="1CE3554F" w14:textId="77777777" w:rsidR="00092D88" w:rsidRPr="006954FD" w:rsidRDefault="00092D88" w:rsidP="000E5008">
      <w:pPr>
        <w:pStyle w:val="BodyText"/>
        <w:spacing w:line="276" w:lineRule="auto"/>
        <w:rPr>
          <w:rFonts w:ascii="Arial" w:hAnsi="Arial" w:cs="Arial"/>
        </w:rPr>
      </w:pPr>
    </w:p>
    <w:p w14:paraId="584C8879" w14:textId="77777777" w:rsidR="00092D88" w:rsidRPr="006954FD" w:rsidRDefault="00247BA7" w:rsidP="000E5008">
      <w:pPr>
        <w:pStyle w:val="Heading1"/>
        <w:spacing w:line="276" w:lineRule="auto"/>
        <w:ind w:left="1204" w:right="1284"/>
        <w:jc w:val="center"/>
        <w:rPr>
          <w:rFonts w:ascii="Arial" w:hAnsi="Arial" w:cs="Arial"/>
          <w:u w:val="none"/>
        </w:rPr>
      </w:pPr>
      <w:r w:rsidRPr="006954FD">
        <w:rPr>
          <w:rFonts w:ascii="Arial" w:hAnsi="Arial" w:cs="Arial"/>
          <w:spacing w:val="-2"/>
          <w:u w:val="none"/>
        </w:rPr>
        <w:t>RECITALS</w:t>
      </w:r>
    </w:p>
    <w:p w14:paraId="0B1C5C75" w14:textId="77777777" w:rsidR="00092D88" w:rsidRPr="006954FD" w:rsidRDefault="00092D88" w:rsidP="000E5008">
      <w:pPr>
        <w:pStyle w:val="BodyText"/>
        <w:spacing w:line="276" w:lineRule="auto"/>
        <w:rPr>
          <w:rFonts w:ascii="Arial" w:hAnsi="Arial" w:cs="Arial"/>
        </w:rPr>
      </w:pPr>
    </w:p>
    <w:p w14:paraId="5A13A774" w14:textId="77777777" w:rsidR="00092D88" w:rsidRPr="006954FD" w:rsidRDefault="00092D88" w:rsidP="000E5008">
      <w:pPr>
        <w:pStyle w:val="BodyText"/>
        <w:spacing w:line="276" w:lineRule="auto"/>
        <w:rPr>
          <w:rFonts w:ascii="Arial" w:hAnsi="Arial" w:cs="Arial"/>
        </w:rPr>
      </w:pPr>
    </w:p>
    <w:p w14:paraId="499FDAB7" w14:textId="7F7A67E9" w:rsidR="00092D88" w:rsidRPr="002A2F9B" w:rsidRDefault="00247BA7" w:rsidP="000E5008">
      <w:pPr>
        <w:pStyle w:val="ListParagraph"/>
        <w:numPr>
          <w:ilvl w:val="0"/>
          <w:numId w:val="11"/>
        </w:numPr>
        <w:tabs>
          <w:tab w:val="left" w:pos="959"/>
          <w:tab w:val="left" w:pos="960"/>
        </w:tabs>
        <w:spacing w:line="276" w:lineRule="auto"/>
        <w:ind w:right="563" w:firstLine="0"/>
        <w:rPr>
          <w:rFonts w:ascii="Arial" w:hAnsi="Arial" w:cs="Arial"/>
          <w:sz w:val="24"/>
          <w:szCs w:val="24"/>
        </w:rPr>
      </w:pPr>
      <w:r w:rsidRPr="002A2F9B">
        <w:rPr>
          <w:rFonts w:ascii="Arial" w:hAnsi="Arial" w:cs="Arial"/>
          <w:sz w:val="24"/>
          <w:szCs w:val="24"/>
        </w:rPr>
        <w:t xml:space="preserve">Owner has received </w:t>
      </w:r>
      <w:r w:rsidR="008E0EA3" w:rsidRPr="002A2F9B">
        <w:rPr>
          <w:rFonts w:ascii="Arial" w:hAnsi="Arial" w:cs="Arial"/>
          <w:sz w:val="24"/>
          <w:szCs w:val="24"/>
        </w:rPr>
        <w:t xml:space="preserve">Multifamily Housing Program (MHP) </w:t>
      </w:r>
      <w:r w:rsidRPr="002A2F9B">
        <w:rPr>
          <w:rFonts w:ascii="Arial" w:hAnsi="Arial" w:cs="Arial"/>
          <w:sz w:val="24"/>
          <w:szCs w:val="24"/>
        </w:rPr>
        <w:t xml:space="preserve">funds from the California </w:t>
      </w:r>
      <w:r w:rsidR="008E0EA3" w:rsidRPr="002A2F9B">
        <w:rPr>
          <w:rFonts w:ascii="Arial" w:hAnsi="Arial" w:cs="Arial"/>
          <w:sz w:val="24"/>
          <w:szCs w:val="24"/>
        </w:rPr>
        <w:t>Department of Housing and Community Development (HCD)</w:t>
      </w:r>
      <w:r w:rsidRPr="002A2F9B">
        <w:rPr>
          <w:rFonts w:ascii="Arial" w:hAnsi="Arial" w:cs="Arial"/>
          <w:sz w:val="24"/>
          <w:szCs w:val="24"/>
        </w:rPr>
        <w:t xml:space="preserve"> pursuant to </w:t>
      </w:r>
      <w:r w:rsidR="006366C0" w:rsidRPr="002A2F9B">
        <w:rPr>
          <w:rFonts w:ascii="Arial" w:hAnsi="Arial" w:cs="Arial"/>
          <w:color w:val="000000" w:themeColor="text1"/>
          <w:kern w:val="22"/>
          <w:sz w:val="24"/>
          <w:szCs w:val="24"/>
        </w:rPr>
        <w:t>Section 50675) of Part 2 of Division 31 of the Health and Safety Code (HSC),</w:t>
      </w:r>
      <w:r w:rsidR="00961ECB" w:rsidRPr="002A2F9B">
        <w:rPr>
          <w:rFonts w:ascii="Arial" w:hAnsi="Arial" w:cs="Arial"/>
          <w:color w:val="000000" w:themeColor="text1"/>
          <w:kern w:val="22"/>
          <w:sz w:val="24"/>
          <w:szCs w:val="24"/>
        </w:rPr>
        <w:t xml:space="preserve"> and Guidelines </w:t>
      </w:r>
      <w:r w:rsidR="00F64AF0" w:rsidRPr="002A2F9B">
        <w:rPr>
          <w:rFonts w:ascii="Arial" w:hAnsi="Arial" w:cs="Arial"/>
          <w:color w:val="000000" w:themeColor="text1"/>
          <w:kern w:val="22"/>
          <w:sz w:val="24"/>
          <w:szCs w:val="24"/>
        </w:rPr>
        <w:t xml:space="preserve">and regulations </w:t>
      </w:r>
      <w:r w:rsidR="00961ECB" w:rsidRPr="002A2F9B">
        <w:rPr>
          <w:rFonts w:ascii="Arial" w:hAnsi="Arial" w:cs="Arial"/>
          <w:color w:val="000000" w:themeColor="text1"/>
          <w:kern w:val="22"/>
          <w:sz w:val="24"/>
          <w:szCs w:val="24"/>
        </w:rPr>
        <w:t>issued by HCD</w:t>
      </w:r>
      <w:r w:rsidR="00F64AF0" w:rsidRPr="002A2F9B">
        <w:rPr>
          <w:rFonts w:ascii="Arial" w:hAnsi="Arial" w:cs="Arial"/>
          <w:color w:val="000000" w:themeColor="text1"/>
          <w:kern w:val="22"/>
          <w:sz w:val="24"/>
          <w:szCs w:val="24"/>
        </w:rPr>
        <w:t xml:space="preserve"> which implement the program</w:t>
      </w:r>
      <w:r w:rsidR="002B3BAF" w:rsidRPr="002A2F9B">
        <w:rPr>
          <w:rFonts w:ascii="Arial" w:hAnsi="Arial" w:cs="Arial"/>
          <w:color w:val="000000" w:themeColor="text1"/>
          <w:kern w:val="22"/>
          <w:sz w:val="24"/>
          <w:szCs w:val="24"/>
        </w:rPr>
        <w:t>, and which may be amended from time to time</w:t>
      </w:r>
    </w:p>
    <w:p w14:paraId="7086011D" w14:textId="08F5D6CB" w:rsidR="008E0EA3" w:rsidRPr="006954FD" w:rsidRDefault="008E0EA3" w:rsidP="000E5008">
      <w:pPr>
        <w:pStyle w:val="ListParagraph"/>
        <w:tabs>
          <w:tab w:val="left" w:pos="959"/>
          <w:tab w:val="left" w:pos="960"/>
        </w:tabs>
        <w:spacing w:line="276" w:lineRule="auto"/>
        <w:ind w:right="563" w:firstLine="0"/>
        <w:rPr>
          <w:rFonts w:ascii="Arial" w:hAnsi="Arial" w:cs="Arial"/>
          <w:sz w:val="24"/>
          <w:szCs w:val="24"/>
        </w:rPr>
      </w:pPr>
    </w:p>
    <w:p w14:paraId="14966A16" w14:textId="6054AC8E" w:rsidR="00092D88" w:rsidRPr="006954FD" w:rsidRDefault="00247BA7" w:rsidP="000E5008">
      <w:pPr>
        <w:pStyle w:val="ListParagraph"/>
        <w:numPr>
          <w:ilvl w:val="0"/>
          <w:numId w:val="11"/>
        </w:numPr>
        <w:tabs>
          <w:tab w:val="left" w:pos="521"/>
          <w:tab w:val="left" w:pos="7533"/>
        </w:tabs>
        <w:spacing w:line="276" w:lineRule="auto"/>
        <w:ind w:right="473" w:firstLine="0"/>
        <w:rPr>
          <w:rFonts w:ascii="Arial" w:hAnsi="Arial" w:cs="Arial"/>
          <w:sz w:val="24"/>
          <w:szCs w:val="24"/>
        </w:rPr>
      </w:pPr>
      <w:r w:rsidRPr="006954FD">
        <w:rPr>
          <w:rFonts w:ascii="Arial" w:hAnsi="Arial" w:cs="Arial"/>
          <w:sz w:val="24"/>
          <w:szCs w:val="24"/>
        </w:rPr>
        <w:t xml:space="preserve">The Sponsor constructs/operates the </w:t>
      </w:r>
      <w:r w:rsidRPr="006954FD">
        <w:rPr>
          <w:rFonts w:ascii="Arial" w:hAnsi="Arial" w:cs="Arial"/>
          <w:sz w:val="24"/>
          <w:szCs w:val="24"/>
          <w:u w:val="single"/>
        </w:rPr>
        <w:tab/>
      </w:r>
      <w:r w:rsidRPr="006954FD">
        <w:rPr>
          <w:rFonts w:ascii="Arial" w:hAnsi="Arial" w:cs="Arial"/>
          <w:sz w:val="24"/>
          <w:szCs w:val="24"/>
        </w:rPr>
        <w:t>Project</w:t>
      </w:r>
      <w:r w:rsidR="00C22EB4">
        <w:rPr>
          <w:rFonts w:ascii="Arial" w:hAnsi="Arial" w:cs="Arial"/>
          <w:sz w:val="24"/>
          <w:szCs w:val="24"/>
        </w:rPr>
        <w:t xml:space="preserve"> </w:t>
      </w:r>
      <w:r w:rsidRPr="006954FD">
        <w:rPr>
          <w:rFonts w:ascii="Arial" w:hAnsi="Arial" w:cs="Arial"/>
          <w:sz w:val="24"/>
          <w:szCs w:val="24"/>
        </w:rPr>
        <w:t>as affordable housing.</w:t>
      </w:r>
    </w:p>
    <w:p w14:paraId="69708C08" w14:textId="77777777" w:rsidR="00092D88" w:rsidRPr="006954FD" w:rsidRDefault="00092D88" w:rsidP="000E5008">
      <w:pPr>
        <w:pStyle w:val="BodyText"/>
        <w:spacing w:line="276" w:lineRule="auto"/>
        <w:rPr>
          <w:rFonts w:ascii="Arial" w:hAnsi="Arial" w:cs="Arial"/>
        </w:rPr>
      </w:pPr>
    </w:p>
    <w:p w14:paraId="5C101EAD" w14:textId="1A2D6014" w:rsidR="00092D88" w:rsidRPr="006954FD" w:rsidRDefault="00247BA7" w:rsidP="000E5008">
      <w:pPr>
        <w:pStyle w:val="ListParagraph"/>
        <w:numPr>
          <w:ilvl w:val="0"/>
          <w:numId w:val="11"/>
        </w:numPr>
        <w:tabs>
          <w:tab w:val="left" w:pos="521"/>
        </w:tabs>
        <w:spacing w:line="276" w:lineRule="auto"/>
        <w:ind w:right="979" w:firstLine="0"/>
        <w:rPr>
          <w:rFonts w:ascii="Arial" w:hAnsi="Arial" w:cs="Arial"/>
          <w:sz w:val="24"/>
          <w:szCs w:val="24"/>
        </w:rPr>
      </w:pPr>
      <w:r w:rsidRPr="006954FD">
        <w:rPr>
          <w:rFonts w:ascii="Arial" w:hAnsi="Arial" w:cs="Arial"/>
          <w:sz w:val="24"/>
          <w:szCs w:val="24"/>
        </w:rPr>
        <w:t xml:space="preserve">The intent of the </w:t>
      </w:r>
      <w:r w:rsidR="008E0EA3" w:rsidRPr="006954FD">
        <w:rPr>
          <w:rFonts w:ascii="Arial" w:hAnsi="Arial" w:cs="Arial"/>
          <w:sz w:val="24"/>
          <w:szCs w:val="24"/>
        </w:rPr>
        <w:t>MHP</w:t>
      </w:r>
      <w:r w:rsidRPr="006954FD">
        <w:rPr>
          <w:rFonts w:ascii="Arial" w:hAnsi="Arial" w:cs="Arial"/>
          <w:sz w:val="24"/>
          <w:szCs w:val="24"/>
        </w:rPr>
        <w:t xml:space="preserve"> Program </w:t>
      </w:r>
      <w:r w:rsidR="00FF2F29">
        <w:rPr>
          <w:rFonts w:ascii="Arial" w:hAnsi="Arial" w:cs="Arial"/>
          <w:sz w:val="24"/>
          <w:szCs w:val="24"/>
        </w:rPr>
        <w:t xml:space="preserve">Medi-Cal Partnerships </w:t>
      </w:r>
      <w:r w:rsidRPr="006954FD">
        <w:rPr>
          <w:rFonts w:ascii="Arial" w:hAnsi="Arial" w:cs="Arial"/>
          <w:sz w:val="24"/>
          <w:szCs w:val="24"/>
        </w:rPr>
        <w:t xml:space="preserve">is to provide high quality, safe, and affordable permanent housing to Eligible </w:t>
      </w:r>
      <w:r w:rsidR="003C0DDA" w:rsidRPr="006954FD">
        <w:rPr>
          <w:rFonts w:ascii="Arial" w:hAnsi="Arial" w:cs="Arial"/>
          <w:sz w:val="24"/>
          <w:szCs w:val="24"/>
        </w:rPr>
        <w:t>Individuals</w:t>
      </w:r>
      <w:r w:rsidRPr="006954FD">
        <w:rPr>
          <w:rFonts w:ascii="Arial" w:hAnsi="Arial" w:cs="Arial"/>
          <w:sz w:val="24"/>
          <w:szCs w:val="24"/>
        </w:rPr>
        <w:t xml:space="preserve"> and to offer the Eligible </w:t>
      </w:r>
      <w:r w:rsidR="003C0DDA" w:rsidRPr="006954FD">
        <w:rPr>
          <w:rFonts w:ascii="Arial" w:hAnsi="Arial" w:cs="Arial"/>
          <w:sz w:val="24"/>
          <w:szCs w:val="24"/>
        </w:rPr>
        <w:t>Individuals</w:t>
      </w:r>
      <w:r w:rsidRPr="006954FD">
        <w:rPr>
          <w:rFonts w:ascii="Arial" w:hAnsi="Arial" w:cs="Arial"/>
          <w:spacing w:val="-4"/>
          <w:sz w:val="24"/>
          <w:szCs w:val="24"/>
        </w:rPr>
        <w:t xml:space="preserve"> </w:t>
      </w:r>
      <w:r w:rsidRPr="006954FD">
        <w:rPr>
          <w:rFonts w:ascii="Arial" w:hAnsi="Arial" w:cs="Arial"/>
          <w:sz w:val="24"/>
          <w:szCs w:val="24"/>
        </w:rPr>
        <w:t>long-term</w:t>
      </w:r>
      <w:r w:rsidRPr="006954FD">
        <w:rPr>
          <w:rFonts w:ascii="Arial" w:hAnsi="Arial" w:cs="Arial"/>
          <w:spacing w:val="-4"/>
          <w:sz w:val="24"/>
          <w:szCs w:val="24"/>
        </w:rPr>
        <w:t xml:space="preserve"> </w:t>
      </w:r>
      <w:r w:rsidRPr="006954FD">
        <w:rPr>
          <w:rFonts w:ascii="Arial" w:hAnsi="Arial" w:cs="Arial"/>
          <w:sz w:val="24"/>
          <w:szCs w:val="24"/>
        </w:rPr>
        <w:t>services</w:t>
      </w:r>
      <w:r w:rsidRPr="006954FD">
        <w:rPr>
          <w:rFonts w:ascii="Arial" w:hAnsi="Arial" w:cs="Arial"/>
          <w:spacing w:val="-4"/>
          <w:sz w:val="24"/>
          <w:szCs w:val="24"/>
        </w:rPr>
        <w:t xml:space="preserve"> </w:t>
      </w:r>
      <w:r w:rsidRPr="006954FD">
        <w:rPr>
          <w:rFonts w:ascii="Arial" w:hAnsi="Arial" w:cs="Arial"/>
          <w:sz w:val="24"/>
          <w:szCs w:val="24"/>
        </w:rPr>
        <w:t>and</w:t>
      </w:r>
      <w:r w:rsidRPr="006954FD">
        <w:rPr>
          <w:rFonts w:ascii="Arial" w:hAnsi="Arial" w:cs="Arial"/>
          <w:spacing w:val="-4"/>
          <w:sz w:val="24"/>
          <w:szCs w:val="24"/>
        </w:rPr>
        <w:t xml:space="preserve"> </w:t>
      </w:r>
      <w:r w:rsidRPr="006954FD">
        <w:rPr>
          <w:rFonts w:ascii="Arial" w:hAnsi="Arial" w:cs="Arial"/>
          <w:sz w:val="24"/>
          <w:szCs w:val="24"/>
        </w:rPr>
        <w:t>supports</w:t>
      </w:r>
      <w:r w:rsidRPr="006954FD">
        <w:rPr>
          <w:rFonts w:ascii="Arial" w:hAnsi="Arial" w:cs="Arial"/>
          <w:spacing w:val="-4"/>
          <w:sz w:val="24"/>
          <w:szCs w:val="24"/>
        </w:rPr>
        <w:t xml:space="preserve"> </w:t>
      </w:r>
      <w:r w:rsidRPr="006954FD">
        <w:rPr>
          <w:rFonts w:ascii="Arial" w:hAnsi="Arial" w:cs="Arial"/>
          <w:sz w:val="24"/>
          <w:szCs w:val="24"/>
        </w:rPr>
        <w:t>that</w:t>
      </w:r>
      <w:r w:rsidRPr="006954FD">
        <w:rPr>
          <w:rFonts w:ascii="Arial" w:hAnsi="Arial" w:cs="Arial"/>
          <w:spacing w:val="-3"/>
          <w:sz w:val="24"/>
          <w:szCs w:val="24"/>
        </w:rPr>
        <w:t xml:space="preserve"> </w:t>
      </w:r>
      <w:r w:rsidRPr="006954FD">
        <w:rPr>
          <w:rFonts w:ascii="Arial" w:hAnsi="Arial" w:cs="Arial"/>
          <w:sz w:val="24"/>
          <w:szCs w:val="24"/>
        </w:rPr>
        <w:t>will</w:t>
      </w:r>
      <w:r w:rsidRPr="006954FD">
        <w:rPr>
          <w:rFonts w:ascii="Arial" w:hAnsi="Arial" w:cs="Arial"/>
          <w:spacing w:val="-4"/>
          <w:sz w:val="24"/>
          <w:szCs w:val="24"/>
        </w:rPr>
        <w:t xml:space="preserve"> </w:t>
      </w:r>
      <w:r w:rsidRPr="006954FD">
        <w:rPr>
          <w:rFonts w:ascii="Arial" w:hAnsi="Arial" w:cs="Arial"/>
          <w:sz w:val="24"/>
          <w:szCs w:val="24"/>
        </w:rPr>
        <w:t>enable</w:t>
      </w:r>
      <w:r w:rsidRPr="006954FD">
        <w:rPr>
          <w:rFonts w:ascii="Arial" w:hAnsi="Arial" w:cs="Arial"/>
          <w:spacing w:val="-6"/>
          <w:sz w:val="24"/>
          <w:szCs w:val="24"/>
        </w:rPr>
        <w:t xml:space="preserve"> </w:t>
      </w:r>
      <w:r w:rsidRPr="006954FD">
        <w:rPr>
          <w:rFonts w:ascii="Arial" w:hAnsi="Arial" w:cs="Arial"/>
          <w:sz w:val="24"/>
          <w:szCs w:val="24"/>
        </w:rPr>
        <w:t>them</w:t>
      </w:r>
      <w:r w:rsidRPr="006954FD">
        <w:rPr>
          <w:rFonts w:ascii="Arial" w:hAnsi="Arial" w:cs="Arial"/>
          <w:spacing w:val="-4"/>
          <w:sz w:val="24"/>
          <w:szCs w:val="24"/>
        </w:rPr>
        <w:t xml:space="preserve"> </w:t>
      </w:r>
      <w:r w:rsidRPr="006954FD">
        <w:rPr>
          <w:rFonts w:ascii="Arial" w:hAnsi="Arial" w:cs="Arial"/>
          <w:sz w:val="24"/>
          <w:szCs w:val="24"/>
        </w:rPr>
        <w:t>to</w:t>
      </w:r>
      <w:r w:rsidRPr="006954FD">
        <w:rPr>
          <w:rFonts w:ascii="Arial" w:hAnsi="Arial" w:cs="Arial"/>
          <w:spacing w:val="-4"/>
          <w:sz w:val="24"/>
          <w:szCs w:val="24"/>
        </w:rPr>
        <w:t xml:space="preserve"> </w:t>
      </w:r>
      <w:r w:rsidRPr="006954FD">
        <w:rPr>
          <w:rFonts w:ascii="Arial" w:hAnsi="Arial" w:cs="Arial"/>
          <w:sz w:val="24"/>
          <w:szCs w:val="24"/>
        </w:rPr>
        <w:t>maintain</w:t>
      </w:r>
      <w:r w:rsidRPr="006954FD">
        <w:rPr>
          <w:rFonts w:ascii="Arial" w:hAnsi="Arial" w:cs="Arial"/>
          <w:spacing w:val="-4"/>
          <w:sz w:val="24"/>
          <w:szCs w:val="24"/>
        </w:rPr>
        <w:t xml:space="preserve"> </w:t>
      </w:r>
      <w:r w:rsidRPr="006954FD">
        <w:rPr>
          <w:rFonts w:ascii="Arial" w:hAnsi="Arial" w:cs="Arial"/>
          <w:sz w:val="24"/>
          <w:szCs w:val="24"/>
        </w:rPr>
        <w:t>their housing and meet their personal goals.</w:t>
      </w:r>
    </w:p>
    <w:p w14:paraId="7175AF88" w14:textId="77777777" w:rsidR="00092D88" w:rsidRPr="006954FD" w:rsidRDefault="00092D88" w:rsidP="000E5008">
      <w:pPr>
        <w:pStyle w:val="BodyText"/>
        <w:spacing w:line="276" w:lineRule="auto"/>
        <w:rPr>
          <w:rFonts w:ascii="Arial" w:hAnsi="Arial" w:cs="Arial"/>
        </w:rPr>
      </w:pPr>
    </w:p>
    <w:p w14:paraId="4ADBE8B2" w14:textId="0BB78CD5" w:rsidR="00092D88" w:rsidRPr="006954FD" w:rsidRDefault="00247BA7" w:rsidP="000E5008">
      <w:pPr>
        <w:pStyle w:val="ListParagraph"/>
        <w:numPr>
          <w:ilvl w:val="0"/>
          <w:numId w:val="11"/>
        </w:numPr>
        <w:tabs>
          <w:tab w:val="left" w:pos="533"/>
        </w:tabs>
        <w:spacing w:line="276" w:lineRule="auto"/>
        <w:ind w:right="666" w:firstLine="0"/>
        <w:rPr>
          <w:rFonts w:ascii="Arial" w:hAnsi="Arial" w:cs="Arial"/>
          <w:sz w:val="24"/>
          <w:szCs w:val="24"/>
        </w:rPr>
      </w:pPr>
      <w:r w:rsidRPr="006954FD">
        <w:rPr>
          <w:rFonts w:ascii="Arial" w:hAnsi="Arial" w:cs="Arial"/>
          <w:sz w:val="24"/>
          <w:szCs w:val="24"/>
        </w:rPr>
        <w:t>The</w:t>
      </w:r>
      <w:r w:rsidRPr="006954FD">
        <w:rPr>
          <w:rFonts w:ascii="Arial" w:hAnsi="Arial" w:cs="Arial"/>
          <w:spacing w:val="-6"/>
          <w:sz w:val="24"/>
          <w:szCs w:val="24"/>
        </w:rPr>
        <w:t xml:space="preserve"> </w:t>
      </w:r>
      <w:r w:rsidRPr="006954FD">
        <w:rPr>
          <w:rFonts w:ascii="Arial" w:hAnsi="Arial" w:cs="Arial"/>
          <w:sz w:val="24"/>
          <w:szCs w:val="24"/>
        </w:rPr>
        <w:t>Parties</w:t>
      </w:r>
      <w:r w:rsidRPr="006954FD">
        <w:rPr>
          <w:rFonts w:ascii="Arial" w:hAnsi="Arial" w:cs="Arial"/>
          <w:spacing w:val="-3"/>
          <w:sz w:val="24"/>
          <w:szCs w:val="24"/>
        </w:rPr>
        <w:t xml:space="preserve"> </w:t>
      </w:r>
      <w:r w:rsidRPr="006954FD">
        <w:rPr>
          <w:rFonts w:ascii="Arial" w:hAnsi="Arial" w:cs="Arial"/>
          <w:sz w:val="24"/>
          <w:szCs w:val="24"/>
        </w:rPr>
        <w:t>agree</w:t>
      </w:r>
      <w:r w:rsidRPr="006954FD">
        <w:rPr>
          <w:rFonts w:ascii="Arial" w:hAnsi="Arial" w:cs="Arial"/>
          <w:spacing w:val="-5"/>
          <w:sz w:val="24"/>
          <w:szCs w:val="24"/>
        </w:rPr>
        <w:t xml:space="preserve"> </w:t>
      </w:r>
      <w:r w:rsidRPr="006954FD">
        <w:rPr>
          <w:rFonts w:ascii="Arial" w:hAnsi="Arial" w:cs="Arial"/>
          <w:sz w:val="24"/>
          <w:szCs w:val="24"/>
        </w:rPr>
        <w:t>that</w:t>
      </w:r>
      <w:r w:rsidRPr="006954FD">
        <w:rPr>
          <w:rFonts w:ascii="Arial" w:hAnsi="Arial" w:cs="Arial"/>
          <w:spacing w:val="-3"/>
          <w:sz w:val="24"/>
          <w:szCs w:val="24"/>
        </w:rPr>
        <w:t xml:space="preserve"> </w:t>
      </w:r>
      <w:r w:rsidRPr="006954FD">
        <w:rPr>
          <w:rFonts w:ascii="Arial" w:hAnsi="Arial" w:cs="Arial"/>
          <w:sz w:val="24"/>
          <w:szCs w:val="24"/>
        </w:rPr>
        <w:t>a</w:t>
      </w:r>
      <w:r w:rsidRPr="006954FD">
        <w:rPr>
          <w:rFonts w:ascii="Arial" w:hAnsi="Arial" w:cs="Arial"/>
          <w:spacing w:val="-5"/>
          <w:sz w:val="24"/>
          <w:szCs w:val="24"/>
        </w:rPr>
        <w:t xml:space="preserve"> </w:t>
      </w:r>
      <w:r w:rsidR="00912023" w:rsidRPr="006954FD">
        <w:rPr>
          <w:rFonts w:ascii="Arial" w:hAnsi="Arial" w:cs="Arial"/>
          <w:sz w:val="24"/>
          <w:szCs w:val="24"/>
        </w:rPr>
        <w:t>strong level</w:t>
      </w:r>
      <w:r w:rsidRPr="006954FD">
        <w:rPr>
          <w:rFonts w:ascii="Arial" w:hAnsi="Arial" w:cs="Arial"/>
          <w:spacing w:val="-3"/>
          <w:sz w:val="24"/>
          <w:szCs w:val="24"/>
        </w:rPr>
        <w:t xml:space="preserve"> </w:t>
      </w:r>
      <w:r w:rsidRPr="006954FD">
        <w:rPr>
          <w:rFonts w:ascii="Arial" w:hAnsi="Arial" w:cs="Arial"/>
          <w:sz w:val="24"/>
          <w:szCs w:val="24"/>
        </w:rPr>
        <w:t>of</w:t>
      </w:r>
      <w:r w:rsidRPr="006954FD">
        <w:rPr>
          <w:rFonts w:ascii="Arial" w:hAnsi="Arial" w:cs="Arial"/>
          <w:spacing w:val="-5"/>
          <w:sz w:val="24"/>
          <w:szCs w:val="24"/>
        </w:rPr>
        <w:t xml:space="preserve"> </w:t>
      </w:r>
      <w:r w:rsidRPr="006954FD">
        <w:rPr>
          <w:rFonts w:ascii="Arial" w:hAnsi="Arial" w:cs="Arial"/>
          <w:sz w:val="24"/>
          <w:szCs w:val="24"/>
        </w:rPr>
        <w:t>communication</w:t>
      </w:r>
      <w:r w:rsidRPr="006954FD">
        <w:rPr>
          <w:rFonts w:ascii="Arial" w:hAnsi="Arial" w:cs="Arial"/>
          <w:spacing w:val="-3"/>
          <w:sz w:val="24"/>
          <w:szCs w:val="24"/>
        </w:rPr>
        <w:t xml:space="preserve"> </w:t>
      </w:r>
      <w:r w:rsidRPr="006954FD">
        <w:rPr>
          <w:rFonts w:ascii="Arial" w:hAnsi="Arial" w:cs="Arial"/>
          <w:sz w:val="24"/>
          <w:szCs w:val="24"/>
        </w:rPr>
        <w:t>and</w:t>
      </w:r>
      <w:r w:rsidRPr="006954FD">
        <w:rPr>
          <w:rFonts w:ascii="Arial" w:hAnsi="Arial" w:cs="Arial"/>
          <w:spacing w:val="-3"/>
          <w:sz w:val="24"/>
          <w:szCs w:val="24"/>
        </w:rPr>
        <w:t xml:space="preserve"> </w:t>
      </w:r>
      <w:r w:rsidRPr="006954FD">
        <w:rPr>
          <w:rFonts w:ascii="Arial" w:hAnsi="Arial" w:cs="Arial"/>
          <w:sz w:val="24"/>
          <w:szCs w:val="24"/>
        </w:rPr>
        <w:t>coordination</w:t>
      </w:r>
      <w:r w:rsidRPr="006954FD">
        <w:rPr>
          <w:rFonts w:ascii="Arial" w:hAnsi="Arial" w:cs="Arial"/>
          <w:spacing w:val="-1"/>
          <w:sz w:val="24"/>
          <w:szCs w:val="24"/>
        </w:rPr>
        <w:t xml:space="preserve"> </w:t>
      </w:r>
      <w:r w:rsidRPr="006954FD">
        <w:rPr>
          <w:rFonts w:ascii="Arial" w:hAnsi="Arial" w:cs="Arial"/>
          <w:sz w:val="24"/>
          <w:szCs w:val="24"/>
        </w:rPr>
        <w:t>among</w:t>
      </w:r>
      <w:r w:rsidRPr="006954FD">
        <w:rPr>
          <w:rFonts w:ascii="Arial" w:hAnsi="Arial" w:cs="Arial"/>
          <w:spacing w:val="-3"/>
          <w:sz w:val="24"/>
          <w:szCs w:val="24"/>
        </w:rPr>
        <w:t xml:space="preserve"> </w:t>
      </w:r>
      <w:r w:rsidRPr="006954FD">
        <w:rPr>
          <w:rFonts w:ascii="Arial" w:hAnsi="Arial" w:cs="Arial"/>
          <w:sz w:val="24"/>
          <w:szCs w:val="24"/>
        </w:rPr>
        <w:t>the Parties is necessary to ensure the Project's success.</w:t>
      </w:r>
    </w:p>
    <w:p w14:paraId="717ACAE7" w14:textId="77777777" w:rsidR="00092D88" w:rsidRPr="006954FD" w:rsidRDefault="00092D88" w:rsidP="000E5008">
      <w:pPr>
        <w:pStyle w:val="BodyText"/>
        <w:spacing w:line="276" w:lineRule="auto"/>
        <w:rPr>
          <w:rFonts w:ascii="Arial" w:hAnsi="Arial" w:cs="Arial"/>
        </w:rPr>
      </w:pPr>
    </w:p>
    <w:p w14:paraId="0EC702BF" w14:textId="69901C6E" w:rsidR="00092D88" w:rsidRPr="006954FD" w:rsidRDefault="00247BA7" w:rsidP="000E5008">
      <w:pPr>
        <w:pStyle w:val="ListParagraph"/>
        <w:numPr>
          <w:ilvl w:val="0"/>
          <w:numId w:val="11"/>
        </w:numPr>
        <w:tabs>
          <w:tab w:val="left" w:pos="508"/>
        </w:tabs>
        <w:spacing w:line="276" w:lineRule="auto"/>
        <w:ind w:right="851" w:firstLine="0"/>
        <w:rPr>
          <w:rFonts w:ascii="Arial" w:hAnsi="Arial" w:cs="Arial"/>
          <w:sz w:val="24"/>
          <w:szCs w:val="24"/>
        </w:rPr>
      </w:pPr>
      <w:r w:rsidRPr="006954FD">
        <w:rPr>
          <w:rFonts w:ascii="Arial" w:hAnsi="Arial" w:cs="Arial"/>
          <w:sz w:val="24"/>
          <w:szCs w:val="24"/>
        </w:rPr>
        <w:t>This</w:t>
      </w:r>
      <w:r w:rsidRPr="006954FD">
        <w:rPr>
          <w:rFonts w:ascii="Arial" w:hAnsi="Arial" w:cs="Arial"/>
          <w:spacing w:val="-3"/>
          <w:sz w:val="24"/>
          <w:szCs w:val="24"/>
        </w:rPr>
        <w:t xml:space="preserve"> </w:t>
      </w:r>
      <w:r w:rsidR="00AE53BE">
        <w:rPr>
          <w:rFonts w:ascii="Arial" w:hAnsi="Arial" w:cs="Arial"/>
          <w:sz w:val="24"/>
          <w:szCs w:val="24"/>
        </w:rPr>
        <w:t>Written Agreement</w:t>
      </w:r>
      <w:r w:rsidRPr="006954FD">
        <w:rPr>
          <w:rFonts w:ascii="Arial" w:hAnsi="Arial" w:cs="Arial"/>
          <w:spacing w:val="-3"/>
          <w:sz w:val="24"/>
          <w:szCs w:val="24"/>
        </w:rPr>
        <w:t xml:space="preserve"> </w:t>
      </w:r>
      <w:r w:rsidRPr="006954FD">
        <w:rPr>
          <w:rFonts w:ascii="Arial" w:hAnsi="Arial" w:cs="Arial"/>
          <w:sz w:val="24"/>
          <w:szCs w:val="24"/>
        </w:rPr>
        <w:t>is</w:t>
      </w:r>
      <w:r w:rsidRPr="006954FD">
        <w:rPr>
          <w:rFonts w:ascii="Arial" w:hAnsi="Arial" w:cs="Arial"/>
          <w:spacing w:val="-3"/>
          <w:sz w:val="24"/>
          <w:szCs w:val="24"/>
        </w:rPr>
        <w:t xml:space="preserve"> </w:t>
      </w:r>
      <w:r w:rsidRPr="006954FD">
        <w:rPr>
          <w:rFonts w:ascii="Arial" w:hAnsi="Arial" w:cs="Arial"/>
          <w:sz w:val="24"/>
          <w:szCs w:val="24"/>
        </w:rPr>
        <w:t>intended</w:t>
      </w:r>
      <w:r w:rsidRPr="006954FD">
        <w:rPr>
          <w:rFonts w:ascii="Arial" w:hAnsi="Arial" w:cs="Arial"/>
          <w:spacing w:val="-3"/>
          <w:sz w:val="24"/>
          <w:szCs w:val="24"/>
        </w:rPr>
        <w:t xml:space="preserve"> </w:t>
      </w:r>
      <w:r w:rsidRPr="006954FD">
        <w:rPr>
          <w:rFonts w:ascii="Arial" w:hAnsi="Arial" w:cs="Arial"/>
          <w:sz w:val="24"/>
          <w:szCs w:val="24"/>
        </w:rPr>
        <w:t>to</w:t>
      </w:r>
      <w:r w:rsidRPr="006954FD">
        <w:rPr>
          <w:rFonts w:ascii="Arial" w:hAnsi="Arial" w:cs="Arial"/>
          <w:spacing w:val="-3"/>
          <w:sz w:val="24"/>
          <w:szCs w:val="24"/>
        </w:rPr>
        <w:t xml:space="preserve"> </w:t>
      </w:r>
      <w:r w:rsidRPr="006954FD">
        <w:rPr>
          <w:rFonts w:ascii="Arial" w:hAnsi="Arial" w:cs="Arial"/>
          <w:sz w:val="24"/>
          <w:szCs w:val="24"/>
        </w:rPr>
        <w:t>memorialize</w:t>
      </w:r>
      <w:r w:rsidRPr="006954FD">
        <w:rPr>
          <w:rFonts w:ascii="Arial" w:hAnsi="Arial" w:cs="Arial"/>
          <w:spacing w:val="-5"/>
          <w:sz w:val="24"/>
          <w:szCs w:val="24"/>
        </w:rPr>
        <w:t xml:space="preserve"> </w:t>
      </w:r>
      <w:r w:rsidRPr="006954FD">
        <w:rPr>
          <w:rFonts w:ascii="Arial" w:hAnsi="Arial" w:cs="Arial"/>
          <w:sz w:val="24"/>
          <w:szCs w:val="24"/>
        </w:rPr>
        <w:t>certain</w:t>
      </w:r>
      <w:r w:rsidRPr="006954FD">
        <w:rPr>
          <w:rFonts w:ascii="Arial" w:hAnsi="Arial" w:cs="Arial"/>
          <w:spacing w:val="-3"/>
          <w:sz w:val="24"/>
          <w:szCs w:val="24"/>
        </w:rPr>
        <w:t xml:space="preserve"> </w:t>
      </w:r>
      <w:r w:rsidRPr="006954FD">
        <w:rPr>
          <w:rFonts w:ascii="Arial" w:hAnsi="Arial" w:cs="Arial"/>
          <w:sz w:val="24"/>
          <w:szCs w:val="24"/>
        </w:rPr>
        <w:t>rights</w:t>
      </w:r>
      <w:r w:rsidRPr="006954FD">
        <w:rPr>
          <w:rFonts w:ascii="Arial" w:hAnsi="Arial" w:cs="Arial"/>
          <w:spacing w:val="-3"/>
          <w:sz w:val="24"/>
          <w:szCs w:val="24"/>
        </w:rPr>
        <w:t xml:space="preserve"> </w:t>
      </w:r>
      <w:r w:rsidRPr="006954FD">
        <w:rPr>
          <w:rFonts w:ascii="Arial" w:hAnsi="Arial" w:cs="Arial"/>
          <w:sz w:val="24"/>
          <w:szCs w:val="24"/>
        </w:rPr>
        <w:t>and</w:t>
      </w:r>
      <w:r w:rsidRPr="006954FD">
        <w:rPr>
          <w:rFonts w:ascii="Arial" w:hAnsi="Arial" w:cs="Arial"/>
          <w:spacing w:val="-3"/>
          <w:sz w:val="24"/>
          <w:szCs w:val="24"/>
        </w:rPr>
        <w:t xml:space="preserve"> </w:t>
      </w:r>
      <w:r w:rsidRPr="006954FD">
        <w:rPr>
          <w:rFonts w:ascii="Arial" w:hAnsi="Arial" w:cs="Arial"/>
          <w:sz w:val="24"/>
          <w:szCs w:val="24"/>
        </w:rPr>
        <w:t>obligations</w:t>
      </w:r>
      <w:r w:rsidRPr="006954FD">
        <w:rPr>
          <w:rFonts w:ascii="Arial" w:hAnsi="Arial" w:cs="Arial"/>
          <w:spacing w:val="-4"/>
          <w:sz w:val="24"/>
          <w:szCs w:val="24"/>
        </w:rPr>
        <w:t xml:space="preserve"> </w:t>
      </w:r>
      <w:r w:rsidRPr="006954FD">
        <w:rPr>
          <w:rFonts w:ascii="Arial" w:hAnsi="Arial" w:cs="Arial"/>
          <w:sz w:val="24"/>
          <w:szCs w:val="24"/>
        </w:rPr>
        <w:t>of</w:t>
      </w:r>
      <w:r w:rsidRPr="006954FD">
        <w:rPr>
          <w:rFonts w:ascii="Arial" w:hAnsi="Arial" w:cs="Arial"/>
          <w:spacing w:val="-5"/>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Parties related to the Project.</w:t>
      </w:r>
    </w:p>
    <w:p w14:paraId="03C11290" w14:textId="77777777" w:rsidR="00092D88" w:rsidRPr="006954FD" w:rsidRDefault="00092D88" w:rsidP="000E5008">
      <w:pPr>
        <w:pStyle w:val="BodyText"/>
        <w:spacing w:line="276" w:lineRule="auto"/>
        <w:rPr>
          <w:rFonts w:ascii="Arial" w:hAnsi="Arial" w:cs="Arial"/>
        </w:rPr>
      </w:pPr>
    </w:p>
    <w:p w14:paraId="20F1C221" w14:textId="77777777" w:rsidR="00092D88" w:rsidRPr="006954FD" w:rsidRDefault="00247BA7" w:rsidP="000E5008">
      <w:pPr>
        <w:pStyle w:val="BodyText"/>
        <w:spacing w:line="276" w:lineRule="auto"/>
        <w:ind w:left="959"/>
        <w:rPr>
          <w:rFonts w:ascii="Arial" w:hAnsi="Arial" w:cs="Arial"/>
        </w:rPr>
      </w:pPr>
      <w:r w:rsidRPr="006954FD">
        <w:rPr>
          <w:rFonts w:ascii="Arial" w:hAnsi="Arial" w:cs="Arial"/>
        </w:rPr>
        <w:t>Therefore,</w:t>
      </w:r>
      <w:r w:rsidRPr="006954FD">
        <w:rPr>
          <w:rFonts w:ascii="Arial" w:hAnsi="Arial" w:cs="Arial"/>
          <w:spacing w:val="-5"/>
        </w:rPr>
        <w:t xml:space="preserve"> </w:t>
      </w:r>
      <w:r w:rsidRPr="006954FD">
        <w:rPr>
          <w:rFonts w:ascii="Arial" w:hAnsi="Arial" w:cs="Arial"/>
        </w:rPr>
        <w:t>the</w:t>
      </w:r>
      <w:r w:rsidRPr="006954FD">
        <w:rPr>
          <w:rFonts w:ascii="Arial" w:hAnsi="Arial" w:cs="Arial"/>
          <w:spacing w:val="-4"/>
        </w:rPr>
        <w:t xml:space="preserve"> </w:t>
      </w:r>
      <w:r w:rsidRPr="006954FD">
        <w:rPr>
          <w:rFonts w:ascii="Arial" w:hAnsi="Arial" w:cs="Arial"/>
        </w:rPr>
        <w:t>Parties</w:t>
      </w:r>
      <w:r w:rsidRPr="006954FD">
        <w:rPr>
          <w:rFonts w:ascii="Arial" w:hAnsi="Arial" w:cs="Arial"/>
          <w:spacing w:val="-3"/>
        </w:rPr>
        <w:t xml:space="preserve"> </w:t>
      </w:r>
      <w:r w:rsidRPr="006954FD">
        <w:rPr>
          <w:rFonts w:ascii="Arial" w:hAnsi="Arial" w:cs="Arial"/>
        </w:rPr>
        <w:t>agree</w:t>
      </w:r>
      <w:r w:rsidRPr="006954FD">
        <w:rPr>
          <w:rFonts w:ascii="Arial" w:hAnsi="Arial" w:cs="Arial"/>
          <w:spacing w:val="-4"/>
        </w:rPr>
        <w:t xml:space="preserve"> </w:t>
      </w:r>
      <w:r w:rsidRPr="006954FD">
        <w:rPr>
          <w:rFonts w:ascii="Arial" w:hAnsi="Arial" w:cs="Arial"/>
        </w:rPr>
        <w:t>as</w:t>
      </w:r>
      <w:r w:rsidRPr="006954FD">
        <w:rPr>
          <w:rFonts w:ascii="Arial" w:hAnsi="Arial" w:cs="Arial"/>
          <w:spacing w:val="-2"/>
        </w:rPr>
        <w:t xml:space="preserve"> follows:</w:t>
      </w:r>
    </w:p>
    <w:p w14:paraId="75B13F15" w14:textId="77777777" w:rsidR="00092D88" w:rsidRPr="006954FD" w:rsidRDefault="00092D88" w:rsidP="000E5008">
      <w:pPr>
        <w:spacing w:line="276" w:lineRule="auto"/>
        <w:rPr>
          <w:rFonts w:ascii="Arial" w:hAnsi="Arial" w:cs="Arial"/>
          <w:sz w:val="24"/>
          <w:szCs w:val="24"/>
        </w:rPr>
        <w:sectPr w:rsidR="00092D88" w:rsidRPr="006954FD">
          <w:headerReference w:type="default" r:id="rId10"/>
          <w:footerReference w:type="default" r:id="rId11"/>
          <w:pgSz w:w="12240" w:h="15840"/>
          <w:pgMar w:top="1340" w:right="1480" w:bottom="900" w:left="1560" w:header="730" w:footer="717" w:gutter="0"/>
          <w:cols w:space="720"/>
        </w:sectPr>
      </w:pPr>
    </w:p>
    <w:p w14:paraId="2BCDF354" w14:textId="77777777" w:rsidR="00092D88" w:rsidRPr="006954FD" w:rsidRDefault="00247BA7" w:rsidP="000E5008">
      <w:pPr>
        <w:pStyle w:val="Heading1"/>
        <w:spacing w:before="81" w:line="276" w:lineRule="auto"/>
        <w:ind w:left="1138" w:right="1284"/>
        <w:jc w:val="center"/>
        <w:rPr>
          <w:rFonts w:ascii="Arial" w:hAnsi="Arial" w:cs="Arial"/>
          <w:u w:val="none"/>
        </w:rPr>
      </w:pPr>
      <w:r w:rsidRPr="006954FD">
        <w:rPr>
          <w:rFonts w:ascii="Arial" w:hAnsi="Arial" w:cs="Arial"/>
        </w:rPr>
        <w:lastRenderedPageBreak/>
        <w:t>ARTICLE</w:t>
      </w:r>
      <w:r w:rsidRPr="006954FD">
        <w:rPr>
          <w:rFonts w:ascii="Arial" w:hAnsi="Arial" w:cs="Arial"/>
          <w:spacing w:val="-9"/>
        </w:rPr>
        <w:t xml:space="preserve"> </w:t>
      </w:r>
      <w:r w:rsidRPr="006954FD">
        <w:rPr>
          <w:rFonts w:ascii="Arial" w:hAnsi="Arial" w:cs="Arial"/>
          <w:spacing w:val="-5"/>
        </w:rPr>
        <w:t>I.</w:t>
      </w:r>
    </w:p>
    <w:p w14:paraId="16FCAA2C" w14:textId="77777777" w:rsidR="00092D88" w:rsidRPr="006954FD" w:rsidRDefault="00092D88" w:rsidP="000E5008">
      <w:pPr>
        <w:pStyle w:val="BodyText"/>
        <w:spacing w:before="2" w:line="276" w:lineRule="auto"/>
        <w:rPr>
          <w:rFonts w:ascii="Arial" w:hAnsi="Arial" w:cs="Arial"/>
        </w:rPr>
      </w:pPr>
    </w:p>
    <w:p w14:paraId="7619067D" w14:textId="77777777" w:rsidR="00092D88" w:rsidRPr="006954FD" w:rsidRDefault="00247BA7" w:rsidP="000E5008">
      <w:pPr>
        <w:spacing w:before="90" w:line="276" w:lineRule="auto"/>
        <w:ind w:left="1203" w:right="1284"/>
        <w:jc w:val="center"/>
        <w:rPr>
          <w:rFonts w:ascii="Arial" w:hAnsi="Arial" w:cs="Arial"/>
          <w:sz w:val="24"/>
          <w:szCs w:val="24"/>
        </w:rPr>
      </w:pPr>
      <w:r w:rsidRPr="006954FD">
        <w:rPr>
          <w:rFonts w:ascii="Arial" w:hAnsi="Arial" w:cs="Arial"/>
          <w:sz w:val="24"/>
          <w:szCs w:val="24"/>
          <w:u w:val="single"/>
        </w:rPr>
        <w:t>DEFINITIONS;</w:t>
      </w:r>
      <w:r w:rsidRPr="006954FD">
        <w:rPr>
          <w:rFonts w:ascii="Arial" w:hAnsi="Arial" w:cs="Arial"/>
          <w:spacing w:val="-10"/>
          <w:sz w:val="24"/>
          <w:szCs w:val="24"/>
          <w:u w:val="single"/>
        </w:rPr>
        <w:t xml:space="preserve"> </w:t>
      </w:r>
      <w:r w:rsidRPr="006954FD">
        <w:rPr>
          <w:rFonts w:ascii="Arial" w:hAnsi="Arial" w:cs="Arial"/>
          <w:spacing w:val="-2"/>
          <w:sz w:val="24"/>
          <w:szCs w:val="24"/>
          <w:u w:val="single"/>
        </w:rPr>
        <w:t>EXHIBITS</w:t>
      </w:r>
    </w:p>
    <w:p w14:paraId="391AE591" w14:textId="77777777" w:rsidR="00092D88" w:rsidRPr="006954FD" w:rsidRDefault="00092D88" w:rsidP="000E5008">
      <w:pPr>
        <w:pStyle w:val="BodyText"/>
        <w:spacing w:before="2" w:line="276" w:lineRule="auto"/>
        <w:rPr>
          <w:rFonts w:ascii="Arial" w:hAnsi="Arial" w:cs="Arial"/>
        </w:rPr>
      </w:pPr>
    </w:p>
    <w:p w14:paraId="7C08E1D0" w14:textId="7B43C046" w:rsidR="006D1438" w:rsidRPr="006954FD" w:rsidRDefault="00247BA7" w:rsidP="000E5008">
      <w:pPr>
        <w:pStyle w:val="ListParagraph"/>
        <w:numPr>
          <w:ilvl w:val="0"/>
          <w:numId w:val="43"/>
        </w:numPr>
        <w:tabs>
          <w:tab w:val="left" w:pos="959"/>
          <w:tab w:val="left" w:pos="960"/>
        </w:tabs>
        <w:spacing w:before="90" w:line="276" w:lineRule="auto"/>
        <w:ind w:left="180" w:right="524" w:hanging="630"/>
        <w:rPr>
          <w:rFonts w:ascii="Arial" w:hAnsi="Arial" w:cs="Arial"/>
          <w:sz w:val="24"/>
          <w:szCs w:val="24"/>
        </w:rPr>
      </w:pPr>
      <w:r w:rsidRPr="006954FD">
        <w:rPr>
          <w:rFonts w:ascii="Arial" w:hAnsi="Arial" w:cs="Arial"/>
          <w:sz w:val="24"/>
          <w:szCs w:val="24"/>
          <w:u w:val="single"/>
        </w:rPr>
        <w:t>Definitions</w:t>
      </w:r>
      <w:r w:rsidRPr="006954FD">
        <w:rPr>
          <w:rFonts w:ascii="Arial" w:hAnsi="Arial" w:cs="Arial"/>
          <w:sz w:val="24"/>
          <w:szCs w:val="24"/>
        </w:rPr>
        <w:t>.</w:t>
      </w:r>
      <w:r w:rsidRPr="006954FD">
        <w:rPr>
          <w:rFonts w:ascii="Arial" w:hAnsi="Arial" w:cs="Arial"/>
          <w:spacing w:val="40"/>
          <w:sz w:val="24"/>
          <w:szCs w:val="24"/>
        </w:rPr>
        <w:t xml:space="preserve"> </w:t>
      </w:r>
      <w:r w:rsidRPr="006954FD">
        <w:rPr>
          <w:rFonts w:ascii="Arial" w:hAnsi="Arial" w:cs="Arial"/>
          <w:sz w:val="24"/>
          <w:szCs w:val="24"/>
        </w:rPr>
        <w:t>As</w:t>
      </w:r>
      <w:r w:rsidRPr="006954FD">
        <w:rPr>
          <w:rFonts w:ascii="Arial" w:hAnsi="Arial" w:cs="Arial"/>
          <w:spacing w:val="-3"/>
          <w:sz w:val="24"/>
          <w:szCs w:val="24"/>
        </w:rPr>
        <w:t xml:space="preserve"> </w:t>
      </w:r>
      <w:r w:rsidRPr="006954FD">
        <w:rPr>
          <w:rFonts w:ascii="Arial" w:hAnsi="Arial" w:cs="Arial"/>
          <w:sz w:val="24"/>
          <w:szCs w:val="24"/>
        </w:rPr>
        <w:t>used</w:t>
      </w:r>
      <w:r w:rsidRPr="006954FD">
        <w:rPr>
          <w:rFonts w:ascii="Arial" w:hAnsi="Arial" w:cs="Arial"/>
          <w:spacing w:val="-3"/>
          <w:sz w:val="24"/>
          <w:szCs w:val="24"/>
        </w:rPr>
        <w:t xml:space="preserve"> </w:t>
      </w:r>
      <w:r w:rsidRPr="006954FD">
        <w:rPr>
          <w:rFonts w:ascii="Arial" w:hAnsi="Arial" w:cs="Arial"/>
          <w:sz w:val="24"/>
          <w:szCs w:val="24"/>
        </w:rPr>
        <w:t>in</w:t>
      </w:r>
      <w:r w:rsidRPr="006954FD">
        <w:rPr>
          <w:rFonts w:ascii="Arial" w:hAnsi="Arial" w:cs="Arial"/>
          <w:spacing w:val="-3"/>
          <w:sz w:val="24"/>
          <w:szCs w:val="24"/>
        </w:rPr>
        <w:t xml:space="preserve"> </w:t>
      </w:r>
      <w:r w:rsidRPr="006954FD">
        <w:rPr>
          <w:rFonts w:ascii="Arial" w:hAnsi="Arial" w:cs="Arial"/>
          <w:sz w:val="24"/>
          <w:szCs w:val="24"/>
        </w:rPr>
        <w:t>this</w:t>
      </w:r>
      <w:r w:rsidRPr="006954FD">
        <w:rPr>
          <w:rFonts w:ascii="Arial" w:hAnsi="Arial" w:cs="Arial"/>
          <w:spacing w:val="-3"/>
          <w:sz w:val="24"/>
          <w:szCs w:val="24"/>
        </w:rPr>
        <w:t xml:space="preserve"> </w:t>
      </w:r>
      <w:r w:rsidR="00AE53BE">
        <w:rPr>
          <w:rFonts w:ascii="Arial" w:hAnsi="Arial" w:cs="Arial"/>
          <w:sz w:val="24"/>
          <w:szCs w:val="24"/>
        </w:rPr>
        <w:t>Written Agreement</w:t>
      </w:r>
      <w:r w:rsidRPr="006954FD">
        <w:rPr>
          <w:rFonts w:ascii="Arial" w:hAnsi="Arial" w:cs="Arial"/>
          <w:sz w:val="24"/>
          <w:szCs w:val="24"/>
        </w:rPr>
        <w:t>,</w:t>
      </w:r>
      <w:r w:rsidRPr="006954FD">
        <w:rPr>
          <w:rFonts w:ascii="Arial" w:hAnsi="Arial" w:cs="Arial"/>
          <w:spacing w:val="-5"/>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following</w:t>
      </w:r>
      <w:r w:rsidRPr="006954FD">
        <w:rPr>
          <w:rFonts w:ascii="Arial" w:hAnsi="Arial" w:cs="Arial"/>
          <w:spacing w:val="-4"/>
          <w:sz w:val="24"/>
          <w:szCs w:val="24"/>
        </w:rPr>
        <w:t xml:space="preserve"> </w:t>
      </w:r>
      <w:r w:rsidRPr="006954FD">
        <w:rPr>
          <w:rFonts w:ascii="Arial" w:hAnsi="Arial" w:cs="Arial"/>
          <w:sz w:val="24"/>
          <w:szCs w:val="24"/>
        </w:rPr>
        <w:t>terms</w:t>
      </w:r>
      <w:r w:rsidRPr="006954FD">
        <w:rPr>
          <w:rFonts w:ascii="Arial" w:hAnsi="Arial" w:cs="Arial"/>
          <w:spacing w:val="-3"/>
          <w:sz w:val="24"/>
          <w:szCs w:val="24"/>
        </w:rPr>
        <w:t xml:space="preserve"> </w:t>
      </w:r>
      <w:r w:rsidRPr="006954FD">
        <w:rPr>
          <w:rFonts w:ascii="Arial" w:hAnsi="Arial" w:cs="Arial"/>
          <w:sz w:val="24"/>
          <w:szCs w:val="24"/>
        </w:rPr>
        <w:t>shall</w:t>
      </w:r>
      <w:r w:rsidRPr="006954FD">
        <w:rPr>
          <w:rFonts w:ascii="Arial" w:hAnsi="Arial" w:cs="Arial"/>
          <w:spacing w:val="-3"/>
          <w:sz w:val="24"/>
          <w:szCs w:val="24"/>
        </w:rPr>
        <w:t xml:space="preserve"> </w:t>
      </w:r>
      <w:r w:rsidRPr="006954FD">
        <w:rPr>
          <w:rFonts w:ascii="Arial" w:hAnsi="Arial" w:cs="Arial"/>
          <w:sz w:val="24"/>
          <w:szCs w:val="24"/>
        </w:rPr>
        <w:t>have</w:t>
      </w:r>
      <w:r w:rsidRPr="006954FD">
        <w:rPr>
          <w:rFonts w:ascii="Arial" w:hAnsi="Arial" w:cs="Arial"/>
          <w:spacing w:val="-5"/>
          <w:sz w:val="24"/>
          <w:szCs w:val="24"/>
        </w:rPr>
        <w:t xml:space="preserve"> </w:t>
      </w:r>
      <w:r w:rsidRPr="006954FD">
        <w:rPr>
          <w:rFonts w:ascii="Arial" w:hAnsi="Arial" w:cs="Arial"/>
          <w:sz w:val="24"/>
          <w:szCs w:val="24"/>
        </w:rPr>
        <w:t>the</w:t>
      </w:r>
      <w:r w:rsidRPr="006954FD">
        <w:rPr>
          <w:rFonts w:ascii="Arial" w:hAnsi="Arial" w:cs="Arial"/>
          <w:spacing w:val="-3"/>
          <w:sz w:val="24"/>
          <w:szCs w:val="24"/>
        </w:rPr>
        <w:t xml:space="preserve"> </w:t>
      </w:r>
      <w:r w:rsidRPr="006954FD">
        <w:rPr>
          <w:rFonts w:ascii="Arial" w:hAnsi="Arial" w:cs="Arial"/>
          <w:sz w:val="24"/>
          <w:szCs w:val="24"/>
        </w:rPr>
        <w:t>respective meanings assigned to them in this Article I.</w:t>
      </w:r>
    </w:p>
    <w:p w14:paraId="0A06A391" w14:textId="0718327E" w:rsidR="00C9540C" w:rsidRPr="006954FD" w:rsidRDefault="00247BA7"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"A</w:t>
      </w:r>
      <w:r w:rsidR="008B09F2" w:rsidRPr="006954FD">
        <w:rPr>
          <w:rFonts w:ascii="Arial" w:hAnsi="Arial" w:cs="Arial"/>
          <w:sz w:val="24"/>
          <w:szCs w:val="24"/>
        </w:rPr>
        <w:t>rea Median</w:t>
      </w:r>
      <w:r w:rsidRPr="006954FD">
        <w:rPr>
          <w:rFonts w:ascii="Arial" w:hAnsi="Arial" w:cs="Arial"/>
          <w:sz w:val="24"/>
          <w:szCs w:val="24"/>
        </w:rPr>
        <w:t xml:space="preserve"> Income</w:t>
      </w:r>
      <w:r w:rsidR="008B09F2" w:rsidRPr="006954FD">
        <w:rPr>
          <w:rFonts w:ascii="Arial" w:hAnsi="Arial" w:cs="Arial"/>
          <w:sz w:val="24"/>
          <w:szCs w:val="24"/>
        </w:rPr>
        <w:t xml:space="preserve">” </w:t>
      </w:r>
      <w:r w:rsidR="00ED52CC" w:rsidRPr="006954FD">
        <w:rPr>
          <w:rFonts w:ascii="Arial" w:hAnsi="Arial" w:cs="Arial"/>
          <w:sz w:val="24"/>
          <w:szCs w:val="24"/>
        </w:rPr>
        <w:t xml:space="preserve">or “AMI” </w:t>
      </w:r>
      <w:r w:rsidR="008B09F2" w:rsidRPr="006954FD">
        <w:rPr>
          <w:rFonts w:ascii="Arial" w:hAnsi="Arial" w:cs="Arial"/>
          <w:sz w:val="24"/>
          <w:szCs w:val="24"/>
        </w:rPr>
        <w:t>means</w:t>
      </w:r>
      <w:r w:rsidR="003470CC" w:rsidRPr="006954FD">
        <w:rPr>
          <w:rFonts w:ascii="Arial" w:hAnsi="Arial" w:cs="Arial"/>
          <w:sz w:val="24"/>
          <w:szCs w:val="24"/>
        </w:rPr>
        <w:t xml:space="preserve"> </w:t>
      </w:r>
      <w:r w:rsidR="008A5A88" w:rsidRPr="006954FD">
        <w:rPr>
          <w:rFonts w:ascii="Arial" w:hAnsi="Arial" w:cs="Arial"/>
          <w:sz w:val="24"/>
          <w:szCs w:val="24"/>
        </w:rPr>
        <w:t>t</w:t>
      </w:r>
      <w:r w:rsidR="003470CC" w:rsidRPr="006954FD">
        <w:rPr>
          <w:rFonts w:ascii="Arial" w:hAnsi="Arial" w:cs="Arial"/>
          <w:sz w:val="24"/>
          <w:szCs w:val="24"/>
        </w:rPr>
        <w:t xml:space="preserve">he most recent applicable county median family income published by California Tax Credit Allocation Committee (TCAC). </w:t>
      </w:r>
      <w:r w:rsidR="003470CC" w:rsidRPr="006954FD" w:rsidDel="2C1AF499">
        <w:rPr>
          <w:rFonts w:ascii="Arial" w:hAnsi="Arial" w:cs="Arial"/>
          <w:sz w:val="24"/>
          <w:szCs w:val="24"/>
        </w:rPr>
        <w:t>For Tribal</w:t>
      </w:r>
      <w:r w:rsidR="003470CC" w:rsidRPr="006954FD">
        <w:rPr>
          <w:rFonts w:ascii="Arial" w:hAnsi="Arial" w:cs="Arial"/>
          <w:sz w:val="24"/>
          <w:szCs w:val="24"/>
        </w:rPr>
        <w:t xml:space="preserve"> Entity</w:t>
      </w:r>
      <w:r w:rsidR="003470CC" w:rsidRPr="006954FD" w:rsidDel="2C1AF499">
        <w:rPr>
          <w:rFonts w:ascii="Arial" w:hAnsi="Arial" w:cs="Arial"/>
          <w:sz w:val="24"/>
          <w:szCs w:val="24"/>
        </w:rPr>
        <w:t xml:space="preserve"> </w:t>
      </w:r>
      <w:r w:rsidR="003470CC" w:rsidRPr="006954FD">
        <w:rPr>
          <w:rFonts w:ascii="Arial" w:hAnsi="Arial" w:cs="Arial"/>
          <w:sz w:val="24"/>
          <w:szCs w:val="24"/>
        </w:rPr>
        <w:t>A</w:t>
      </w:r>
      <w:r w:rsidR="003470CC" w:rsidRPr="006954FD" w:rsidDel="2C1AF499">
        <w:rPr>
          <w:rFonts w:ascii="Arial" w:hAnsi="Arial" w:cs="Arial"/>
          <w:sz w:val="24"/>
          <w:szCs w:val="24"/>
        </w:rPr>
        <w:t>pplicants, if the HUD income for a county/parish located within a Tribal Entity’s service area is lower than the United States median, the Tribal Entity may use the United States median income limit.</w:t>
      </w:r>
    </w:p>
    <w:p w14:paraId="38886B64" w14:textId="06BA3E7E" w:rsidR="004903D4" w:rsidRPr="006954FD" w:rsidRDefault="00247BA7"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"Confidential Information" shall mean personal protected health information</w:t>
      </w:r>
      <w:r w:rsidRPr="006954FD">
        <w:rPr>
          <w:rFonts w:ascii="Arial" w:hAnsi="Arial" w:cs="Arial"/>
          <w:spacing w:val="-4"/>
          <w:sz w:val="24"/>
          <w:szCs w:val="24"/>
        </w:rPr>
        <w:t xml:space="preserve"> </w:t>
      </w:r>
      <w:r w:rsidRPr="006954FD">
        <w:rPr>
          <w:rFonts w:ascii="Arial" w:hAnsi="Arial" w:cs="Arial"/>
          <w:sz w:val="24"/>
          <w:szCs w:val="24"/>
        </w:rPr>
        <w:t>and</w:t>
      </w:r>
      <w:r w:rsidRPr="006954FD">
        <w:rPr>
          <w:rFonts w:ascii="Arial" w:hAnsi="Arial" w:cs="Arial"/>
          <w:spacing w:val="-4"/>
          <w:sz w:val="24"/>
          <w:szCs w:val="24"/>
        </w:rPr>
        <w:t xml:space="preserve"> </w:t>
      </w:r>
      <w:r w:rsidRPr="006954FD">
        <w:rPr>
          <w:rFonts w:ascii="Arial" w:hAnsi="Arial" w:cs="Arial"/>
          <w:sz w:val="24"/>
          <w:szCs w:val="24"/>
        </w:rPr>
        <w:t>tenant</w:t>
      </w:r>
      <w:r w:rsidRPr="006954FD">
        <w:rPr>
          <w:rFonts w:ascii="Arial" w:hAnsi="Arial" w:cs="Arial"/>
          <w:spacing w:val="-4"/>
          <w:sz w:val="24"/>
          <w:szCs w:val="24"/>
        </w:rPr>
        <w:t xml:space="preserve"> </w:t>
      </w:r>
      <w:r w:rsidRPr="006954FD">
        <w:rPr>
          <w:rFonts w:ascii="Arial" w:hAnsi="Arial" w:cs="Arial"/>
          <w:sz w:val="24"/>
          <w:szCs w:val="24"/>
        </w:rPr>
        <w:t>information</w:t>
      </w:r>
      <w:r w:rsidRPr="006954FD">
        <w:rPr>
          <w:rFonts w:ascii="Arial" w:hAnsi="Arial" w:cs="Arial"/>
          <w:spacing w:val="-4"/>
          <w:sz w:val="24"/>
          <w:szCs w:val="24"/>
        </w:rPr>
        <w:t xml:space="preserve"> </w:t>
      </w:r>
      <w:r w:rsidRPr="006954FD">
        <w:rPr>
          <w:rFonts w:ascii="Arial" w:hAnsi="Arial" w:cs="Arial"/>
          <w:sz w:val="24"/>
          <w:szCs w:val="24"/>
        </w:rPr>
        <w:t>that</w:t>
      </w:r>
      <w:r w:rsidRPr="006954FD">
        <w:rPr>
          <w:rFonts w:ascii="Arial" w:hAnsi="Arial" w:cs="Arial"/>
          <w:spacing w:val="-4"/>
          <w:sz w:val="24"/>
          <w:szCs w:val="24"/>
        </w:rPr>
        <w:t xml:space="preserve"> </w:t>
      </w:r>
      <w:r w:rsidRPr="006954FD">
        <w:rPr>
          <w:rFonts w:ascii="Arial" w:hAnsi="Arial" w:cs="Arial"/>
          <w:sz w:val="24"/>
          <w:szCs w:val="24"/>
        </w:rPr>
        <w:t>cannot</w:t>
      </w:r>
      <w:r w:rsidRPr="006954FD">
        <w:rPr>
          <w:rFonts w:ascii="Arial" w:hAnsi="Arial" w:cs="Arial"/>
          <w:spacing w:val="-4"/>
          <w:sz w:val="24"/>
          <w:szCs w:val="24"/>
        </w:rPr>
        <w:t xml:space="preserve"> </w:t>
      </w:r>
      <w:r w:rsidRPr="006954FD">
        <w:rPr>
          <w:rFonts w:ascii="Arial" w:hAnsi="Arial" w:cs="Arial"/>
          <w:sz w:val="24"/>
          <w:szCs w:val="24"/>
        </w:rPr>
        <w:t>be</w:t>
      </w:r>
      <w:r w:rsidRPr="006954FD">
        <w:rPr>
          <w:rFonts w:ascii="Arial" w:hAnsi="Arial" w:cs="Arial"/>
          <w:spacing w:val="-5"/>
          <w:sz w:val="24"/>
          <w:szCs w:val="24"/>
        </w:rPr>
        <w:t xml:space="preserve"> </w:t>
      </w:r>
      <w:r w:rsidRPr="006954FD">
        <w:rPr>
          <w:rFonts w:ascii="Arial" w:hAnsi="Arial" w:cs="Arial"/>
          <w:sz w:val="24"/>
          <w:szCs w:val="24"/>
        </w:rPr>
        <w:t>disclosed</w:t>
      </w:r>
      <w:r w:rsidRPr="006954FD">
        <w:rPr>
          <w:rFonts w:ascii="Arial" w:hAnsi="Arial" w:cs="Arial"/>
          <w:spacing w:val="-4"/>
          <w:sz w:val="24"/>
          <w:szCs w:val="24"/>
        </w:rPr>
        <w:t xml:space="preserve"> </w:t>
      </w:r>
      <w:r w:rsidRPr="006954FD">
        <w:rPr>
          <w:rFonts w:ascii="Arial" w:hAnsi="Arial" w:cs="Arial"/>
          <w:sz w:val="24"/>
          <w:szCs w:val="24"/>
        </w:rPr>
        <w:t>to</w:t>
      </w:r>
      <w:r w:rsidRPr="006954FD">
        <w:rPr>
          <w:rFonts w:ascii="Arial" w:hAnsi="Arial" w:cs="Arial"/>
          <w:spacing w:val="-4"/>
          <w:sz w:val="24"/>
          <w:szCs w:val="24"/>
        </w:rPr>
        <w:t xml:space="preserve"> </w:t>
      </w:r>
      <w:r w:rsidRPr="006954FD">
        <w:rPr>
          <w:rFonts w:ascii="Arial" w:hAnsi="Arial" w:cs="Arial"/>
          <w:sz w:val="24"/>
          <w:szCs w:val="24"/>
        </w:rPr>
        <w:t>other</w:t>
      </w:r>
      <w:r w:rsidRPr="006954FD">
        <w:rPr>
          <w:rFonts w:ascii="Arial" w:hAnsi="Arial" w:cs="Arial"/>
          <w:spacing w:val="-4"/>
          <w:sz w:val="24"/>
          <w:szCs w:val="24"/>
        </w:rPr>
        <w:t xml:space="preserve"> </w:t>
      </w:r>
      <w:r w:rsidRPr="006954FD">
        <w:rPr>
          <w:rFonts w:ascii="Arial" w:hAnsi="Arial" w:cs="Arial"/>
          <w:sz w:val="24"/>
          <w:szCs w:val="24"/>
        </w:rPr>
        <w:t>parties</w:t>
      </w:r>
      <w:r w:rsidRPr="006954FD">
        <w:rPr>
          <w:rFonts w:ascii="Arial" w:hAnsi="Arial" w:cs="Arial"/>
          <w:spacing w:val="-2"/>
          <w:sz w:val="24"/>
          <w:szCs w:val="24"/>
        </w:rPr>
        <w:t xml:space="preserve"> </w:t>
      </w:r>
      <w:r w:rsidRPr="006954FD">
        <w:rPr>
          <w:rFonts w:ascii="Arial" w:hAnsi="Arial" w:cs="Arial"/>
          <w:sz w:val="24"/>
          <w:szCs w:val="24"/>
        </w:rPr>
        <w:t>according</w:t>
      </w:r>
      <w:r w:rsidRPr="006954FD">
        <w:rPr>
          <w:rFonts w:ascii="Arial" w:hAnsi="Arial" w:cs="Arial"/>
          <w:spacing w:val="-4"/>
          <w:sz w:val="24"/>
          <w:szCs w:val="24"/>
        </w:rPr>
        <w:t xml:space="preserve"> </w:t>
      </w:r>
      <w:r w:rsidRPr="006954FD">
        <w:rPr>
          <w:rFonts w:ascii="Arial" w:hAnsi="Arial" w:cs="Arial"/>
          <w:sz w:val="24"/>
          <w:szCs w:val="24"/>
        </w:rPr>
        <w:t xml:space="preserve">to California and </w:t>
      </w:r>
      <w:r w:rsidR="00D91A57" w:rsidRPr="006954FD">
        <w:rPr>
          <w:rFonts w:ascii="Arial" w:hAnsi="Arial" w:cs="Arial"/>
          <w:sz w:val="24"/>
          <w:szCs w:val="24"/>
        </w:rPr>
        <w:t>f</w:t>
      </w:r>
      <w:r w:rsidRPr="006954FD">
        <w:rPr>
          <w:rFonts w:ascii="Arial" w:hAnsi="Arial" w:cs="Arial"/>
          <w:sz w:val="24"/>
          <w:szCs w:val="24"/>
        </w:rPr>
        <w:t xml:space="preserve">ederal </w:t>
      </w:r>
      <w:r w:rsidR="00D91A57" w:rsidRPr="006954FD">
        <w:rPr>
          <w:rFonts w:ascii="Arial" w:hAnsi="Arial" w:cs="Arial"/>
          <w:sz w:val="24"/>
          <w:szCs w:val="24"/>
        </w:rPr>
        <w:t>l</w:t>
      </w:r>
      <w:r w:rsidRPr="006954FD">
        <w:rPr>
          <w:rFonts w:ascii="Arial" w:hAnsi="Arial" w:cs="Arial"/>
          <w:sz w:val="24"/>
          <w:szCs w:val="24"/>
        </w:rPr>
        <w:t>aw without the express written permission of an individual.</w:t>
      </w:r>
    </w:p>
    <w:p w14:paraId="1996E7C5" w14:textId="648CB278" w:rsidR="00A26A85" w:rsidRPr="006954FD" w:rsidRDefault="007268E9"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 xml:space="preserve">“Coordinated  Entry System” or “CES” means </w:t>
      </w:r>
      <w:r w:rsidR="00A26A85" w:rsidRPr="006954FD">
        <w:rPr>
          <w:rFonts w:ascii="Arial" w:hAnsi="Arial" w:cs="Arial"/>
          <w:kern w:val="22"/>
          <w:sz w:val="24"/>
          <w:szCs w:val="24"/>
        </w:rPr>
        <w:t>a centralized or coordinated process developed pursuant to 24 CFR Section 578.7(a)(8), as that section read on May 1, 2016, designed to coordinate program participant intake, assessment, and provision of referrals. A centralized or coordinated assessment system covers the geographic area, is easily accessed by individuals and families seeking housing or services, is well advertised, and includes a comprehensive and standardized assessment tool.</w:t>
      </w:r>
    </w:p>
    <w:p w14:paraId="49CBD3EB" w14:textId="0860C97C" w:rsidR="00C9540C" w:rsidRPr="006954FD" w:rsidRDefault="007561B6"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"DHCS" shall mean the California Department of Health Care Services.</w:t>
      </w:r>
    </w:p>
    <w:p w14:paraId="299A59AD" w14:textId="09ACEA7C" w:rsidR="00C9540C" w:rsidRPr="006954FD" w:rsidRDefault="007561B6"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Eligibl</w:t>
      </w:r>
      <w:r w:rsidR="007D1CE6" w:rsidRPr="006954FD">
        <w:rPr>
          <w:rFonts w:ascii="Arial" w:hAnsi="Arial" w:cs="Arial"/>
          <w:sz w:val="24"/>
          <w:szCs w:val="24"/>
        </w:rPr>
        <w:t>e Individual</w:t>
      </w:r>
      <w:r w:rsidRPr="006954FD">
        <w:rPr>
          <w:rFonts w:ascii="Arial" w:hAnsi="Arial" w:cs="Arial"/>
          <w:sz w:val="24"/>
          <w:szCs w:val="24"/>
        </w:rPr>
        <w:t>"</w:t>
      </w:r>
      <w:r w:rsidRPr="006954FD">
        <w:rPr>
          <w:rFonts w:ascii="Arial" w:hAnsi="Arial" w:cs="Arial"/>
          <w:spacing w:val="-3"/>
          <w:sz w:val="24"/>
          <w:szCs w:val="24"/>
        </w:rPr>
        <w:t xml:space="preserve"> </w:t>
      </w:r>
      <w:r w:rsidRPr="006954FD">
        <w:rPr>
          <w:rFonts w:ascii="Arial" w:hAnsi="Arial" w:cs="Arial"/>
          <w:sz w:val="24"/>
          <w:szCs w:val="24"/>
        </w:rPr>
        <w:t>shall</w:t>
      </w:r>
      <w:r w:rsidRPr="006954FD">
        <w:rPr>
          <w:rFonts w:ascii="Arial" w:hAnsi="Arial" w:cs="Arial"/>
          <w:spacing w:val="-3"/>
          <w:sz w:val="24"/>
          <w:szCs w:val="24"/>
        </w:rPr>
        <w:t xml:space="preserve"> </w:t>
      </w:r>
      <w:r w:rsidRPr="006954FD">
        <w:rPr>
          <w:rFonts w:ascii="Arial" w:hAnsi="Arial" w:cs="Arial"/>
          <w:sz w:val="24"/>
          <w:szCs w:val="24"/>
        </w:rPr>
        <w:t>mean</w:t>
      </w:r>
      <w:r w:rsidRPr="006954FD">
        <w:rPr>
          <w:rFonts w:ascii="Arial" w:hAnsi="Arial" w:cs="Arial"/>
          <w:spacing w:val="-4"/>
          <w:sz w:val="24"/>
          <w:szCs w:val="24"/>
        </w:rPr>
        <w:t xml:space="preserve"> </w:t>
      </w:r>
      <w:r w:rsidR="007D1CE6" w:rsidRPr="006954FD">
        <w:rPr>
          <w:rFonts w:ascii="Arial" w:hAnsi="Arial" w:cs="Arial"/>
          <w:sz w:val="24"/>
          <w:szCs w:val="24"/>
        </w:rPr>
        <w:t xml:space="preserve"> </w:t>
      </w:r>
      <w:r w:rsidR="007D1CE6" w:rsidRPr="006954FD">
        <w:rPr>
          <w:rFonts w:ascii="Arial" w:eastAsia="Calibri" w:hAnsi="Arial" w:cs="Arial"/>
          <w:sz w:val="24"/>
          <w:szCs w:val="24"/>
        </w:rPr>
        <w:t>“an individual who meets both of the following criteria:</w:t>
      </w:r>
      <w:r w:rsidR="007E3599" w:rsidRPr="006954FD">
        <w:rPr>
          <w:rFonts w:ascii="Arial" w:eastAsia="Calibri" w:hAnsi="Arial" w:cs="Arial"/>
          <w:sz w:val="24"/>
          <w:szCs w:val="24"/>
        </w:rPr>
        <w:t xml:space="preserve"> (a) </w:t>
      </w:r>
      <w:r w:rsidR="00492BBD">
        <w:rPr>
          <w:rFonts w:ascii="Arial" w:eastAsia="Calibri" w:hAnsi="Arial" w:cs="Arial"/>
          <w:sz w:val="24"/>
          <w:szCs w:val="24"/>
        </w:rPr>
        <w:t>t</w:t>
      </w:r>
      <w:r w:rsidR="007D1CE6" w:rsidRPr="006954FD">
        <w:rPr>
          <w:rFonts w:ascii="Arial" w:eastAsia="Calibri" w:hAnsi="Arial" w:cs="Arial"/>
          <w:sz w:val="24"/>
          <w:szCs w:val="24"/>
        </w:rPr>
        <w:t>he individual is Experiencing Homelessness, as defined in this section; and</w:t>
      </w:r>
      <w:r w:rsidR="007E3599" w:rsidRPr="006954FD">
        <w:rPr>
          <w:rFonts w:ascii="Arial" w:eastAsia="Calibri" w:hAnsi="Arial" w:cs="Arial"/>
          <w:sz w:val="24"/>
          <w:szCs w:val="24"/>
        </w:rPr>
        <w:t xml:space="preserve"> (b) </w:t>
      </w:r>
      <w:r w:rsidR="00492BBD">
        <w:rPr>
          <w:rFonts w:ascii="Arial" w:eastAsia="Calibri" w:hAnsi="Arial" w:cs="Arial"/>
          <w:sz w:val="24"/>
          <w:szCs w:val="24"/>
        </w:rPr>
        <w:t>t</w:t>
      </w:r>
      <w:r w:rsidR="007D1CE6" w:rsidRPr="006954FD">
        <w:rPr>
          <w:rFonts w:ascii="Arial" w:eastAsia="Calibri" w:hAnsi="Arial" w:cs="Arial"/>
          <w:sz w:val="24"/>
          <w:szCs w:val="24"/>
        </w:rPr>
        <w:t>he individual or head of household is eligible to receive Qualifying Services; as defined in this section; however, participation in Supportive Services is voluntary and not a condition of tenancy.</w:t>
      </w:r>
    </w:p>
    <w:p w14:paraId="709E206F" w14:textId="77777777" w:rsidR="00C9540C" w:rsidRPr="006954FD" w:rsidRDefault="00375A6C"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 xml:space="preserve">“Experiencing Homelessness” means the same as “homeless” and “homelessness,” as those terms are each defined in Section 578.3 of Title 24 of the Code of Federal Regulations, as that section read on January 1, 2022, except that people who were homeless upon admission to an institutional setting shall continue to be considered homeless upon discharge, regardless of the length of time residing in the institutional setting. For the purposes of this paragraph, people who have lost their housing as a result of institutionalization, including, but not limited to, institutionalization in skilled nursing facilities, acute care hospitals, psychiatric facilities, jails, and prisons, and have no home to live in upon </w:t>
      </w:r>
      <w:r w:rsidRPr="006954FD">
        <w:rPr>
          <w:rFonts w:ascii="Arial" w:hAnsi="Arial" w:cs="Arial"/>
          <w:sz w:val="24"/>
          <w:szCs w:val="24"/>
        </w:rPr>
        <w:lastRenderedPageBreak/>
        <w:t>discharge are considered homeless regardless of the length of time residing in the institutional setting.</w:t>
      </w:r>
    </w:p>
    <w:p w14:paraId="76228A5B" w14:textId="77777777" w:rsidR="00C9540C" w:rsidRPr="006954FD" w:rsidRDefault="008B794B"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“HCD” shall men the California Department of Housing and Community Development.</w:t>
      </w:r>
    </w:p>
    <w:p w14:paraId="49A33585" w14:textId="3BC70E13" w:rsidR="00C9540C" w:rsidRPr="006954FD" w:rsidRDefault="193E5163"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"L</w:t>
      </w:r>
      <w:r w:rsidR="00AB4089" w:rsidRPr="006954FD">
        <w:rPr>
          <w:rFonts w:ascii="Arial" w:hAnsi="Arial" w:cs="Arial"/>
          <w:sz w:val="24"/>
          <w:szCs w:val="24"/>
        </w:rPr>
        <w:t>ease</w:t>
      </w:r>
      <w:r w:rsidR="609B7CB2" w:rsidRPr="006954FD">
        <w:rPr>
          <w:rFonts w:ascii="Arial" w:hAnsi="Arial" w:cs="Arial"/>
          <w:sz w:val="24"/>
          <w:szCs w:val="24"/>
        </w:rPr>
        <w:t>"</w:t>
      </w:r>
      <w:r w:rsidR="00247BA7" w:rsidRPr="006954FD">
        <w:rPr>
          <w:rFonts w:ascii="Arial" w:hAnsi="Arial" w:cs="Arial"/>
          <w:spacing w:val="-5"/>
          <w:sz w:val="24"/>
          <w:szCs w:val="24"/>
        </w:rPr>
        <w:t xml:space="preserve"> </w:t>
      </w:r>
      <w:r w:rsidR="00247BA7" w:rsidRPr="006954FD">
        <w:rPr>
          <w:rFonts w:ascii="Arial" w:hAnsi="Arial" w:cs="Arial"/>
          <w:sz w:val="24"/>
          <w:szCs w:val="24"/>
        </w:rPr>
        <w:t>shall</w:t>
      </w:r>
      <w:r w:rsidR="00247BA7" w:rsidRPr="006954FD">
        <w:rPr>
          <w:rFonts w:ascii="Arial" w:hAnsi="Arial" w:cs="Arial"/>
          <w:spacing w:val="-3"/>
          <w:sz w:val="24"/>
          <w:szCs w:val="24"/>
        </w:rPr>
        <w:t xml:space="preserve"> </w:t>
      </w:r>
      <w:r w:rsidR="00247BA7" w:rsidRPr="006954FD">
        <w:rPr>
          <w:rFonts w:ascii="Arial" w:hAnsi="Arial" w:cs="Arial"/>
          <w:sz w:val="24"/>
          <w:szCs w:val="24"/>
        </w:rPr>
        <w:t>mean</w:t>
      </w:r>
      <w:r w:rsidR="00247BA7" w:rsidRPr="006954FD">
        <w:rPr>
          <w:rFonts w:ascii="Arial" w:hAnsi="Arial" w:cs="Arial"/>
          <w:spacing w:val="-3"/>
          <w:sz w:val="24"/>
          <w:szCs w:val="24"/>
        </w:rPr>
        <w:t xml:space="preserve"> </w:t>
      </w:r>
      <w:r w:rsidR="00247BA7" w:rsidRPr="006954FD">
        <w:rPr>
          <w:rFonts w:ascii="Arial" w:hAnsi="Arial" w:cs="Arial"/>
          <w:sz w:val="24"/>
          <w:szCs w:val="24"/>
        </w:rPr>
        <w:t>the</w:t>
      </w:r>
      <w:r w:rsidR="00247BA7" w:rsidRPr="006954FD">
        <w:rPr>
          <w:rFonts w:ascii="Arial" w:hAnsi="Arial" w:cs="Arial"/>
          <w:spacing w:val="-5"/>
          <w:sz w:val="24"/>
          <w:szCs w:val="24"/>
        </w:rPr>
        <w:t xml:space="preserve"> </w:t>
      </w:r>
      <w:r w:rsidR="00110213" w:rsidRPr="006954FD">
        <w:rPr>
          <w:rFonts w:ascii="Arial" w:hAnsi="Arial" w:cs="Arial"/>
          <w:spacing w:val="-5"/>
          <w:sz w:val="24"/>
          <w:szCs w:val="24"/>
        </w:rPr>
        <w:t>l</w:t>
      </w:r>
      <w:r w:rsidR="00AB4089" w:rsidRPr="006954FD">
        <w:rPr>
          <w:rFonts w:ascii="Arial" w:hAnsi="Arial" w:cs="Arial"/>
          <w:sz w:val="24"/>
          <w:szCs w:val="24"/>
        </w:rPr>
        <w:t>ease</w:t>
      </w:r>
      <w:r w:rsidR="00247BA7" w:rsidRPr="006954FD">
        <w:rPr>
          <w:rFonts w:ascii="Arial" w:hAnsi="Arial" w:cs="Arial"/>
          <w:spacing w:val="-5"/>
          <w:sz w:val="24"/>
          <w:szCs w:val="24"/>
        </w:rPr>
        <w:t xml:space="preserve"> </w:t>
      </w:r>
      <w:r w:rsidR="00247BA7" w:rsidRPr="006954FD">
        <w:rPr>
          <w:rFonts w:ascii="Arial" w:hAnsi="Arial" w:cs="Arial"/>
          <w:sz w:val="24"/>
          <w:szCs w:val="24"/>
        </w:rPr>
        <w:t>agreement</w:t>
      </w:r>
      <w:r w:rsidR="00247BA7" w:rsidRPr="006954FD">
        <w:rPr>
          <w:rFonts w:ascii="Arial" w:hAnsi="Arial" w:cs="Arial"/>
          <w:spacing w:val="-3"/>
          <w:sz w:val="24"/>
          <w:szCs w:val="24"/>
        </w:rPr>
        <w:t xml:space="preserve"> </w:t>
      </w:r>
      <w:r w:rsidR="00247BA7" w:rsidRPr="006954FD">
        <w:rPr>
          <w:rFonts w:ascii="Arial" w:hAnsi="Arial" w:cs="Arial"/>
          <w:sz w:val="24"/>
          <w:szCs w:val="24"/>
        </w:rPr>
        <w:t>used</w:t>
      </w:r>
      <w:r w:rsidR="00247BA7" w:rsidRPr="006954FD">
        <w:rPr>
          <w:rFonts w:ascii="Arial" w:hAnsi="Arial" w:cs="Arial"/>
          <w:spacing w:val="-3"/>
          <w:sz w:val="24"/>
          <w:szCs w:val="24"/>
        </w:rPr>
        <w:t xml:space="preserve"> </w:t>
      </w:r>
      <w:r w:rsidR="008B794B" w:rsidRPr="006954FD">
        <w:rPr>
          <w:rFonts w:ascii="Arial" w:hAnsi="Arial" w:cs="Arial"/>
          <w:sz w:val="24"/>
          <w:szCs w:val="24"/>
        </w:rPr>
        <w:t xml:space="preserve"> by the Sponsor for the</w:t>
      </w:r>
      <w:r w:rsidR="003177EE" w:rsidRPr="006954FD">
        <w:rPr>
          <w:rFonts w:ascii="Arial" w:hAnsi="Arial" w:cs="Arial"/>
          <w:sz w:val="24"/>
          <w:szCs w:val="24"/>
        </w:rPr>
        <w:t xml:space="preserve"> Project</w:t>
      </w:r>
      <w:r w:rsidR="008B794B" w:rsidRPr="006954FD">
        <w:rPr>
          <w:rFonts w:ascii="Arial" w:hAnsi="Arial" w:cs="Arial"/>
          <w:sz w:val="24"/>
          <w:szCs w:val="24"/>
        </w:rPr>
        <w:t>, as approved by HCD</w:t>
      </w:r>
      <w:r w:rsidR="00A22CED" w:rsidRPr="006954FD">
        <w:rPr>
          <w:rFonts w:ascii="Arial" w:hAnsi="Arial" w:cs="Arial"/>
          <w:sz w:val="24"/>
          <w:szCs w:val="24"/>
        </w:rPr>
        <w:t>,</w:t>
      </w:r>
      <w:r w:rsidR="00247BA7" w:rsidRPr="006954FD">
        <w:rPr>
          <w:rFonts w:ascii="Arial" w:hAnsi="Arial" w:cs="Arial"/>
          <w:spacing w:val="-3"/>
          <w:sz w:val="24"/>
          <w:szCs w:val="24"/>
        </w:rPr>
        <w:t xml:space="preserve"> </w:t>
      </w:r>
      <w:r w:rsidR="00247BA7" w:rsidRPr="006954FD">
        <w:rPr>
          <w:rFonts w:ascii="Arial" w:hAnsi="Arial" w:cs="Arial"/>
          <w:sz w:val="24"/>
          <w:szCs w:val="24"/>
        </w:rPr>
        <w:t xml:space="preserve">and any modifications thereto approved by </w:t>
      </w:r>
      <w:r w:rsidR="00A22CED" w:rsidRPr="006954FD">
        <w:rPr>
          <w:rFonts w:ascii="Arial" w:hAnsi="Arial" w:cs="Arial"/>
          <w:sz w:val="24"/>
          <w:szCs w:val="24"/>
        </w:rPr>
        <w:t>HCD</w:t>
      </w:r>
      <w:r w:rsidR="00247BA7" w:rsidRPr="006954FD">
        <w:rPr>
          <w:rFonts w:ascii="Arial" w:hAnsi="Arial" w:cs="Arial"/>
          <w:sz w:val="24"/>
          <w:szCs w:val="24"/>
        </w:rPr>
        <w:t>.</w:t>
      </w:r>
    </w:p>
    <w:p w14:paraId="5258A56F" w14:textId="2860B53C" w:rsidR="00C9540C" w:rsidRPr="006954FD" w:rsidRDefault="00B75BFE"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w:t>
      </w:r>
      <w:r w:rsidR="00253E00" w:rsidRPr="006954FD">
        <w:rPr>
          <w:rFonts w:ascii="Arial" w:hAnsi="Arial" w:cs="Arial"/>
          <w:sz w:val="24"/>
          <w:szCs w:val="24"/>
        </w:rPr>
        <w:t xml:space="preserve">Management Agent" shall mean the </w:t>
      </w:r>
      <w:r w:rsidR="00110213" w:rsidRPr="006954FD">
        <w:rPr>
          <w:rFonts w:ascii="Arial" w:hAnsi="Arial" w:cs="Arial"/>
          <w:sz w:val="24"/>
          <w:szCs w:val="24"/>
        </w:rPr>
        <w:t>___</w:t>
      </w:r>
      <w:r w:rsidR="00D97393" w:rsidRPr="006954FD">
        <w:rPr>
          <w:rFonts w:ascii="Arial" w:hAnsi="Arial" w:cs="Arial"/>
          <w:sz w:val="24"/>
          <w:szCs w:val="24"/>
        </w:rPr>
        <w:t xml:space="preserve">  (fill-in name)</w:t>
      </w:r>
      <w:r w:rsidR="00253E00" w:rsidRPr="006954FD">
        <w:rPr>
          <w:rFonts w:ascii="Arial" w:hAnsi="Arial" w:cs="Arial"/>
          <w:spacing w:val="-14"/>
          <w:sz w:val="24"/>
          <w:szCs w:val="24"/>
        </w:rPr>
        <w:t xml:space="preserve"> </w:t>
      </w:r>
      <w:r w:rsidR="00253E00" w:rsidRPr="006954FD">
        <w:rPr>
          <w:rFonts w:ascii="Arial" w:hAnsi="Arial" w:cs="Arial"/>
          <w:sz w:val="24"/>
          <w:szCs w:val="24"/>
        </w:rPr>
        <w:t>or</w:t>
      </w:r>
      <w:r w:rsidR="00253E00" w:rsidRPr="006954FD">
        <w:rPr>
          <w:rFonts w:ascii="Arial" w:hAnsi="Arial" w:cs="Arial"/>
          <w:spacing w:val="-14"/>
          <w:sz w:val="24"/>
          <w:szCs w:val="24"/>
        </w:rPr>
        <w:t xml:space="preserve"> </w:t>
      </w:r>
      <w:r w:rsidR="00253E00" w:rsidRPr="006954FD">
        <w:rPr>
          <w:rFonts w:ascii="Arial" w:hAnsi="Arial" w:cs="Arial"/>
          <w:sz w:val="24"/>
          <w:szCs w:val="24"/>
        </w:rPr>
        <w:t>such</w:t>
      </w:r>
      <w:r w:rsidR="00253E00" w:rsidRPr="006954FD">
        <w:rPr>
          <w:rFonts w:ascii="Arial" w:hAnsi="Arial" w:cs="Arial"/>
          <w:spacing w:val="-13"/>
          <w:sz w:val="24"/>
          <w:szCs w:val="24"/>
        </w:rPr>
        <w:t xml:space="preserve"> </w:t>
      </w:r>
      <w:r w:rsidR="00253E00" w:rsidRPr="006954FD">
        <w:rPr>
          <w:rFonts w:ascii="Arial" w:hAnsi="Arial" w:cs="Arial"/>
          <w:sz w:val="24"/>
          <w:szCs w:val="24"/>
        </w:rPr>
        <w:t xml:space="preserve">other entity engaged by Sponsor to manage the Project in accordance with </w:t>
      </w:r>
      <w:r w:rsidR="000059FE" w:rsidRPr="006954FD">
        <w:rPr>
          <w:rFonts w:ascii="Arial" w:hAnsi="Arial" w:cs="Arial"/>
          <w:sz w:val="24"/>
          <w:szCs w:val="24"/>
        </w:rPr>
        <w:t>MHP requirements.</w:t>
      </w:r>
    </w:p>
    <w:p w14:paraId="06B6E9CC" w14:textId="23A69830" w:rsidR="00C9540C" w:rsidRPr="00002606" w:rsidRDefault="000059FE"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002606">
        <w:rPr>
          <w:rFonts w:ascii="Arial" w:hAnsi="Arial" w:cs="Arial"/>
          <w:sz w:val="24"/>
          <w:szCs w:val="24"/>
        </w:rPr>
        <w:t>“MHP” shall mean the Multifamily Housing Program administered by HCD</w:t>
      </w:r>
      <w:r w:rsidR="00D97393" w:rsidRPr="00002606">
        <w:rPr>
          <w:rFonts w:ascii="Arial" w:hAnsi="Arial" w:cs="Arial"/>
          <w:sz w:val="24"/>
          <w:szCs w:val="24"/>
        </w:rPr>
        <w:t xml:space="preserve">  </w:t>
      </w:r>
      <w:r w:rsidRPr="00002606">
        <w:rPr>
          <w:rFonts w:ascii="Arial" w:hAnsi="Arial" w:cs="Arial"/>
          <w:sz w:val="24"/>
          <w:szCs w:val="24"/>
        </w:rPr>
        <w:t xml:space="preserve">pursuant to </w:t>
      </w:r>
      <w:r w:rsidRPr="00002606">
        <w:rPr>
          <w:rFonts w:ascii="Arial" w:hAnsi="Arial" w:cs="Arial"/>
          <w:color w:val="000000" w:themeColor="text1"/>
          <w:kern w:val="22"/>
          <w:sz w:val="24"/>
          <w:szCs w:val="24"/>
        </w:rPr>
        <w:t>Section 50675 of Part 2 of Division 31 of the Health and Safety Code, and Guidelines and regulations issued by HCD which implement the program, and which may be amended from time to time</w:t>
      </w:r>
      <w:r w:rsidR="0038206D" w:rsidRPr="00002606">
        <w:rPr>
          <w:rFonts w:ascii="Arial" w:hAnsi="Arial" w:cs="Arial"/>
          <w:color w:val="000000" w:themeColor="text1"/>
          <w:kern w:val="22"/>
          <w:sz w:val="24"/>
          <w:szCs w:val="24"/>
        </w:rPr>
        <w:t>.</w:t>
      </w:r>
    </w:p>
    <w:p w14:paraId="607A66E1" w14:textId="77777777" w:rsidR="00C9540C" w:rsidRPr="006954FD" w:rsidRDefault="00253E00"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"Party" shall mean the Sponsor, Management Agent or Service Provider individually.</w:t>
      </w:r>
    </w:p>
    <w:p w14:paraId="1351558B" w14:textId="77777777" w:rsidR="00C9540C" w:rsidRPr="006954FD" w:rsidRDefault="00253E00"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"Parties" shall mean Sponsor and/or Management  Agent, and Service Provider (s), collectively.</w:t>
      </w:r>
    </w:p>
    <w:p w14:paraId="6581C74F" w14:textId="6AF4F828" w:rsidR="00C9540C" w:rsidRPr="006954FD" w:rsidRDefault="00714307"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"Project"</w:t>
      </w:r>
      <w:r w:rsidRPr="006954FD">
        <w:rPr>
          <w:rFonts w:ascii="Arial" w:hAnsi="Arial" w:cs="Arial"/>
          <w:spacing w:val="-5"/>
          <w:sz w:val="24"/>
          <w:szCs w:val="24"/>
        </w:rPr>
        <w:t xml:space="preserve"> </w:t>
      </w:r>
      <w:r w:rsidRPr="006954FD">
        <w:rPr>
          <w:rFonts w:ascii="Arial" w:hAnsi="Arial" w:cs="Arial"/>
          <w:sz w:val="24"/>
          <w:szCs w:val="24"/>
        </w:rPr>
        <w:t>shall</w:t>
      </w:r>
      <w:r w:rsidRPr="006954FD">
        <w:rPr>
          <w:rFonts w:ascii="Arial" w:hAnsi="Arial" w:cs="Arial"/>
          <w:spacing w:val="-5"/>
          <w:sz w:val="24"/>
          <w:szCs w:val="24"/>
        </w:rPr>
        <w:t xml:space="preserve"> </w:t>
      </w:r>
      <w:r w:rsidRPr="006954FD">
        <w:rPr>
          <w:rFonts w:ascii="Arial" w:hAnsi="Arial" w:cs="Arial"/>
          <w:sz w:val="24"/>
          <w:szCs w:val="24"/>
        </w:rPr>
        <w:t>mean</w:t>
      </w:r>
      <w:r w:rsidRPr="006954FD">
        <w:rPr>
          <w:rFonts w:ascii="Arial" w:hAnsi="Arial" w:cs="Arial"/>
          <w:spacing w:val="-5"/>
          <w:sz w:val="24"/>
          <w:szCs w:val="24"/>
        </w:rPr>
        <w:t xml:space="preserve"> </w:t>
      </w:r>
      <w:r w:rsidRPr="006954FD">
        <w:rPr>
          <w:rFonts w:ascii="Arial" w:hAnsi="Arial" w:cs="Arial"/>
          <w:sz w:val="24"/>
          <w:szCs w:val="24"/>
        </w:rPr>
        <w:t>the</w:t>
      </w:r>
      <w:r w:rsidRPr="006954FD">
        <w:rPr>
          <w:rFonts w:ascii="Arial" w:hAnsi="Arial" w:cs="Arial"/>
          <w:spacing w:val="-4"/>
          <w:sz w:val="24"/>
          <w:szCs w:val="24"/>
        </w:rPr>
        <w:t xml:space="preserve"> </w:t>
      </w:r>
      <w:r w:rsidRPr="006954FD">
        <w:rPr>
          <w:rFonts w:ascii="Arial" w:hAnsi="Arial" w:cs="Arial"/>
          <w:sz w:val="24"/>
          <w:szCs w:val="24"/>
        </w:rPr>
        <w:t>Development(s),</w:t>
      </w:r>
      <w:r w:rsidRPr="006954FD">
        <w:rPr>
          <w:rFonts w:ascii="Arial" w:hAnsi="Arial" w:cs="Arial"/>
          <w:spacing w:val="-5"/>
          <w:sz w:val="24"/>
          <w:szCs w:val="24"/>
        </w:rPr>
        <w:t xml:space="preserve"> </w:t>
      </w:r>
      <w:r w:rsidRPr="006954FD">
        <w:rPr>
          <w:rFonts w:ascii="Arial" w:hAnsi="Arial" w:cs="Arial"/>
          <w:sz w:val="24"/>
          <w:szCs w:val="24"/>
        </w:rPr>
        <w:t>for which MHP funding has been secured located</w:t>
      </w:r>
      <w:r w:rsidRPr="006954FD">
        <w:rPr>
          <w:rFonts w:ascii="Arial" w:hAnsi="Arial" w:cs="Arial"/>
          <w:spacing w:val="-2"/>
          <w:sz w:val="24"/>
          <w:szCs w:val="24"/>
        </w:rPr>
        <w:t xml:space="preserve"> </w:t>
      </w:r>
      <w:r w:rsidRPr="006954FD">
        <w:rPr>
          <w:rFonts w:ascii="Arial" w:hAnsi="Arial" w:cs="Arial"/>
          <w:spacing w:val="-5"/>
          <w:sz w:val="24"/>
          <w:szCs w:val="24"/>
        </w:rPr>
        <w:t>at:</w:t>
      </w:r>
      <w:r w:rsidR="008F4450" w:rsidRPr="006954FD">
        <w:rPr>
          <w:rFonts w:ascii="Arial" w:hAnsi="Arial" w:cs="Arial"/>
          <w:spacing w:val="-5"/>
          <w:sz w:val="24"/>
          <w:szCs w:val="24"/>
        </w:rPr>
        <w:t xml:space="preserve">  _____</w:t>
      </w:r>
      <w:r w:rsidRPr="006954FD">
        <w:rPr>
          <w:rFonts w:ascii="Arial" w:hAnsi="Arial" w:cs="Arial"/>
          <w:sz w:val="24"/>
          <w:szCs w:val="24"/>
        </w:rPr>
        <w:t xml:space="preserve"> in the County of </w:t>
      </w:r>
      <w:r w:rsidRPr="006954FD">
        <w:rPr>
          <w:rFonts w:ascii="Arial" w:hAnsi="Arial" w:cs="Arial"/>
          <w:sz w:val="24"/>
          <w:szCs w:val="24"/>
          <w:u w:val="single"/>
        </w:rPr>
        <w:tab/>
      </w:r>
      <w:r w:rsidRPr="006954FD">
        <w:rPr>
          <w:rFonts w:ascii="Arial" w:hAnsi="Arial" w:cs="Arial"/>
          <w:spacing w:val="-10"/>
          <w:sz w:val="24"/>
          <w:szCs w:val="24"/>
        </w:rPr>
        <w:t xml:space="preserve">, </w:t>
      </w:r>
      <w:r w:rsidRPr="006954FD">
        <w:rPr>
          <w:rFonts w:ascii="Arial" w:hAnsi="Arial" w:cs="Arial"/>
          <w:sz w:val="24"/>
          <w:szCs w:val="24"/>
        </w:rPr>
        <w:t>State of California.</w:t>
      </w:r>
      <w:r w:rsidR="00722A36" w:rsidRPr="006954FD">
        <w:rPr>
          <w:rFonts w:ascii="Arial" w:hAnsi="Arial" w:cs="Arial"/>
          <w:sz w:val="24"/>
          <w:szCs w:val="24"/>
        </w:rPr>
        <w:t xml:space="preserve"> </w:t>
      </w:r>
      <w:r w:rsidR="00DE5DE1" w:rsidRPr="006954FD">
        <w:rPr>
          <w:rFonts w:ascii="Arial" w:hAnsi="Arial" w:cs="Arial"/>
          <w:sz w:val="24"/>
          <w:szCs w:val="24"/>
        </w:rPr>
        <w:t xml:space="preserve">It </w:t>
      </w:r>
      <w:r w:rsidR="00722A36" w:rsidRPr="006954FD">
        <w:rPr>
          <w:rFonts w:ascii="Arial" w:hAnsi="Arial" w:cs="Arial"/>
          <w:sz w:val="24"/>
          <w:szCs w:val="24"/>
        </w:rPr>
        <w:t>includes the development, the construction or rehabilitation, and the operation thereof, and the financing structure and all agreements and documentation approved in connection therewith.</w:t>
      </w:r>
    </w:p>
    <w:p w14:paraId="4963A4C5" w14:textId="393C9DE2" w:rsidR="00F73A84" w:rsidRPr="006954FD" w:rsidRDefault="00F73A84"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eastAsia="Calibri" w:hAnsi="Arial" w:cs="Arial"/>
          <w:sz w:val="24"/>
          <w:szCs w:val="24"/>
        </w:rPr>
        <w:t>“</w:t>
      </w:r>
      <w:r w:rsidRPr="006954FD">
        <w:rPr>
          <w:rFonts w:ascii="Arial" w:hAnsi="Arial" w:cs="Arial"/>
          <w:sz w:val="24"/>
          <w:szCs w:val="24"/>
        </w:rPr>
        <w:t>Qualifying Services” includes any of the following:</w:t>
      </w:r>
    </w:p>
    <w:p w14:paraId="0EB4E4DF" w14:textId="77777777" w:rsidR="00F73A84" w:rsidRPr="006954FD" w:rsidRDefault="00F73A84" w:rsidP="000E5008">
      <w:pPr>
        <w:pStyle w:val="ListParagraph"/>
        <w:numPr>
          <w:ilvl w:val="0"/>
          <w:numId w:val="42"/>
        </w:numPr>
        <w:spacing w:before="240" w:after="240" w:line="276" w:lineRule="auto"/>
        <w:ind w:left="1620" w:hanging="540"/>
        <w:rPr>
          <w:rFonts w:ascii="Arial" w:hAnsi="Arial" w:cs="Arial"/>
          <w:sz w:val="24"/>
          <w:szCs w:val="24"/>
        </w:rPr>
      </w:pPr>
      <w:r w:rsidRPr="006954FD">
        <w:rPr>
          <w:rFonts w:ascii="Arial" w:hAnsi="Arial" w:cs="Arial"/>
          <w:sz w:val="24"/>
          <w:szCs w:val="24"/>
        </w:rPr>
        <w:t>Services received under the Assisted Living Waiver (ALW) pursuant to state and federal Medicaid law, the federally approved Waiver Application, under the authority of Section 1915(c) of the federal Social Security Act (42 United States Code (U.S.C.) Section 1396n(c));</w:t>
      </w:r>
      <w:r w:rsidRPr="006954FD" w:rsidDel="00CC6CB1">
        <w:rPr>
          <w:rFonts w:ascii="Arial" w:hAnsi="Arial" w:cs="Arial"/>
          <w:sz w:val="24"/>
          <w:szCs w:val="24"/>
        </w:rPr>
        <w:t xml:space="preserve"> </w:t>
      </w:r>
    </w:p>
    <w:p w14:paraId="4CBD078B" w14:textId="77777777" w:rsidR="00F73A84" w:rsidRPr="006954FD" w:rsidRDefault="00F73A84" w:rsidP="000E5008">
      <w:pPr>
        <w:pStyle w:val="ListParagraph"/>
        <w:numPr>
          <w:ilvl w:val="0"/>
          <w:numId w:val="42"/>
        </w:numPr>
        <w:spacing w:before="240" w:after="240" w:line="276" w:lineRule="auto"/>
        <w:ind w:left="1620" w:hanging="540"/>
        <w:rPr>
          <w:rFonts w:ascii="Arial" w:hAnsi="Arial" w:cs="Arial"/>
          <w:sz w:val="24"/>
          <w:szCs w:val="24"/>
        </w:rPr>
      </w:pPr>
      <w:r w:rsidRPr="006954FD">
        <w:rPr>
          <w:rFonts w:ascii="Arial" w:hAnsi="Arial" w:cs="Arial"/>
          <w:sz w:val="24"/>
          <w:szCs w:val="24"/>
        </w:rPr>
        <w:t>Services received under the Home and Community-Based Alternatives (HCBA) Waiver pursuant to state and federal Medicaid law, the federally approved Waiver Application, under the authority of Section 1915(c) of the federal Social Security Act (42 U.S.C. Section 1396n(c));</w:t>
      </w:r>
    </w:p>
    <w:p w14:paraId="5DBA943B" w14:textId="77777777" w:rsidR="002A3A1A" w:rsidRPr="006954FD" w:rsidRDefault="00F73A84" w:rsidP="000E5008">
      <w:pPr>
        <w:pStyle w:val="ListParagraph"/>
        <w:numPr>
          <w:ilvl w:val="0"/>
          <w:numId w:val="42"/>
        </w:numPr>
        <w:spacing w:before="240" w:after="240" w:line="276" w:lineRule="auto"/>
        <w:ind w:left="1620" w:hanging="540"/>
        <w:rPr>
          <w:rFonts w:ascii="Arial" w:hAnsi="Arial" w:cs="Arial"/>
          <w:sz w:val="24"/>
          <w:szCs w:val="24"/>
        </w:rPr>
      </w:pPr>
      <w:r w:rsidRPr="006954FD">
        <w:rPr>
          <w:rFonts w:ascii="Arial" w:hAnsi="Arial" w:cs="Arial"/>
          <w:sz w:val="24"/>
          <w:szCs w:val="24"/>
        </w:rPr>
        <w:t xml:space="preserve">Services received under the Program of All-Inclusive Care for the Elderly (PACE) pursuant to Chapter 8.75 (commencing with Section 14591) of Part 3 of Division 9 of the Welfare and Institutions Code, the Medi-Cal State Plan, federal and state Medicaid law applying to PACE, the two-way PACE contract between DHCS and the PACE Organization, and the three-way PACE contract between DHCS, the </w:t>
      </w:r>
      <w:r w:rsidRPr="006954FD">
        <w:rPr>
          <w:rFonts w:ascii="Arial" w:hAnsi="Arial" w:cs="Arial"/>
          <w:sz w:val="24"/>
          <w:szCs w:val="24"/>
        </w:rPr>
        <w:lastRenderedPageBreak/>
        <w:t>Center for Medicare and Medicaid Services, and the PACE Organization;</w:t>
      </w:r>
    </w:p>
    <w:p w14:paraId="7CC2754B" w14:textId="2A62905F" w:rsidR="00F73A84" w:rsidRPr="006954FD" w:rsidRDefault="00F73A84"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eastAsia="Calibri" w:hAnsi="Arial" w:cs="Arial"/>
          <w:sz w:val="24"/>
          <w:szCs w:val="24"/>
        </w:rPr>
        <w:t>“</w:t>
      </w:r>
      <w:r w:rsidRPr="006954FD">
        <w:rPr>
          <w:rFonts w:ascii="Arial" w:hAnsi="Arial" w:cs="Arial"/>
          <w:sz w:val="24"/>
          <w:szCs w:val="24"/>
        </w:rPr>
        <w:t>Qualifying Units” means MHP-Assisted units set aside under the provisions of this section for Eligible Individuals. These individuals may be single-person households or may reside with others. Qualifying Units must comply with the Home and Community-Based Settings Final Rule as set forth in 42 CFR Sections 441.301 and 441.710 and the Medi-Cal Statewide Transition Plan.</w:t>
      </w:r>
    </w:p>
    <w:p w14:paraId="62449D9B" w14:textId="5D567BBE" w:rsidR="00A262D1" w:rsidRPr="006954FD" w:rsidRDefault="00001DE2"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“Reasonable Accommodation” means a change, exception, or adjustment to a rule, policy, practice, or service that may be necessary for a person with disabilities to have an equal opportunity to use and enjoy a dwelling, including public and common use spaces, or to fulfill their obligations</w:t>
      </w:r>
      <w:r w:rsidR="00EC40C7" w:rsidRPr="006954FD">
        <w:rPr>
          <w:rFonts w:ascii="Arial" w:hAnsi="Arial" w:cs="Arial"/>
          <w:sz w:val="24"/>
          <w:szCs w:val="24"/>
        </w:rPr>
        <w:t xml:space="preserve"> under the </w:t>
      </w:r>
      <w:r w:rsidR="005C54E2" w:rsidRPr="006954FD">
        <w:rPr>
          <w:rFonts w:ascii="Arial" w:hAnsi="Arial" w:cs="Arial"/>
          <w:sz w:val="24"/>
          <w:szCs w:val="24"/>
        </w:rPr>
        <w:t>l</w:t>
      </w:r>
      <w:r w:rsidR="00EC40C7" w:rsidRPr="006954FD">
        <w:rPr>
          <w:rFonts w:ascii="Arial" w:hAnsi="Arial" w:cs="Arial"/>
          <w:sz w:val="24"/>
          <w:szCs w:val="24"/>
        </w:rPr>
        <w:t>ease</w:t>
      </w:r>
      <w:r w:rsidRPr="006954FD">
        <w:rPr>
          <w:rFonts w:ascii="Arial" w:hAnsi="Arial" w:cs="Arial"/>
          <w:sz w:val="24"/>
          <w:szCs w:val="24"/>
        </w:rPr>
        <w:t>.</w:t>
      </w:r>
    </w:p>
    <w:p w14:paraId="72136AA5" w14:textId="7B2D6F07" w:rsidR="00A262D1" w:rsidRPr="006954FD" w:rsidRDefault="59E9A92D"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w:t>
      </w:r>
      <w:r w:rsidR="00AD7A42" w:rsidRPr="006954FD">
        <w:rPr>
          <w:rFonts w:ascii="Arial" w:hAnsi="Arial" w:cs="Arial"/>
          <w:sz w:val="24"/>
          <w:szCs w:val="24"/>
        </w:rPr>
        <w:t>Regulatory</w:t>
      </w:r>
      <w:r w:rsidR="00247BA7" w:rsidRPr="006954FD">
        <w:rPr>
          <w:rFonts w:ascii="Arial" w:hAnsi="Arial" w:cs="Arial"/>
          <w:spacing w:val="-5"/>
          <w:sz w:val="24"/>
          <w:szCs w:val="24"/>
        </w:rPr>
        <w:t xml:space="preserve"> </w:t>
      </w:r>
      <w:r w:rsidR="00247BA7" w:rsidRPr="006954FD">
        <w:rPr>
          <w:rFonts w:ascii="Arial" w:hAnsi="Arial" w:cs="Arial"/>
          <w:sz w:val="24"/>
          <w:szCs w:val="24"/>
        </w:rPr>
        <w:t>Agreement</w:t>
      </w:r>
      <w:r w:rsidR="2FC82790" w:rsidRPr="006954FD">
        <w:rPr>
          <w:rFonts w:ascii="Arial" w:hAnsi="Arial" w:cs="Arial"/>
          <w:sz w:val="24"/>
          <w:szCs w:val="24"/>
        </w:rPr>
        <w:t>"</w:t>
      </w:r>
      <w:r w:rsidR="00247BA7" w:rsidRPr="006954FD">
        <w:rPr>
          <w:rFonts w:ascii="Arial" w:hAnsi="Arial" w:cs="Arial"/>
          <w:spacing w:val="-7"/>
          <w:sz w:val="24"/>
          <w:szCs w:val="24"/>
        </w:rPr>
        <w:t xml:space="preserve"> </w:t>
      </w:r>
      <w:r w:rsidR="00247BA7" w:rsidRPr="006954FD">
        <w:rPr>
          <w:rFonts w:ascii="Arial" w:hAnsi="Arial" w:cs="Arial"/>
          <w:sz w:val="24"/>
          <w:szCs w:val="24"/>
        </w:rPr>
        <w:t>shall</w:t>
      </w:r>
      <w:r w:rsidR="00247BA7" w:rsidRPr="006954FD">
        <w:rPr>
          <w:rFonts w:ascii="Arial" w:hAnsi="Arial" w:cs="Arial"/>
          <w:spacing w:val="-5"/>
          <w:sz w:val="24"/>
          <w:szCs w:val="24"/>
        </w:rPr>
        <w:t xml:space="preserve"> </w:t>
      </w:r>
      <w:r w:rsidR="00247BA7" w:rsidRPr="006954FD">
        <w:rPr>
          <w:rFonts w:ascii="Arial" w:hAnsi="Arial" w:cs="Arial"/>
          <w:sz w:val="24"/>
          <w:szCs w:val="24"/>
        </w:rPr>
        <w:t>mean</w:t>
      </w:r>
      <w:r w:rsidR="00247BA7" w:rsidRPr="006954FD">
        <w:rPr>
          <w:rFonts w:ascii="Arial" w:hAnsi="Arial" w:cs="Arial"/>
          <w:spacing w:val="-5"/>
          <w:sz w:val="24"/>
          <w:szCs w:val="24"/>
        </w:rPr>
        <w:t xml:space="preserve"> </w:t>
      </w:r>
      <w:r w:rsidR="00247BA7" w:rsidRPr="006954FD">
        <w:rPr>
          <w:rFonts w:ascii="Arial" w:hAnsi="Arial" w:cs="Arial"/>
          <w:sz w:val="24"/>
          <w:szCs w:val="24"/>
        </w:rPr>
        <w:t>the</w:t>
      </w:r>
      <w:r w:rsidR="00247BA7" w:rsidRPr="006954FD">
        <w:rPr>
          <w:rFonts w:ascii="Arial" w:hAnsi="Arial" w:cs="Arial"/>
          <w:spacing w:val="-7"/>
          <w:sz w:val="24"/>
          <w:szCs w:val="24"/>
        </w:rPr>
        <w:t xml:space="preserve"> </w:t>
      </w:r>
      <w:r w:rsidR="00AD7A42" w:rsidRPr="006954FD">
        <w:rPr>
          <w:rFonts w:ascii="Arial" w:hAnsi="Arial" w:cs="Arial"/>
          <w:sz w:val="24"/>
          <w:szCs w:val="24"/>
        </w:rPr>
        <w:t xml:space="preserve"> </w:t>
      </w:r>
      <w:r w:rsidR="00247BA7" w:rsidRPr="006954FD">
        <w:rPr>
          <w:rFonts w:ascii="Arial" w:hAnsi="Arial" w:cs="Arial"/>
          <w:sz w:val="24"/>
          <w:szCs w:val="24"/>
        </w:rPr>
        <w:t xml:space="preserve">executed </w:t>
      </w:r>
      <w:r w:rsidR="00137FB1" w:rsidRPr="006954FD">
        <w:rPr>
          <w:rFonts w:ascii="Arial" w:hAnsi="Arial" w:cs="Arial"/>
          <w:sz w:val="24"/>
          <w:szCs w:val="24"/>
        </w:rPr>
        <w:t xml:space="preserve">agreement </w:t>
      </w:r>
      <w:r w:rsidR="00247BA7" w:rsidRPr="006954FD">
        <w:rPr>
          <w:rFonts w:ascii="Arial" w:hAnsi="Arial" w:cs="Arial"/>
          <w:sz w:val="24"/>
          <w:szCs w:val="24"/>
        </w:rPr>
        <w:t>between</w:t>
      </w:r>
      <w:r w:rsidR="00247BA7" w:rsidRPr="006954FD">
        <w:rPr>
          <w:rFonts w:ascii="Arial" w:hAnsi="Arial" w:cs="Arial"/>
          <w:spacing w:val="-3"/>
          <w:sz w:val="24"/>
          <w:szCs w:val="24"/>
        </w:rPr>
        <w:t xml:space="preserve"> </w:t>
      </w:r>
      <w:r w:rsidR="00247BA7" w:rsidRPr="006954FD">
        <w:rPr>
          <w:rFonts w:ascii="Arial" w:hAnsi="Arial" w:cs="Arial"/>
          <w:sz w:val="24"/>
          <w:szCs w:val="24"/>
        </w:rPr>
        <w:t>the</w:t>
      </w:r>
      <w:r w:rsidR="00247BA7" w:rsidRPr="006954FD">
        <w:rPr>
          <w:rFonts w:ascii="Arial" w:hAnsi="Arial" w:cs="Arial"/>
          <w:spacing w:val="-5"/>
          <w:sz w:val="24"/>
          <w:szCs w:val="24"/>
        </w:rPr>
        <w:t xml:space="preserve"> </w:t>
      </w:r>
      <w:r w:rsidR="00247BA7" w:rsidRPr="006954FD">
        <w:rPr>
          <w:rFonts w:ascii="Arial" w:hAnsi="Arial" w:cs="Arial"/>
          <w:sz w:val="24"/>
          <w:szCs w:val="24"/>
        </w:rPr>
        <w:t>Project</w:t>
      </w:r>
      <w:r w:rsidR="00247BA7" w:rsidRPr="006954FD">
        <w:rPr>
          <w:rFonts w:ascii="Arial" w:hAnsi="Arial" w:cs="Arial"/>
          <w:spacing w:val="-3"/>
          <w:sz w:val="24"/>
          <w:szCs w:val="24"/>
        </w:rPr>
        <w:t xml:space="preserve"> </w:t>
      </w:r>
      <w:r w:rsidR="00247BA7" w:rsidRPr="006954FD">
        <w:rPr>
          <w:rFonts w:ascii="Arial" w:hAnsi="Arial" w:cs="Arial"/>
          <w:sz w:val="24"/>
          <w:szCs w:val="24"/>
        </w:rPr>
        <w:t>Owner</w:t>
      </w:r>
      <w:r w:rsidR="00247BA7" w:rsidRPr="006954FD">
        <w:rPr>
          <w:rFonts w:ascii="Arial" w:hAnsi="Arial" w:cs="Arial"/>
          <w:spacing w:val="-5"/>
          <w:sz w:val="24"/>
          <w:szCs w:val="24"/>
        </w:rPr>
        <w:t xml:space="preserve"> </w:t>
      </w:r>
      <w:r w:rsidR="00247BA7" w:rsidRPr="006954FD">
        <w:rPr>
          <w:rFonts w:ascii="Arial" w:hAnsi="Arial" w:cs="Arial"/>
          <w:sz w:val="24"/>
          <w:szCs w:val="24"/>
        </w:rPr>
        <w:t>and</w:t>
      </w:r>
      <w:r w:rsidR="00247BA7" w:rsidRPr="006954FD">
        <w:rPr>
          <w:rFonts w:ascii="Arial" w:hAnsi="Arial" w:cs="Arial"/>
          <w:spacing w:val="-3"/>
          <w:sz w:val="24"/>
          <w:szCs w:val="24"/>
        </w:rPr>
        <w:t xml:space="preserve"> </w:t>
      </w:r>
      <w:r w:rsidR="000568A5" w:rsidRPr="006954FD">
        <w:rPr>
          <w:rFonts w:ascii="Arial" w:hAnsi="Arial" w:cs="Arial"/>
          <w:sz w:val="24"/>
          <w:szCs w:val="24"/>
        </w:rPr>
        <w:t>HCD</w:t>
      </w:r>
      <w:r w:rsidR="00247BA7" w:rsidRPr="006954FD">
        <w:rPr>
          <w:rFonts w:ascii="Arial" w:hAnsi="Arial" w:cs="Arial"/>
          <w:spacing w:val="-3"/>
          <w:sz w:val="24"/>
          <w:szCs w:val="24"/>
        </w:rPr>
        <w:t xml:space="preserve"> </w:t>
      </w:r>
      <w:r w:rsidR="00247BA7" w:rsidRPr="006954FD">
        <w:rPr>
          <w:rFonts w:ascii="Arial" w:hAnsi="Arial" w:cs="Arial"/>
          <w:sz w:val="24"/>
          <w:szCs w:val="24"/>
        </w:rPr>
        <w:t>implementing</w:t>
      </w:r>
      <w:r w:rsidR="00247BA7" w:rsidRPr="006954FD">
        <w:rPr>
          <w:rFonts w:ascii="Arial" w:hAnsi="Arial" w:cs="Arial"/>
          <w:spacing w:val="-3"/>
          <w:sz w:val="24"/>
          <w:szCs w:val="24"/>
        </w:rPr>
        <w:t xml:space="preserve"> </w:t>
      </w:r>
      <w:r w:rsidR="00081DE6" w:rsidRPr="006954FD">
        <w:rPr>
          <w:rFonts w:ascii="Arial" w:hAnsi="Arial" w:cs="Arial"/>
          <w:sz w:val="24"/>
          <w:szCs w:val="24"/>
        </w:rPr>
        <w:t>MHP</w:t>
      </w:r>
      <w:r w:rsidR="000568A5" w:rsidRPr="006954FD">
        <w:rPr>
          <w:rFonts w:ascii="Arial" w:hAnsi="Arial" w:cs="Arial"/>
          <w:sz w:val="24"/>
          <w:szCs w:val="24"/>
        </w:rPr>
        <w:t xml:space="preserve"> requirements.</w:t>
      </w:r>
    </w:p>
    <w:p w14:paraId="1ADF497B" w14:textId="77777777" w:rsidR="00A262D1" w:rsidRPr="006954FD" w:rsidRDefault="00F4012B"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"Rent"</w:t>
      </w:r>
      <w:r w:rsidRPr="006954FD">
        <w:rPr>
          <w:rFonts w:ascii="Arial" w:hAnsi="Arial" w:cs="Arial"/>
          <w:spacing w:val="-5"/>
          <w:sz w:val="24"/>
          <w:szCs w:val="24"/>
        </w:rPr>
        <w:t xml:space="preserve"> </w:t>
      </w:r>
      <w:r w:rsidRPr="006954FD">
        <w:rPr>
          <w:rFonts w:ascii="Arial" w:hAnsi="Arial" w:cs="Arial"/>
          <w:sz w:val="24"/>
          <w:szCs w:val="24"/>
        </w:rPr>
        <w:t>shall</w:t>
      </w:r>
      <w:r w:rsidRPr="006954FD">
        <w:rPr>
          <w:rFonts w:ascii="Arial" w:hAnsi="Arial" w:cs="Arial"/>
          <w:spacing w:val="-2"/>
          <w:sz w:val="24"/>
          <w:szCs w:val="24"/>
        </w:rPr>
        <w:t xml:space="preserve"> </w:t>
      </w:r>
      <w:r w:rsidRPr="006954FD">
        <w:rPr>
          <w:rFonts w:ascii="Arial" w:hAnsi="Arial" w:cs="Arial"/>
          <w:sz w:val="24"/>
          <w:szCs w:val="24"/>
        </w:rPr>
        <w:t>have</w:t>
      </w:r>
      <w:r w:rsidRPr="006954FD">
        <w:rPr>
          <w:rFonts w:ascii="Arial" w:hAnsi="Arial" w:cs="Arial"/>
          <w:spacing w:val="-4"/>
          <w:sz w:val="24"/>
          <w:szCs w:val="24"/>
        </w:rPr>
        <w:t xml:space="preserve"> </w:t>
      </w:r>
      <w:r w:rsidRPr="006954FD">
        <w:rPr>
          <w:rFonts w:ascii="Arial" w:hAnsi="Arial" w:cs="Arial"/>
          <w:sz w:val="24"/>
          <w:szCs w:val="24"/>
        </w:rPr>
        <w:t>the</w:t>
      </w:r>
      <w:r w:rsidRPr="006954FD">
        <w:rPr>
          <w:rFonts w:ascii="Arial" w:hAnsi="Arial" w:cs="Arial"/>
          <w:spacing w:val="-4"/>
          <w:sz w:val="24"/>
          <w:szCs w:val="24"/>
        </w:rPr>
        <w:t xml:space="preserve"> </w:t>
      </w:r>
      <w:r w:rsidRPr="006954FD">
        <w:rPr>
          <w:rFonts w:ascii="Arial" w:hAnsi="Arial" w:cs="Arial"/>
          <w:sz w:val="24"/>
          <w:szCs w:val="24"/>
        </w:rPr>
        <w:t>meaning</w:t>
      </w:r>
      <w:r w:rsidRPr="006954FD">
        <w:rPr>
          <w:rFonts w:ascii="Arial" w:hAnsi="Arial" w:cs="Arial"/>
          <w:spacing w:val="-2"/>
          <w:sz w:val="24"/>
          <w:szCs w:val="24"/>
        </w:rPr>
        <w:t xml:space="preserve"> </w:t>
      </w:r>
      <w:r w:rsidRPr="006954FD">
        <w:rPr>
          <w:rFonts w:ascii="Arial" w:hAnsi="Arial" w:cs="Arial"/>
          <w:sz w:val="24"/>
          <w:szCs w:val="24"/>
        </w:rPr>
        <w:t>set</w:t>
      </w:r>
      <w:r w:rsidRPr="006954FD">
        <w:rPr>
          <w:rFonts w:ascii="Arial" w:hAnsi="Arial" w:cs="Arial"/>
          <w:spacing w:val="-2"/>
          <w:sz w:val="24"/>
          <w:szCs w:val="24"/>
        </w:rPr>
        <w:t xml:space="preserve"> </w:t>
      </w:r>
      <w:r w:rsidRPr="006954FD">
        <w:rPr>
          <w:rFonts w:ascii="Arial" w:hAnsi="Arial" w:cs="Arial"/>
          <w:sz w:val="24"/>
          <w:szCs w:val="24"/>
        </w:rPr>
        <w:t>forth</w:t>
      </w:r>
      <w:r w:rsidRPr="006954FD">
        <w:rPr>
          <w:rFonts w:ascii="Arial" w:hAnsi="Arial" w:cs="Arial"/>
          <w:spacing w:val="-2"/>
          <w:sz w:val="24"/>
          <w:szCs w:val="24"/>
        </w:rPr>
        <w:t xml:space="preserve"> </w:t>
      </w:r>
      <w:r w:rsidRPr="006954FD">
        <w:rPr>
          <w:rFonts w:ascii="Arial" w:hAnsi="Arial" w:cs="Arial"/>
          <w:sz w:val="24"/>
          <w:szCs w:val="24"/>
        </w:rPr>
        <w:t>in</w:t>
      </w:r>
      <w:r w:rsidRPr="006954FD">
        <w:rPr>
          <w:rFonts w:ascii="Arial" w:hAnsi="Arial" w:cs="Arial"/>
          <w:spacing w:val="-2"/>
          <w:sz w:val="24"/>
          <w:szCs w:val="24"/>
        </w:rPr>
        <w:t xml:space="preserve"> </w:t>
      </w:r>
      <w:r w:rsidRPr="006954FD">
        <w:rPr>
          <w:rFonts w:ascii="Arial" w:hAnsi="Arial" w:cs="Arial"/>
          <w:sz w:val="24"/>
          <w:szCs w:val="24"/>
        </w:rPr>
        <w:t>the</w:t>
      </w:r>
      <w:r w:rsidRPr="006954FD">
        <w:rPr>
          <w:rFonts w:ascii="Arial" w:hAnsi="Arial" w:cs="Arial"/>
          <w:spacing w:val="-4"/>
          <w:sz w:val="24"/>
          <w:szCs w:val="24"/>
        </w:rPr>
        <w:t xml:space="preserve"> </w:t>
      </w:r>
      <w:r w:rsidR="000568A5" w:rsidRPr="006954FD">
        <w:rPr>
          <w:rFonts w:ascii="Arial" w:hAnsi="Arial" w:cs="Arial"/>
          <w:sz w:val="24"/>
          <w:szCs w:val="24"/>
        </w:rPr>
        <w:t>Regulatory Agreement</w:t>
      </w:r>
      <w:r w:rsidRPr="006954FD">
        <w:rPr>
          <w:rFonts w:ascii="Arial" w:hAnsi="Arial" w:cs="Arial"/>
          <w:spacing w:val="-2"/>
          <w:sz w:val="24"/>
          <w:szCs w:val="24"/>
        </w:rPr>
        <w:t>.</w:t>
      </w:r>
    </w:p>
    <w:p w14:paraId="41EAA24F" w14:textId="24EF2D5E" w:rsidR="00A262D1" w:rsidRPr="006954FD" w:rsidRDefault="007B10A8"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Service Provider(</w:t>
      </w:r>
      <w:r w:rsidR="00247BA7" w:rsidRPr="006954FD">
        <w:rPr>
          <w:rFonts w:ascii="Arial" w:hAnsi="Arial" w:cs="Arial"/>
          <w:sz w:val="24"/>
          <w:szCs w:val="24"/>
        </w:rPr>
        <w:t>s</w:t>
      </w:r>
      <w:r w:rsidR="6059DDCE" w:rsidRPr="006954FD">
        <w:rPr>
          <w:rFonts w:ascii="Arial" w:hAnsi="Arial" w:cs="Arial"/>
          <w:sz w:val="24"/>
          <w:szCs w:val="24"/>
        </w:rPr>
        <w:t>)</w:t>
      </w:r>
      <w:r w:rsidR="7823E438" w:rsidRPr="006954FD">
        <w:rPr>
          <w:rFonts w:ascii="Arial" w:hAnsi="Arial" w:cs="Arial"/>
          <w:sz w:val="24"/>
          <w:szCs w:val="24"/>
        </w:rPr>
        <w:t>"</w:t>
      </w:r>
      <w:r w:rsidR="00247BA7" w:rsidRPr="006954FD">
        <w:rPr>
          <w:rFonts w:ascii="Arial" w:hAnsi="Arial" w:cs="Arial"/>
          <w:sz w:val="24"/>
          <w:szCs w:val="24"/>
        </w:rPr>
        <w:t xml:space="preserve"> </w:t>
      </w:r>
      <w:r w:rsidR="00F863D8" w:rsidRPr="006954FD">
        <w:rPr>
          <w:rFonts w:ascii="Arial" w:hAnsi="Arial" w:cs="Arial"/>
          <w:sz w:val="24"/>
          <w:szCs w:val="24"/>
        </w:rPr>
        <w:t xml:space="preserve">shall mean </w:t>
      </w:r>
      <w:r w:rsidR="001A79D5" w:rsidRPr="006954FD">
        <w:rPr>
          <w:rFonts w:ascii="Arial" w:hAnsi="Arial" w:cs="Arial"/>
          <w:sz w:val="24"/>
          <w:szCs w:val="24"/>
        </w:rPr>
        <w:t>a</w:t>
      </w:r>
      <w:r w:rsidR="00EF16F0" w:rsidRPr="006954FD">
        <w:rPr>
          <w:rFonts w:ascii="Arial" w:hAnsi="Arial" w:cs="Arial"/>
          <w:sz w:val="24"/>
          <w:szCs w:val="24"/>
        </w:rPr>
        <w:t xml:space="preserve"> supportive services provider approved by DHCS to offer Qualifying Services. Eligible Individuals have the freedom choice to receive services from the approved DHCS service provider of their choice even if that Eligible Service Provider is not contracted with the Project</w:t>
      </w:r>
      <w:r w:rsidR="006766B5" w:rsidRPr="006954FD">
        <w:rPr>
          <w:rFonts w:ascii="Arial" w:eastAsia="Calibri" w:hAnsi="Arial" w:cs="Arial"/>
          <w:sz w:val="24"/>
          <w:szCs w:val="24"/>
        </w:rPr>
        <w:t>.</w:t>
      </w:r>
    </w:p>
    <w:p w14:paraId="0F15F276" w14:textId="64A8D51B" w:rsidR="00841C12" w:rsidRPr="006954FD" w:rsidRDefault="00841C12"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 xml:space="preserve">"Sponsor" shall mean </w:t>
      </w:r>
      <w:r w:rsidRPr="006954FD">
        <w:rPr>
          <w:rFonts w:ascii="Arial" w:hAnsi="Arial" w:cs="Arial"/>
          <w:sz w:val="24"/>
          <w:szCs w:val="24"/>
          <w:u w:val="single"/>
        </w:rPr>
        <w:tab/>
      </w:r>
      <w:r w:rsidRPr="006954FD">
        <w:rPr>
          <w:rFonts w:ascii="Arial" w:hAnsi="Arial" w:cs="Arial"/>
          <w:sz w:val="24"/>
          <w:szCs w:val="24"/>
        </w:rPr>
        <w:t>,</w:t>
      </w:r>
      <w:r w:rsidRPr="006954FD">
        <w:rPr>
          <w:rFonts w:ascii="Arial" w:hAnsi="Arial" w:cs="Arial"/>
          <w:spacing w:val="-2"/>
          <w:sz w:val="24"/>
          <w:szCs w:val="24"/>
        </w:rPr>
        <w:t xml:space="preserve"> </w:t>
      </w:r>
      <w:r w:rsidRPr="006954FD">
        <w:rPr>
          <w:rFonts w:ascii="Arial" w:hAnsi="Arial" w:cs="Arial"/>
          <w:sz w:val="24"/>
          <w:szCs w:val="24"/>
        </w:rPr>
        <w:t>a</w:t>
      </w:r>
      <w:r w:rsidRPr="006954FD">
        <w:rPr>
          <w:rFonts w:ascii="Arial" w:hAnsi="Arial" w:cs="Arial"/>
          <w:spacing w:val="-2"/>
          <w:sz w:val="24"/>
          <w:szCs w:val="24"/>
        </w:rPr>
        <w:t xml:space="preserve"> California</w:t>
      </w:r>
      <w:r w:rsidR="00374C21">
        <w:rPr>
          <w:rFonts w:ascii="Arial" w:hAnsi="Arial" w:cs="Arial"/>
          <w:spacing w:val="-2"/>
          <w:sz w:val="24"/>
          <w:szCs w:val="24"/>
        </w:rPr>
        <w:t xml:space="preserve">  </w:t>
      </w:r>
    </w:p>
    <w:p w14:paraId="3B0AF82B" w14:textId="77777777" w:rsidR="00A262D1" w:rsidRPr="006954FD" w:rsidRDefault="00841C12" w:rsidP="000E5008">
      <w:pPr>
        <w:tabs>
          <w:tab w:val="left" w:pos="4468"/>
        </w:tabs>
        <w:spacing w:line="276" w:lineRule="auto"/>
        <w:ind w:left="148"/>
        <w:rPr>
          <w:rFonts w:ascii="Arial" w:hAnsi="Arial" w:cs="Arial"/>
          <w:sz w:val="24"/>
          <w:szCs w:val="24"/>
        </w:rPr>
      </w:pPr>
      <w:r w:rsidRPr="006954FD">
        <w:rPr>
          <w:rFonts w:ascii="Arial" w:hAnsi="Arial" w:cs="Arial"/>
          <w:sz w:val="24"/>
          <w:szCs w:val="24"/>
          <w:u w:val="single"/>
        </w:rPr>
        <w:tab/>
      </w:r>
      <w:r w:rsidRPr="006954FD">
        <w:rPr>
          <w:rFonts w:ascii="Arial" w:hAnsi="Arial" w:cs="Arial"/>
          <w:spacing w:val="-10"/>
          <w:sz w:val="24"/>
          <w:szCs w:val="24"/>
        </w:rPr>
        <w:t>.</w:t>
      </w:r>
    </w:p>
    <w:p w14:paraId="588234DC" w14:textId="2EDF60B0" w:rsidR="00092D88" w:rsidRPr="006954FD" w:rsidRDefault="45A81E66" w:rsidP="000E5008">
      <w:pPr>
        <w:pStyle w:val="ListParagraph"/>
        <w:numPr>
          <w:ilvl w:val="1"/>
          <w:numId w:val="43"/>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w:t>
      </w:r>
      <w:r w:rsidR="00247BA7" w:rsidRPr="006954FD">
        <w:rPr>
          <w:rFonts w:ascii="Arial" w:hAnsi="Arial" w:cs="Arial"/>
          <w:sz w:val="24"/>
          <w:szCs w:val="24"/>
        </w:rPr>
        <w:t>Tenant Selection</w:t>
      </w:r>
      <w:r w:rsidR="00955108" w:rsidRPr="006954FD">
        <w:rPr>
          <w:rFonts w:ascii="Arial" w:hAnsi="Arial" w:cs="Arial"/>
          <w:sz w:val="24"/>
          <w:szCs w:val="24"/>
        </w:rPr>
        <w:t xml:space="preserve">  </w:t>
      </w:r>
      <w:r w:rsidR="00247BA7" w:rsidRPr="006954FD">
        <w:rPr>
          <w:rFonts w:ascii="Arial" w:hAnsi="Arial" w:cs="Arial"/>
          <w:sz w:val="24"/>
          <w:szCs w:val="24"/>
        </w:rPr>
        <w:t>Plan</w:t>
      </w:r>
      <w:r w:rsidR="7E322498" w:rsidRPr="006954FD">
        <w:rPr>
          <w:rFonts w:ascii="Arial" w:hAnsi="Arial" w:cs="Arial"/>
          <w:sz w:val="24"/>
          <w:szCs w:val="24"/>
        </w:rPr>
        <w:t>"</w:t>
      </w:r>
      <w:r w:rsidR="00247BA7" w:rsidRPr="006954FD">
        <w:rPr>
          <w:rFonts w:ascii="Arial" w:hAnsi="Arial" w:cs="Arial"/>
          <w:sz w:val="24"/>
          <w:szCs w:val="24"/>
        </w:rPr>
        <w:t xml:space="preserve"> shall mean the tenant selection plan for the </w:t>
      </w:r>
      <w:r w:rsidR="00955108" w:rsidRPr="006954FD">
        <w:rPr>
          <w:rFonts w:ascii="Arial" w:hAnsi="Arial" w:cs="Arial"/>
          <w:sz w:val="24"/>
          <w:szCs w:val="24"/>
        </w:rPr>
        <w:t>Project</w:t>
      </w:r>
      <w:r w:rsidR="00247BA7" w:rsidRPr="006954FD">
        <w:rPr>
          <w:rFonts w:ascii="Arial" w:hAnsi="Arial" w:cs="Arial"/>
          <w:sz w:val="24"/>
          <w:szCs w:val="24"/>
        </w:rPr>
        <w:t xml:space="preserve"> </w:t>
      </w:r>
      <w:r w:rsidR="00A627E4" w:rsidRPr="006954FD">
        <w:rPr>
          <w:rFonts w:ascii="Arial" w:hAnsi="Arial" w:cs="Arial"/>
          <w:sz w:val="24"/>
          <w:szCs w:val="24"/>
        </w:rPr>
        <w:t>program approved</w:t>
      </w:r>
      <w:r w:rsidR="00247BA7" w:rsidRPr="006954FD">
        <w:rPr>
          <w:rFonts w:ascii="Arial" w:hAnsi="Arial" w:cs="Arial"/>
          <w:sz w:val="24"/>
          <w:szCs w:val="24"/>
        </w:rPr>
        <w:t xml:space="preserve"> by </w:t>
      </w:r>
      <w:r w:rsidR="00955108" w:rsidRPr="006954FD">
        <w:rPr>
          <w:rFonts w:ascii="Arial" w:hAnsi="Arial" w:cs="Arial"/>
          <w:sz w:val="24"/>
          <w:szCs w:val="24"/>
        </w:rPr>
        <w:t>HCD</w:t>
      </w:r>
      <w:r w:rsidR="00247BA7" w:rsidRPr="006954FD">
        <w:rPr>
          <w:rFonts w:ascii="Arial" w:hAnsi="Arial" w:cs="Arial"/>
          <w:sz w:val="24"/>
          <w:szCs w:val="24"/>
        </w:rPr>
        <w:t xml:space="preserve"> in accordance with </w:t>
      </w:r>
      <w:r w:rsidR="00F171F3" w:rsidRPr="006954FD">
        <w:rPr>
          <w:rFonts w:ascii="Arial" w:hAnsi="Arial" w:cs="Arial"/>
          <w:sz w:val="24"/>
          <w:szCs w:val="24"/>
        </w:rPr>
        <w:t>MHP</w:t>
      </w:r>
      <w:r w:rsidR="00247BA7" w:rsidRPr="006954FD">
        <w:rPr>
          <w:rFonts w:ascii="Arial" w:hAnsi="Arial" w:cs="Arial"/>
          <w:sz w:val="24"/>
          <w:szCs w:val="24"/>
        </w:rPr>
        <w:t xml:space="preserve"> requirements.</w:t>
      </w:r>
    </w:p>
    <w:p w14:paraId="760C4476" w14:textId="77777777" w:rsidR="00092D88" w:rsidRPr="006954FD" w:rsidRDefault="00092D88" w:rsidP="000E5008">
      <w:pPr>
        <w:pStyle w:val="ListParagraph"/>
        <w:tabs>
          <w:tab w:val="left" w:pos="1679"/>
          <w:tab w:val="left" w:pos="1680"/>
        </w:tabs>
        <w:spacing w:line="276" w:lineRule="auto"/>
        <w:ind w:left="870" w:right="559" w:firstLine="0"/>
        <w:rPr>
          <w:rFonts w:ascii="Arial" w:hAnsi="Arial" w:cs="Arial"/>
          <w:sz w:val="24"/>
          <w:szCs w:val="24"/>
        </w:rPr>
      </w:pPr>
    </w:p>
    <w:p w14:paraId="234D3FC4" w14:textId="77777777" w:rsidR="00092D88" w:rsidRPr="006954FD" w:rsidRDefault="00092D88" w:rsidP="000E5008">
      <w:pPr>
        <w:pStyle w:val="BodyText"/>
        <w:spacing w:line="276" w:lineRule="auto"/>
        <w:rPr>
          <w:rFonts w:ascii="Arial" w:hAnsi="Arial" w:cs="Arial"/>
        </w:rPr>
      </w:pPr>
    </w:p>
    <w:p w14:paraId="52167FE5" w14:textId="6E46D9BF" w:rsidR="00092D88" w:rsidRPr="006954FD" w:rsidRDefault="00247BA7" w:rsidP="000E5008">
      <w:pPr>
        <w:pStyle w:val="ListParagraph"/>
        <w:tabs>
          <w:tab w:val="left" w:pos="959"/>
          <w:tab w:val="left" w:pos="960"/>
        </w:tabs>
        <w:spacing w:line="276" w:lineRule="auto"/>
        <w:ind w:right="472" w:firstLine="0"/>
        <w:rPr>
          <w:rFonts w:ascii="Arial" w:hAnsi="Arial" w:cs="Arial"/>
          <w:sz w:val="24"/>
          <w:szCs w:val="24"/>
        </w:rPr>
      </w:pPr>
      <w:r w:rsidRPr="006954FD">
        <w:rPr>
          <w:rFonts w:ascii="Arial" w:hAnsi="Arial" w:cs="Arial"/>
          <w:sz w:val="24"/>
          <w:szCs w:val="24"/>
          <w:u w:val="single"/>
        </w:rPr>
        <w:t>Exhibits</w:t>
      </w:r>
      <w:r w:rsidRPr="006954FD">
        <w:rPr>
          <w:rFonts w:ascii="Arial" w:hAnsi="Arial" w:cs="Arial"/>
          <w:sz w:val="24"/>
          <w:szCs w:val="24"/>
        </w:rPr>
        <w:t>.</w:t>
      </w:r>
      <w:r w:rsidRPr="006954FD">
        <w:rPr>
          <w:rFonts w:ascii="Arial" w:hAnsi="Arial" w:cs="Arial"/>
          <w:spacing w:val="40"/>
          <w:sz w:val="24"/>
          <w:szCs w:val="24"/>
        </w:rPr>
        <w:t xml:space="preserve"> </w:t>
      </w:r>
      <w:r w:rsidRPr="006954FD">
        <w:rPr>
          <w:rFonts w:ascii="Arial" w:hAnsi="Arial" w:cs="Arial"/>
          <w:sz w:val="24"/>
          <w:szCs w:val="24"/>
        </w:rPr>
        <w:t>The</w:t>
      </w:r>
      <w:r w:rsidRPr="006954FD">
        <w:rPr>
          <w:rFonts w:ascii="Arial" w:hAnsi="Arial" w:cs="Arial"/>
          <w:spacing w:val="-6"/>
          <w:sz w:val="24"/>
          <w:szCs w:val="24"/>
        </w:rPr>
        <w:t xml:space="preserve"> </w:t>
      </w:r>
      <w:r w:rsidRPr="006954FD">
        <w:rPr>
          <w:rFonts w:ascii="Arial" w:hAnsi="Arial" w:cs="Arial"/>
          <w:sz w:val="24"/>
          <w:szCs w:val="24"/>
        </w:rPr>
        <w:t>following</w:t>
      </w:r>
      <w:r w:rsidRPr="006954FD">
        <w:rPr>
          <w:rFonts w:ascii="Arial" w:hAnsi="Arial" w:cs="Arial"/>
          <w:spacing w:val="-4"/>
          <w:sz w:val="24"/>
          <w:szCs w:val="24"/>
        </w:rPr>
        <w:t xml:space="preserve"> </w:t>
      </w:r>
      <w:r w:rsidRPr="006954FD">
        <w:rPr>
          <w:rFonts w:ascii="Arial" w:hAnsi="Arial" w:cs="Arial"/>
          <w:sz w:val="24"/>
          <w:szCs w:val="24"/>
        </w:rPr>
        <w:t>exhibits</w:t>
      </w:r>
      <w:r w:rsidRPr="006954FD">
        <w:rPr>
          <w:rFonts w:ascii="Arial" w:hAnsi="Arial" w:cs="Arial"/>
          <w:spacing w:val="-3"/>
          <w:sz w:val="24"/>
          <w:szCs w:val="24"/>
        </w:rPr>
        <w:t xml:space="preserve"> </w:t>
      </w:r>
      <w:r w:rsidRPr="006954FD">
        <w:rPr>
          <w:rFonts w:ascii="Arial" w:hAnsi="Arial" w:cs="Arial"/>
          <w:sz w:val="24"/>
          <w:szCs w:val="24"/>
        </w:rPr>
        <w:t>are</w:t>
      </w:r>
      <w:r w:rsidRPr="006954FD">
        <w:rPr>
          <w:rFonts w:ascii="Arial" w:hAnsi="Arial" w:cs="Arial"/>
          <w:spacing w:val="-6"/>
          <w:sz w:val="24"/>
          <w:szCs w:val="24"/>
        </w:rPr>
        <w:t xml:space="preserve"> </w:t>
      </w:r>
      <w:r w:rsidRPr="006954FD">
        <w:rPr>
          <w:rFonts w:ascii="Arial" w:hAnsi="Arial" w:cs="Arial"/>
          <w:sz w:val="24"/>
          <w:szCs w:val="24"/>
        </w:rPr>
        <w:t>attached</w:t>
      </w:r>
      <w:r w:rsidRPr="006954FD">
        <w:rPr>
          <w:rFonts w:ascii="Arial" w:hAnsi="Arial" w:cs="Arial"/>
          <w:spacing w:val="-3"/>
          <w:sz w:val="24"/>
          <w:szCs w:val="24"/>
        </w:rPr>
        <w:t xml:space="preserve"> </w:t>
      </w:r>
      <w:r w:rsidRPr="006954FD">
        <w:rPr>
          <w:rFonts w:ascii="Arial" w:hAnsi="Arial" w:cs="Arial"/>
          <w:sz w:val="24"/>
          <w:szCs w:val="24"/>
        </w:rPr>
        <w:t>to</w:t>
      </w:r>
      <w:r w:rsidRPr="006954FD">
        <w:rPr>
          <w:rFonts w:ascii="Arial" w:hAnsi="Arial" w:cs="Arial"/>
          <w:spacing w:val="-3"/>
          <w:sz w:val="24"/>
          <w:szCs w:val="24"/>
        </w:rPr>
        <w:t xml:space="preserve"> </w:t>
      </w:r>
      <w:r w:rsidRPr="006954FD">
        <w:rPr>
          <w:rFonts w:ascii="Arial" w:hAnsi="Arial" w:cs="Arial"/>
          <w:sz w:val="24"/>
          <w:szCs w:val="24"/>
        </w:rPr>
        <w:t>this</w:t>
      </w:r>
      <w:r w:rsidRPr="006954FD">
        <w:rPr>
          <w:rFonts w:ascii="Arial" w:hAnsi="Arial" w:cs="Arial"/>
          <w:spacing w:val="-3"/>
          <w:sz w:val="24"/>
          <w:szCs w:val="24"/>
        </w:rPr>
        <w:t xml:space="preserve"> </w:t>
      </w:r>
      <w:r w:rsidR="00AE53BE">
        <w:rPr>
          <w:rFonts w:ascii="Arial" w:hAnsi="Arial" w:cs="Arial"/>
          <w:sz w:val="24"/>
          <w:szCs w:val="24"/>
        </w:rPr>
        <w:t>Written Agreement</w:t>
      </w:r>
      <w:r w:rsidRPr="006954FD">
        <w:rPr>
          <w:rFonts w:ascii="Arial" w:hAnsi="Arial" w:cs="Arial"/>
          <w:spacing w:val="-3"/>
          <w:sz w:val="24"/>
          <w:szCs w:val="24"/>
        </w:rPr>
        <w:t xml:space="preserve"> </w:t>
      </w:r>
      <w:r w:rsidRPr="006954FD">
        <w:rPr>
          <w:rFonts w:ascii="Arial" w:hAnsi="Arial" w:cs="Arial"/>
          <w:sz w:val="24"/>
          <w:szCs w:val="24"/>
        </w:rPr>
        <w:t>and</w:t>
      </w:r>
      <w:r w:rsidRPr="006954FD">
        <w:rPr>
          <w:rFonts w:ascii="Arial" w:hAnsi="Arial" w:cs="Arial"/>
          <w:spacing w:val="-3"/>
          <w:sz w:val="24"/>
          <w:szCs w:val="24"/>
        </w:rPr>
        <w:t xml:space="preserve"> </w:t>
      </w:r>
      <w:r w:rsidRPr="006954FD">
        <w:rPr>
          <w:rFonts w:ascii="Arial" w:hAnsi="Arial" w:cs="Arial"/>
          <w:sz w:val="24"/>
          <w:szCs w:val="24"/>
        </w:rPr>
        <w:t>incorporated</w:t>
      </w:r>
      <w:r w:rsidRPr="006954FD">
        <w:rPr>
          <w:rFonts w:ascii="Arial" w:hAnsi="Arial" w:cs="Arial"/>
          <w:spacing w:val="-3"/>
          <w:sz w:val="24"/>
          <w:szCs w:val="24"/>
        </w:rPr>
        <w:t xml:space="preserve"> </w:t>
      </w:r>
      <w:r w:rsidRPr="006954FD">
        <w:rPr>
          <w:rFonts w:ascii="Arial" w:hAnsi="Arial" w:cs="Arial"/>
          <w:sz w:val="24"/>
          <w:szCs w:val="24"/>
        </w:rPr>
        <w:t xml:space="preserve">into this </w:t>
      </w:r>
      <w:r w:rsidR="00AE53BE">
        <w:rPr>
          <w:rFonts w:ascii="Arial" w:hAnsi="Arial" w:cs="Arial"/>
          <w:sz w:val="24"/>
          <w:szCs w:val="24"/>
        </w:rPr>
        <w:t>Written Agreement</w:t>
      </w:r>
      <w:r w:rsidRPr="006954FD">
        <w:rPr>
          <w:rFonts w:ascii="Arial" w:hAnsi="Arial" w:cs="Arial"/>
          <w:sz w:val="24"/>
          <w:szCs w:val="24"/>
        </w:rPr>
        <w:t xml:space="preserve"> by this reference.</w:t>
      </w:r>
    </w:p>
    <w:p w14:paraId="44356509" w14:textId="77777777" w:rsidR="00092D88" w:rsidRPr="006954FD" w:rsidRDefault="00092D88" w:rsidP="000E5008">
      <w:pPr>
        <w:pStyle w:val="BodyText"/>
        <w:spacing w:line="276" w:lineRule="auto"/>
        <w:rPr>
          <w:rFonts w:ascii="Arial" w:hAnsi="Arial" w:cs="Arial"/>
        </w:rPr>
      </w:pPr>
    </w:p>
    <w:p w14:paraId="4F71D2E0" w14:textId="77777777" w:rsidR="00092D88" w:rsidRPr="006954FD" w:rsidRDefault="00247BA7" w:rsidP="000E5008">
      <w:pPr>
        <w:pStyle w:val="BodyText"/>
        <w:spacing w:line="276" w:lineRule="auto"/>
        <w:ind w:left="959" w:right="4664"/>
        <w:rPr>
          <w:rFonts w:ascii="Arial" w:hAnsi="Arial" w:cs="Arial"/>
        </w:rPr>
      </w:pPr>
      <w:r w:rsidRPr="006954FD">
        <w:rPr>
          <w:rFonts w:ascii="Arial" w:hAnsi="Arial" w:cs="Arial"/>
        </w:rPr>
        <w:t>Exhibit</w:t>
      </w:r>
      <w:r w:rsidRPr="006954FD">
        <w:rPr>
          <w:rFonts w:ascii="Arial" w:hAnsi="Arial" w:cs="Arial"/>
          <w:spacing w:val="-12"/>
        </w:rPr>
        <w:t xml:space="preserve"> </w:t>
      </w:r>
      <w:r w:rsidRPr="006954FD">
        <w:rPr>
          <w:rFonts w:ascii="Arial" w:hAnsi="Arial" w:cs="Arial"/>
        </w:rPr>
        <w:t>A:</w:t>
      </w:r>
      <w:r w:rsidRPr="006954FD">
        <w:rPr>
          <w:rFonts w:ascii="Arial" w:hAnsi="Arial" w:cs="Arial"/>
          <w:spacing w:val="-12"/>
        </w:rPr>
        <w:t xml:space="preserve"> </w:t>
      </w:r>
      <w:r w:rsidRPr="006954FD">
        <w:rPr>
          <w:rFonts w:ascii="Arial" w:hAnsi="Arial" w:cs="Arial"/>
        </w:rPr>
        <w:t>Project</w:t>
      </w:r>
      <w:r w:rsidRPr="006954FD">
        <w:rPr>
          <w:rFonts w:ascii="Arial" w:hAnsi="Arial" w:cs="Arial"/>
          <w:spacing w:val="-12"/>
        </w:rPr>
        <w:t xml:space="preserve"> </w:t>
      </w:r>
      <w:r w:rsidRPr="006954FD">
        <w:rPr>
          <w:rFonts w:ascii="Arial" w:hAnsi="Arial" w:cs="Arial"/>
        </w:rPr>
        <w:t>Description Exhibit B: Staff Directory</w:t>
      </w:r>
    </w:p>
    <w:p w14:paraId="5CB3B596" w14:textId="77777777" w:rsidR="00092D88" w:rsidRPr="006954FD" w:rsidRDefault="00092D88" w:rsidP="000E5008">
      <w:pPr>
        <w:pStyle w:val="BodyText"/>
        <w:spacing w:line="276" w:lineRule="auto"/>
        <w:rPr>
          <w:rFonts w:ascii="Arial" w:hAnsi="Arial" w:cs="Arial"/>
        </w:rPr>
      </w:pPr>
    </w:p>
    <w:p w14:paraId="754A3001" w14:textId="77777777" w:rsidR="00092D88" w:rsidRPr="006954FD" w:rsidRDefault="00092D88" w:rsidP="000E5008">
      <w:pPr>
        <w:pStyle w:val="BodyText"/>
        <w:spacing w:line="276" w:lineRule="auto"/>
        <w:rPr>
          <w:rFonts w:ascii="Arial" w:hAnsi="Arial" w:cs="Arial"/>
        </w:rPr>
      </w:pPr>
    </w:p>
    <w:p w14:paraId="4ABD8CD5" w14:textId="77777777" w:rsidR="001320DC" w:rsidRPr="006954FD" w:rsidRDefault="001320DC" w:rsidP="000E5008">
      <w:pPr>
        <w:spacing w:line="276" w:lineRule="auto"/>
        <w:rPr>
          <w:rFonts w:ascii="Arial" w:hAnsi="Arial" w:cs="Arial"/>
          <w:sz w:val="24"/>
          <w:szCs w:val="24"/>
          <w:u w:val="single"/>
        </w:rPr>
      </w:pPr>
    </w:p>
    <w:p w14:paraId="55D569D2" w14:textId="77777777" w:rsidR="001A5F26" w:rsidRPr="006954FD" w:rsidRDefault="001A5F26" w:rsidP="000E5008">
      <w:pPr>
        <w:spacing w:line="276" w:lineRule="auto"/>
        <w:rPr>
          <w:rFonts w:ascii="Arial" w:hAnsi="Arial" w:cs="Arial"/>
          <w:sz w:val="24"/>
          <w:szCs w:val="24"/>
          <w:u w:val="single"/>
        </w:rPr>
      </w:pPr>
      <w:r w:rsidRPr="006954FD">
        <w:rPr>
          <w:rFonts w:ascii="Arial" w:hAnsi="Arial" w:cs="Arial"/>
          <w:sz w:val="24"/>
          <w:szCs w:val="24"/>
          <w:u w:val="single"/>
        </w:rPr>
        <w:br w:type="page"/>
      </w:r>
    </w:p>
    <w:p w14:paraId="3A208183" w14:textId="282CB2D5" w:rsidR="00092D88" w:rsidRPr="006954FD" w:rsidRDefault="00247BA7">
      <w:pPr>
        <w:ind w:left="3870" w:right="4019"/>
        <w:jc w:val="center"/>
        <w:rPr>
          <w:rFonts w:ascii="Arial" w:hAnsi="Arial" w:cs="Arial"/>
          <w:sz w:val="24"/>
          <w:szCs w:val="24"/>
        </w:rPr>
      </w:pPr>
      <w:r w:rsidRPr="006954FD">
        <w:rPr>
          <w:rFonts w:ascii="Arial" w:hAnsi="Arial" w:cs="Arial"/>
          <w:sz w:val="24"/>
          <w:szCs w:val="24"/>
          <w:u w:val="single"/>
        </w:rPr>
        <w:lastRenderedPageBreak/>
        <w:t>ARTICLE</w:t>
      </w:r>
      <w:r w:rsidRPr="006954FD">
        <w:rPr>
          <w:rFonts w:ascii="Arial" w:hAnsi="Arial" w:cs="Arial"/>
          <w:spacing w:val="-9"/>
          <w:sz w:val="24"/>
          <w:szCs w:val="24"/>
          <w:u w:val="single"/>
        </w:rPr>
        <w:t xml:space="preserve"> </w:t>
      </w:r>
      <w:r w:rsidRPr="006954FD">
        <w:rPr>
          <w:rFonts w:ascii="Arial" w:hAnsi="Arial" w:cs="Arial"/>
          <w:spacing w:val="-5"/>
          <w:sz w:val="24"/>
          <w:szCs w:val="24"/>
          <w:u w:val="single"/>
        </w:rPr>
        <w:t>II.</w:t>
      </w:r>
    </w:p>
    <w:p w14:paraId="0C154ED7" w14:textId="77777777" w:rsidR="00092D88" w:rsidRPr="006954FD" w:rsidRDefault="00092D88">
      <w:pPr>
        <w:pStyle w:val="BodyText"/>
        <w:spacing w:before="2"/>
        <w:rPr>
          <w:rFonts w:ascii="Arial" w:hAnsi="Arial" w:cs="Arial"/>
        </w:rPr>
      </w:pPr>
    </w:p>
    <w:p w14:paraId="242FCBCC" w14:textId="01505F02" w:rsidR="00092D88" w:rsidRPr="006954FD" w:rsidRDefault="001320DC">
      <w:pPr>
        <w:spacing w:before="90"/>
        <w:ind w:left="1204" w:right="1282"/>
        <w:jc w:val="center"/>
        <w:rPr>
          <w:rFonts w:ascii="Arial" w:hAnsi="Arial" w:cs="Arial"/>
          <w:sz w:val="24"/>
          <w:szCs w:val="24"/>
        </w:rPr>
      </w:pPr>
      <w:r w:rsidRPr="006954FD">
        <w:rPr>
          <w:rFonts w:ascii="Arial" w:hAnsi="Arial" w:cs="Arial"/>
          <w:spacing w:val="-2"/>
          <w:sz w:val="24"/>
          <w:szCs w:val="24"/>
          <w:u w:val="single"/>
        </w:rPr>
        <w:t xml:space="preserve"> </w:t>
      </w:r>
      <w:r w:rsidR="00247BA7" w:rsidRPr="006954FD">
        <w:rPr>
          <w:rFonts w:ascii="Arial" w:hAnsi="Arial" w:cs="Arial"/>
          <w:sz w:val="24"/>
          <w:szCs w:val="24"/>
          <w:u w:val="single"/>
        </w:rPr>
        <w:t>APPLICATION</w:t>
      </w:r>
      <w:r w:rsidR="00247BA7" w:rsidRPr="006954FD">
        <w:rPr>
          <w:rFonts w:ascii="Arial" w:hAnsi="Arial" w:cs="Arial"/>
          <w:spacing w:val="-6"/>
          <w:sz w:val="24"/>
          <w:szCs w:val="24"/>
          <w:u w:val="single"/>
        </w:rPr>
        <w:t xml:space="preserve"> </w:t>
      </w:r>
      <w:r w:rsidR="00247BA7" w:rsidRPr="006954FD">
        <w:rPr>
          <w:rFonts w:ascii="Arial" w:hAnsi="Arial" w:cs="Arial"/>
          <w:sz w:val="24"/>
          <w:szCs w:val="24"/>
          <w:u w:val="single"/>
        </w:rPr>
        <w:t>AND</w:t>
      </w:r>
      <w:r w:rsidR="00247BA7" w:rsidRPr="006954FD">
        <w:rPr>
          <w:rFonts w:ascii="Arial" w:hAnsi="Arial" w:cs="Arial"/>
          <w:spacing w:val="-8"/>
          <w:sz w:val="24"/>
          <w:szCs w:val="24"/>
          <w:u w:val="single"/>
        </w:rPr>
        <w:t xml:space="preserve"> </w:t>
      </w:r>
      <w:r w:rsidR="00247BA7" w:rsidRPr="006954FD">
        <w:rPr>
          <w:rFonts w:ascii="Arial" w:hAnsi="Arial" w:cs="Arial"/>
          <w:sz w:val="24"/>
          <w:szCs w:val="24"/>
          <w:u w:val="single"/>
        </w:rPr>
        <w:t>SELECTION</w:t>
      </w:r>
      <w:r w:rsidR="00247BA7" w:rsidRPr="006954FD">
        <w:rPr>
          <w:rFonts w:ascii="Arial" w:hAnsi="Arial" w:cs="Arial"/>
          <w:spacing w:val="-7"/>
          <w:sz w:val="24"/>
          <w:szCs w:val="24"/>
          <w:u w:val="single"/>
        </w:rPr>
        <w:t xml:space="preserve"> </w:t>
      </w:r>
      <w:r w:rsidR="00247BA7" w:rsidRPr="006954FD">
        <w:rPr>
          <w:rFonts w:ascii="Arial" w:hAnsi="Arial" w:cs="Arial"/>
          <w:spacing w:val="-2"/>
          <w:sz w:val="24"/>
          <w:szCs w:val="24"/>
          <w:u w:val="single"/>
        </w:rPr>
        <w:t>PROCESS</w:t>
      </w:r>
    </w:p>
    <w:p w14:paraId="58AA1345" w14:textId="77777777" w:rsidR="00092D88" w:rsidRPr="006954FD" w:rsidRDefault="00092D88">
      <w:pPr>
        <w:pStyle w:val="BodyText"/>
        <w:spacing w:before="2"/>
        <w:rPr>
          <w:rFonts w:ascii="Arial" w:hAnsi="Arial" w:cs="Arial"/>
        </w:rPr>
      </w:pPr>
    </w:p>
    <w:p w14:paraId="73387EEF" w14:textId="166A9608" w:rsidR="00092D88" w:rsidRPr="00374C21" w:rsidRDefault="00247BA7" w:rsidP="003C07C2">
      <w:pPr>
        <w:pStyle w:val="ListParagraph"/>
        <w:numPr>
          <w:ilvl w:val="0"/>
          <w:numId w:val="9"/>
        </w:numPr>
        <w:tabs>
          <w:tab w:val="left" w:pos="959"/>
          <w:tab w:val="left" w:pos="960"/>
        </w:tabs>
        <w:spacing w:before="81"/>
        <w:ind w:left="871" w:right="322"/>
        <w:rPr>
          <w:rFonts w:ascii="Arial" w:hAnsi="Arial" w:cs="Arial"/>
          <w:sz w:val="24"/>
          <w:szCs w:val="24"/>
        </w:rPr>
      </w:pPr>
      <w:r w:rsidRPr="006954FD">
        <w:rPr>
          <w:rFonts w:ascii="Arial" w:hAnsi="Arial" w:cs="Arial"/>
          <w:sz w:val="24"/>
          <w:szCs w:val="24"/>
          <w:u w:val="single"/>
        </w:rPr>
        <w:t>Determining</w:t>
      </w:r>
      <w:r w:rsidRPr="006954FD">
        <w:rPr>
          <w:rFonts w:ascii="Arial" w:hAnsi="Arial" w:cs="Arial"/>
          <w:spacing w:val="-4"/>
          <w:sz w:val="24"/>
          <w:szCs w:val="24"/>
          <w:u w:val="single"/>
        </w:rPr>
        <w:t xml:space="preserve"> </w:t>
      </w:r>
      <w:r w:rsidR="001A222E" w:rsidRPr="006954FD">
        <w:rPr>
          <w:rFonts w:ascii="Arial" w:hAnsi="Arial" w:cs="Arial"/>
          <w:sz w:val="24"/>
          <w:szCs w:val="24"/>
          <w:u w:val="single"/>
        </w:rPr>
        <w:t>Tenant</w:t>
      </w:r>
      <w:r w:rsidRPr="006954FD">
        <w:rPr>
          <w:rFonts w:ascii="Arial" w:hAnsi="Arial" w:cs="Arial"/>
          <w:spacing w:val="-4"/>
          <w:sz w:val="24"/>
          <w:szCs w:val="24"/>
          <w:u w:val="single"/>
        </w:rPr>
        <w:t xml:space="preserve"> </w:t>
      </w:r>
      <w:r w:rsidRPr="006954FD">
        <w:rPr>
          <w:rFonts w:ascii="Arial" w:hAnsi="Arial" w:cs="Arial"/>
          <w:spacing w:val="-2"/>
          <w:sz w:val="24"/>
          <w:szCs w:val="24"/>
          <w:u w:val="single"/>
        </w:rPr>
        <w:t>Elig</w:t>
      </w:r>
      <w:r w:rsidR="00B71A9E" w:rsidRPr="006954FD">
        <w:rPr>
          <w:rFonts w:ascii="Arial" w:hAnsi="Arial" w:cs="Arial"/>
          <w:spacing w:val="-2"/>
          <w:sz w:val="24"/>
          <w:szCs w:val="24"/>
          <w:u w:val="single"/>
        </w:rPr>
        <w:t>ibility</w:t>
      </w:r>
    </w:p>
    <w:p w14:paraId="22CF8FD3" w14:textId="77777777" w:rsidR="00374C21" w:rsidRPr="006954FD" w:rsidRDefault="00374C21" w:rsidP="00374C21">
      <w:pPr>
        <w:pStyle w:val="ListParagraph"/>
        <w:tabs>
          <w:tab w:val="left" w:pos="959"/>
          <w:tab w:val="left" w:pos="960"/>
        </w:tabs>
        <w:spacing w:before="81"/>
        <w:ind w:left="871" w:right="322" w:firstLine="0"/>
        <w:rPr>
          <w:rFonts w:ascii="Arial" w:hAnsi="Arial" w:cs="Arial"/>
          <w:sz w:val="24"/>
          <w:szCs w:val="24"/>
        </w:rPr>
      </w:pPr>
    </w:p>
    <w:p w14:paraId="1F225397" w14:textId="01C5A098" w:rsidR="00F92F3F" w:rsidRPr="006954FD" w:rsidRDefault="00247BA7" w:rsidP="000E5008">
      <w:pPr>
        <w:pStyle w:val="BodyText"/>
        <w:spacing w:before="81" w:line="360" w:lineRule="auto"/>
        <w:ind w:right="322"/>
        <w:rPr>
          <w:rFonts w:ascii="Arial" w:hAnsi="Arial" w:cs="Arial"/>
        </w:rPr>
      </w:pPr>
      <w:r w:rsidRPr="006954FD">
        <w:rPr>
          <w:rFonts w:ascii="Arial" w:hAnsi="Arial" w:cs="Arial"/>
        </w:rPr>
        <w:t>The</w:t>
      </w:r>
      <w:r w:rsidRPr="006954FD">
        <w:rPr>
          <w:rFonts w:ascii="Arial" w:hAnsi="Arial" w:cs="Arial"/>
          <w:spacing w:val="-2"/>
        </w:rPr>
        <w:t xml:space="preserve"> </w:t>
      </w:r>
      <w:r w:rsidR="001A222E" w:rsidRPr="006954FD">
        <w:rPr>
          <w:rFonts w:ascii="Arial" w:hAnsi="Arial" w:cs="Arial"/>
        </w:rPr>
        <w:t>Service Provider(s)</w:t>
      </w:r>
      <w:r w:rsidRPr="006954FD">
        <w:rPr>
          <w:rFonts w:ascii="Arial" w:hAnsi="Arial" w:cs="Arial"/>
        </w:rPr>
        <w:t xml:space="preserve"> and Project </w:t>
      </w:r>
      <w:r w:rsidR="00A829A2" w:rsidRPr="006954FD">
        <w:rPr>
          <w:rFonts w:ascii="Arial" w:hAnsi="Arial" w:cs="Arial"/>
        </w:rPr>
        <w:t>Management Agent</w:t>
      </w:r>
      <w:r w:rsidRPr="006954FD">
        <w:rPr>
          <w:rFonts w:ascii="Arial" w:hAnsi="Arial" w:cs="Arial"/>
          <w:spacing w:val="-1"/>
        </w:rPr>
        <w:t xml:space="preserve"> </w:t>
      </w:r>
      <w:r w:rsidRPr="006954FD">
        <w:rPr>
          <w:rFonts w:ascii="Arial" w:hAnsi="Arial" w:cs="Arial"/>
        </w:rPr>
        <w:t>shall be</w:t>
      </w:r>
      <w:r w:rsidRPr="006954FD">
        <w:rPr>
          <w:rFonts w:ascii="Arial" w:hAnsi="Arial" w:cs="Arial"/>
          <w:spacing w:val="-1"/>
        </w:rPr>
        <w:t xml:space="preserve"> </w:t>
      </w:r>
      <w:r w:rsidRPr="006954FD">
        <w:rPr>
          <w:rFonts w:ascii="Arial" w:hAnsi="Arial" w:cs="Arial"/>
        </w:rPr>
        <w:t>responsible</w:t>
      </w:r>
      <w:r w:rsidRPr="006954FD">
        <w:rPr>
          <w:rFonts w:ascii="Arial" w:hAnsi="Arial" w:cs="Arial"/>
          <w:spacing w:val="-1"/>
        </w:rPr>
        <w:t xml:space="preserve"> </w:t>
      </w:r>
      <w:r w:rsidRPr="006954FD">
        <w:rPr>
          <w:rFonts w:ascii="Arial" w:hAnsi="Arial" w:cs="Arial"/>
        </w:rPr>
        <w:t>for making the</w:t>
      </w:r>
      <w:r w:rsidRPr="006954FD">
        <w:rPr>
          <w:rFonts w:ascii="Arial" w:hAnsi="Arial" w:cs="Arial"/>
          <w:spacing w:val="-1"/>
        </w:rPr>
        <w:t xml:space="preserve"> </w:t>
      </w:r>
      <w:r w:rsidRPr="006954FD">
        <w:rPr>
          <w:rFonts w:ascii="Arial" w:hAnsi="Arial" w:cs="Arial"/>
        </w:rPr>
        <w:t>initial determinations regarding</w:t>
      </w:r>
      <w:r w:rsidR="001320DC" w:rsidRPr="006954FD">
        <w:rPr>
          <w:rFonts w:ascii="Arial" w:hAnsi="Arial" w:cs="Arial"/>
        </w:rPr>
        <w:t xml:space="preserve"> </w:t>
      </w:r>
      <w:r w:rsidR="00D416FF" w:rsidRPr="006954FD">
        <w:rPr>
          <w:rFonts w:ascii="Arial" w:hAnsi="Arial" w:cs="Arial"/>
        </w:rPr>
        <w:t xml:space="preserve">household eligibility for a </w:t>
      </w:r>
      <w:r w:rsidR="001A222E" w:rsidRPr="006954FD">
        <w:rPr>
          <w:rFonts w:ascii="Arial" w:hAnsi="Arial" w:cs="Arial"/>
        </w:rPr>
        <w:t xml:space="preserve">Qualifying </w:t>
      </w:r>
      <w:r w:rsidR="00D416FF" w:rsidRPr="006954FD">
        <w:rPr>
          <w:rFonts w:ascii="Arial" w:hAnsi="Arial" w:cs="Arial"/>
        </w:rPr>
        <w:t>Unit.</w:t>
      </w:r>
      <w:r w:rsidR="00F42E1D">
        <w:rPr>
          <w:rFonts w:ascii="Arial" w:hAnsi="Arial" w:cs="Arial"/>
        </w:rPr>
        <w:t xml:space="preserve">  </w:t>
      </w:r>
      <w:r w:rsidRPr="006954FD">
        <w:rPr>
          <w:rFonts w:ascii="Arial" w:hAnsi="Arial" w:cs="Arial"/>
        </w:rPr>
        <w:t>The</w:t>
      </w:r>
      <w:r w:rsidRPr="006954FD">
        <w:rPr>
          <w:rFonts w:ascii="Arial" w:hAnsi="Arial" w:cs="Arial"/>
          <w:spacing w:val="-2"/>
        </w:rPr>
        <w:t xml:space="preserve"> </w:t>
      </w:r>
      <w:r w:rsidR="001A222E" w:rsidRPr="006954FD">
        <w:rPr>
          <w:rFonts w:ascii="Arial" w:hAnsi="Arial" w:cs="Arial"/>
        </w:rPr>
        <w:t xml:space="preserve"> Service Provider(</w:t>
      </w:r>
      <w:r w:rsidRPr="006954FD">
        <w:rPr>
          <w:rFonts w:ascii="Arial" w:hAnsi="Arial" w:cs="Arial"/>
        </w:rPr>
        <w:t>s</w:t>
      </w:r>
      <w:r w:rsidR="001A222E" w:rsidRPr="006954FD">
        <w:rPr>
          <w:rFonts w:ascii="Arial" w:hAnsi="Arial" w:cs="Arial"/>
        </w:rPr>
        <w:t>)</w:t>
      </w:r>
      <w:r w:rsidRPr="006954FD">
        <w:rPr>
          <w:rFonts w:ascii="Arial" w:hAnsi="Arial" w:cs="Arial"/>
        </w:rPr>
        <w:t xml:space="preserve"> and Project </w:t>
      </w:r>
      <w:r w:rsidR="00A829A2" w:rsidRPr="006954FD">
        <w:rPr>
          <w:rFonts w:ascii="Arial" w:hAnsi="Arial" w:cs="Arial"/>
        </w:rPr>
        <w:t>Management Agent</w:t>
      </w:r>
      <w:r w:rsidRPr="006954FD">
        <w:rPr>
          <w:rFonts w:ascii="Arial" w:hAnsi="Arial" w:cs="Arial"/>
        </w:rPr>
        <w:t xml:space="preserve"> shall make such determinations according to the requirements</w:t>
      </w:r>
      <w:r w:rsidRPr="006954FD">
        <w:rPr>
          <w:rFonts w:ascii="Arial" w:hAnsi="Arial" w:cs="Arial"/>
          <w:spacing w:val="-2"/>
        </w:rPr>
        <w:t xml:space="preserve"> </w:t>
      </w:r>
      <w:r w:rsidRPr="006954FD">
        <w:rPr>
          <w:rFonts w:ascii="Arial" w:hAnsi="Arial" w:cs="Arial"/>
        </w:rPr>
        <w:t>of</w:t>
      </w:r>
      <w:r w:rsidRPr="006954FD">
        <w:rPr>
          <w:rFonts w:ascii="Arial" w:hAnsi="Arial" w:cs="Arial"/>
          <w:spacing w:val="-4"/>
        </w:rPr>
        <w:t xml:space="preserve"> </w:t>
      </w:r>
      <w:r w:rsidRPr="006954FD">
        <w:rPr>
          <w:rFonts w:ascii="Arial" w:hAnsi="Arial" w:cs="Arial"/>
        </w:rPr>
        <w:t>the</w:t>
      </w:r>
      <w:r w:rsidRPr="006954FD">
        <w:rPr>
          <w:rFonts w:ascii="Arial" w:hAnsi="Arial" w:cs="Arial"/>
          <w:spacing w:val="-4"/>
        </w:rPr>
        <w:t xml:space="preserve"> </w:t>
      </w:r>
      <w:r w:rsidR="00CB6565" w:rsidRPr="006954FD">
        <w:rPr>
          <w:rFonts w:ascii="Arial" w:hAnsi="Arial" w:cs="Arial"/>
        </w:rPr>
        <w:t>MHP</w:t>
      </w:r>
      <w:r w:rsidRPr="006954FD">
        <w:rPr>
          <w:rFonts w:ascii="Arial" w:hAnsi="Arial" w:cs="Arial"/>
          <w:spacing w:val="-2"/>
        </w:rPr>
        <w:t xml:space="preserve"> </w:t>
      </w:r>
      <w:r w:rsidRPr="006954FD">
        <w:rPr>
          <w:rFonts w:ascii="Arial" w:hAnsi="Arial" w:cs="Arial"/>
        </w:rPr>
        <w:t>program.</w:t>
      </w:r>
      <w:r w:rsidRPr="006954FD">
        <w:rPr>
          <w:rFonts w:ascii="Arial" w:hAnsi="Arial" w:cs="Arial"/>
          <w:spacing w:val="-2"/>
        </w:rPr>
        <w:t xml:space="preserve"> </w:t>
      </w:r>
      <w:r w:rsidRPr="006954FD">
        <w:rPr>
          <w:rFonts w:ascii="Arial" w:hAnsi="Arial" w:cs="Arial"/>
        </w:rPr>
        <w:t>This</w:t>
      </w:r>
      <w:r w:rsidRPr="006954FD">
        <w:rPr>
          <w:rFonts w:ascii="Arial" w:hAnsi="Arial" w:cs="Arial"/>
          <w:spacing w:val="-2"/>
        </w:rPr>
        <w:t xml:space="preserve"> </w:t>
      </w:r>
      <w:r w:rsidRPr="006954FD">
        <w:rPr>
          <w:rFonts w:ascii="Arial" w:hAnsi="Arial" w:cs="Arial"/>
        </w:rPr>
        <w:t>eligibility</w:t>
      </w:r>
      <w:r w:rsidRPr="006954FD">
        <w:rPr>
          <w:rFonts w:ascii="Arial" w:hAnsi="Arial" w:cs="Arial"/>
          <w:spacing w:val="-4"/>
        </w:rPr>
        <w:t xml:space="preserve"> </w:t>
      </w:r>
      <w:r w:rsidRPr="006954FD">
        <w:rPr>
          <w:rFonts w:ascii="Arial" w:hAnsi="Arial" w:cs="Arial"/>
        </w:rPr>
        <w:t>shall</w:t>
      </w:r>
      <w:r w:rsidRPr="006954FD">
        <w:rPr>
          <w:rFonts w:ascii="Arial" w:hAnsi="Arial" w:cs="Arial"/>
          <w:spacing w:val="-2"/>
        </w:rPr>
        <w:t xml:space="preserve"> </w:t>
      </w:r>
      <w:r w:rsidRPr="006954FD">
        <w:rPr>
          <w:rFonts w:ascii="Arial" w:hAnsi="Arial" w:cs="Arial"/>
        </w:rPr>
        <w:t>be</w:t>
      </w:r>
      <w:r w:rsidRPr="006954FD">
        <w:rPr>
          <w:rFonts w:ascii="Arial" w:hAnsi="Arial" w:cs="Arial"/>
          <w:spacing w:val="-4"/>
        </w:rPr>
        <w:t xml:space="preserve"> </w:t>
      </w:r>
      <w:r w:rsidRPr="006954FD">
        <w:rPr>
          <w:rFonts w:ascii="Arial" w:hAnsi="Arial" w:cs="Arial"/>
        </w:rPr>
        <w:t>verified</w:t>
      </w:r>
      <w:r w:rsidRPr="006954FD">
        <w:rPr>
          <w:rFonts w:ascii="Arial" w:hAnsi="Arial" w:cs="Arial"/>
          <w:spacing w:val="-4"/>
        </w:rPr>
        <w:t xml:space="preserve"> </w:t>
      </w:r>
      <w:r w:rsidRPr="006954FD">
        <w:rPr>
          <w:rFonts w:ascii="Arial" w:hAnsi="Arial" w:cs="Arial"/>
        </w:rPr>
        <w:t>by</w:t>
      </w:r>
      <w:r w:rsidRPr="006954FD">
        <w:rPr>
          <w:rFonts w:ascii="Arial" w:hAnsi="Arial" w:cs="Arial"/>
          <w:spacing w:val="-2"/>
        </w:rPr>
        <w:t xml:space="preserve"> </w:t>
      </w:r>
      <w:r w:rsidR="00FA0587" w:rsidRPr="006954FD">
        <w:rPr>
          <w:rFonts w:ascii="Arial" w:hAnsi="Arial" w:cs="Arial"/>
        </w:rPr>
        <w:t xml:space="preserve"> HCD </w:t>
      </w:r>
      <w:r w:rsidR="003D73E2" w:rsidRPr="006954FD">
        <w:rPr>
          <w:rFonts w:ascii="Arial" w:hAnsi="Arial" w:cs="Arial"/>
        </w:rPr>
        <w:t xml:space="preserve">or DHCS </w:t>
      </w:r>
      <w:r w:rsidRPr="006954FD">
        <w:rPr>
          <w:rFonts w:ascii="Arial" w:hAnsi="Arial" w:cs="Arial"/>
          <w:spacing w:val="-4"/>
        </w:rPr>
        <w:t xml:space="preserve"> </w:t>
      </w:r>
      <w:r w:rsidRPr="006954FD">
        <w:rPr>
          <w:rFonts w:ascii="Arial" w:hAnsi="Arial" w:cs="Arial"/>
        </w:rPr>
        <w:t>in accordance with program requirements.</w:t>
      </w:r>
    </w:p>
    <w:p w14:paraId="7C5BE056" w14:textId="77777777" w:rsidR="004B4428" w:rsidRPr="006954FD" w:rsidRDefault="004B4428" w:rsidP="000E5008">
      <w:pPr>
        <w:pStyle w:val="BodyText"/>
        <w:spacing w:before="81" w:line="360" w:lineRule="auto"/>
        <w:ind w:right="322"/>
        <w:rPr>
          <w:rFonts w:ascii="Arial" w:hAnsi="Arial" w:cs="Arial"/>
        </w:rPr>
      </w:pPr>
    </w:p>
    <w:p w14:paraId="1DF87952" w14:textId="021AB1AD" w:rsidR="00092D88" w:rsidRPr="00374C21" w:rsidRDefault="00247BA7" w:rsidP="000E5008">
      <w:pPr>
        <w:pStyle w:val="ListParagraph"/>
        <w:numPr>
          <w:ilvl w:val="0"/>
          <w:numId w:val="9"/>
        </w:numPr>
        <w:tabs>
          <w:tab w:val="left" w:pos="959"/>
          <w:tab w:val="left" w:pos="960"/>
        </w:tabs>
        <w:spacing w:line="360" w:lineRule="auto"/>
        <w:rPr>
          <w:rFonts w:ascii="Arial" w:hAnsi="Arial" w:cs="Arial"/>
          <w:sz w:val="24"/>
          <w:szCs w:val="24"/>
        </w:rPr>
      </w:pPr>
      <w:r w:rsidRPr="006954FD">
        <w:rPr>
          <w:rFonts w:ascii="Arial" w:hAnsi="Arial" w:cs="Arial"/>
          <w:sz w:val="24"/>
          <w:szCs w:val="24"/>
          <w:u w:val="single"/>
        </w:rPr>
        <w:t>Reasonable</w:t>
      </w:r>
      <w:r w:rsidRPr="006954FD">
        <w:rPr>
          <w:rFonts w:ascii="Arial" w:hAnsi="Arial" w:cs="Arial"/>
          <w:spacing w:val="-10"/>
          <w:sz w:val="24"/>
          <w:szCs w:val="24"/>
          <w:u w:val="single"/>
        </w:rPr>
        <w:t xml:space="preserve"> </w:t>
      </w:r>
      <w:r w:rsidRPr="006954FD">
        <w:rPr>
          <w:rFonts w:ascii="Arial" w:hAnsi="Arial" w:cs="Arial"/>
          <w:spacing w:val="-2"/>
          <w:sz w:val="24"/>
          <w:szCs w:val="24"/>
          <w:u w:val="single"/>
        </w:rPr>
        <w:t>Accommodation</w:t>
      </w:r>
    </w:p>
    <w:p w14:paraId="317E76B1" w14:textId="77777777" w:rsidR="00374C21" w:rsidRPr="006954FD" w:rsidRDefault="00374C21" w:rsidP="00374C21">
      <w:pPr>
        <w:pStyle w:val="ListParagraph"/>
        <w:tabs>
          <w:tab w:val="left" w:pos="959"/>
          <w:tab w:val="left" w:pos="960"/>
        </w:tabs>
        <w:spacing w:line="360" w:lineRule="auto"/>
        <w:ind w:left="959" w:firstLine="0"/>
        <w:rPr>
          <w:rFonts w:ascii="Arial" w:hAnsi="Arial" w:cs="Arial"/>
          <w:sz w:val="24"/>
          <w:szCs w:val="24"/>
        </w:rPr>
      </w:pPr>
    </w:p>
    <w:p w14:paraId="6AABDAC9" w14:textId="6E081295" w:rsidR="00092D88" w:rsidRPr="006954FD" w:rsidRDefault="00247BA7" w:rsidP="000E5008">
      <w:pPr>
        <w:tabs>
          <w:tab w:val="left" w:pos="2399"/>
          <w:tab w:val="left" w:pos="2401"/>
        </w:tabs>
        <w:spacing w:before="90" w:line="360" w:lineRule="auto"/>
        <w:ind w:right="631"/>
        <w:rPr>
          <w:rFonts w:ascii="Arial" w:hAnsi="Arial" w:cs="Arial"/>
          <w:sz w:val="24"/>
          <w:szCs w:val="24"/>
        </w:rPr>
      </w:pPr>
      <w:r w:rsidRPr="006954FD">
        <w:rPr>
          <w:rFonts w:ascii="Arial" w:hAnsi="Arial" w:cs="Arial"/>
          <w:sz w:val="24"/>
          <w:szCs w:val="24"/>
        </w:rPr>
        <w:t>The</w:t>
      </w:r>
      <w:r w:rsidRPr="006954FD">
        <w:rPr>
          <w:rFonts w:ascii="Arial" w:hAnsi="Arial" w:cs="Arial"/>
          <w:spacing w:val="-7"/>
          <w:sz w:val="24"/>
          <w:szCs w:val="24"/>
        </w:rPr>
        <w:t xml:space="preserve"> </w:t>
      </w:r>
      <w:r w:rsidRPr="006954FD">
        <w:rPr>
          <w:rFonts w:ascii="Arial" w:hAnsi="Arial" w:cs="Arial"/>
          <w:sz w:val="24"/>
          <w:szCs w:val="24"/>
        </w:rPr>
        <w:t>Parties</w:t>
      </w:r>
      <w:r w:rsidRPr="006954FD">
        <w:rPr>
          <w:rFonts w:ascii="Arial" w:hAnsi="Arial" w:cs="Arial"/>
          <w:spacing w:val="-5"/>
          <w:sz w:val="24"/>
          <w:szCs w:val="24"/>
        </w:rPr>
        <w:t xml:space="preserve"> </w:t>
      </w:r>
      <w:r w:rsidRPr="006954FD">
        <w:rPr>
          <w:rFonts w:ascii="Arial" w:hAnsi="Arial" w:cs="Arial"/>
          <w:sz w:val="24"/>
          <w:szCs w:val="24"/>
        </w:rPr>
        <w:t>understand</w:t>
      </w:r>
      <w:r w:rsidRPr="006954FD">
        <w:rPr>
          <w:rFonts w:ascii="Arial" w:hAnsi="Arial" w:cs="Arial"/>
          <w:spacing w:val="-4"/>
          <w:sz w:val="24"/>
          <w:szCs w:val="24"/>
        </w:rPr>
        <w:t xml:space="preserve"> </w:t>
      </w:r>
      <w:r w:rsidRPr="006954FD">
        <w:rPr>
          <w:rFonts w:ascii="Arial" w:hAnsi="Arial" w:cs="Arial"/>
          <w:sz w:val="24"/>
          <w:szCs w:val="24"/>
        </w:rPr>
        <w:t>and</w:t>
      </w:r>
      <w:r w:rsidRPr="006954FD">
        <w:rPr>
          <w:rFonts w:ascii="Arial" w:hAnsi="Arial" w:cs="Arial"/>
          <w:spacing w:val="-5"/>
          <w:sz w:val="24"/>
          <w:szCs w:val="24"/>
        </w:rPr>
        <w:t xml:space="preserve"> </w:t>
      </w:r>
      <w:r w:rsidRPr="006954FD">
        <w:rPr>
          <w:rFonts w:ascii="Arial" w:hAnsi="Arial" w:cs="Arial"/>
          <w:sz w:val="24"/>
          <w:szCs w:val="24"/>
        </w:rPr>
        <w:t>agree</w:t>
      </w:r>
      <w:r w:rsidRPr="006954FD">
        <w:rPr>
          <w:rFonts w:ascii="Arial" w:hAnsi="Arial" w:cs="Arial"/>
          <w:spacing w:val="-6"/>
          <w:sz w:val="24"/>
          <w:szCs w:val="24"/>
        </w:rPr>
        <w:t xml:space="preserve"> </w:t>
      </w:r>
      <w:r w:rsidRPr="006954FD">
        <w:rPr>
          <w:rFonts w:ascii="Arial" w:hAnsi="Arial" w:cs="Arial"/>
          <w:sz w:val="24"/>
          <w:szCs w:val="24"/>
        </w:rPr>
        <w:t>that</w:t>
      </w:r>
      <w:r w:rsidRPr="006954FD">
        <w:rPr>
          <w:rFonts w:ascii="Arial" w:hAnsi="Arial" w:cs="Arial"/>
          <w:spacing w:val="-6"/>
          <w:sz w:val="24"/>
          <w:szCs w:val="24"/>
        </w:rPr>
        <w:t xml:space="preserve"> </w:t>
      </w:r>
      <w:r w:rsidR="00C5276A" w:rsidRPr="006954FD">
        <w:rPr>
          <w:rFonts w:ascii="Arial" w:hAnsi="Arial" w:cs="Arial"/>
          <w:sz w:val="24"/>
          <w:szCs w:val="24"/>
        </w:rPr>
        <w:t>Eligible</w:t>
      </w:r>
      <w:r w:rsidR="00116120" w:rsidRPr="006954FD">
        <w:rPr>
          <w:rFonts w:ascii="Arial" w:hAnsi="Arial" w:cs="Arial"/>
          <w:sz w:val="24"/>
          <w:szCs w:val="24"/>
        </w:rPr>
        <w:t xml:space="preserve"> </w:t>
      </w:r>
      <w:r w:rsidR="00116120" w:rsidRPr="006954FD">
        <w:rPr>
          <w:rFonts w:ascii="Arial" w:hAnsi="Arial" w:cs="Arial"/>
          <w:spacing w:val="-6"/>
          <w:sz w:val="24"/>
          <w:szCs w:val="24"/>
        </w:rPr>
        <w:t>Individuals</w:t>
      </w:r>
      <w:r w:rsidRPr="006954FD">
        <w:rPr>
          <w:rFonts w:ascii="Arial" w:hAnsi="Arial" w:cs="Arial"/>
          <w:sz w:val="24"/>
          <w:szCs w:val="24"/>
        </w:rPr>
        <w:t xml:space="preserve"> </w:t>
      </w:r>
      <w:r w:rsidR="00116120" w:rsidRPr="006954FD">
        <w:rPr>
          <w:rFonts w:ascii="Arial" w:hAnsi="Arial" w:cs="Arial"/>
          <w:sz w:val="24"/>
          <w:szCs w:val="24"/>
        </w:rPr>
        <w:t>may be</w:t>
      </w:r>
      <w:r w:rsidRPr="006954FD">
        <w:rPr>
          <w:rFonts w:ascii="Arial" w:hAnsi="Arial" w:cs="Arial"/>
          <w:sz w:val="24"/>
          <w:szCs w:val="24"/>
        </w:rPr>
        <w:t xml:space="preserve"> disabled households who may be entitled to </w:t>
      </w:r>
      <w:r w:rsidR="00316BBC" w:rsidRPr="006954FD">
        <w:rPr>
          <w:rFonts w:ascii="Arial" w:hAnsi="Arial" w:cs="Arial"/>
          <w:sz w:val="24"/>
          <w:szCs w:val="24"/>
        </w:rPr>
        <w:t>R</w:t>
      </w:r>
      <w:r w:rsidRPr="006954FD">
        <w:rPr>
          <w:rFonts w:ascii="Arial" w:hAnsi="Arial" w:cs="Arial"/>
          <w:sz w:val="24"/>
          <w:szCs w:val="24"/>
        </w:rPr>
        <w:t xml:space="preserve">easonable </w:t>
      </w:r>
      <w:r w:rsidR="00316BBC" w:rsidRPr="006954FD">
        <w:rPr>
          <w:rFonts w:ascii="Arial" w:hAnsi="Arial" w:cs="Arial"/>
          <w:sz w:val="24"/>
          <w:szCs w:val="24"/>
        </w:rPr>
        <w:t>A</w:t>
      </w:r>
      <w:r w:rsidRPr="006954FD">
        <w:rPr>
          <w:rFonts w:ascii="Arial" w:hAnsi="Arial" w:cs="Arial"/>
          <w:sz w:val="24"/>
          <w:szCs w:val="24"/>
        </w:rPr>
        <w:t xml:space="preserve">ccommodations, in accordance with state and federal fair housing laws, in the application and </w:t>
      </w:r>
      <w:r w:rsidR="000F742A" w:rsidRPr="006954FD">
        <w:rPr>
          <w:rFonts w:ascii="Arial" w:hAnsi="Arial" w:cs="Arial"/>
          <w:sz w:val="24"/>
          <w:szCs w:val="24"/>
        </w:rPr>
        <w:t>admission</w:t>
      </w:r>
      <w:r w:rsidRPr="006954FD">
        <w:rPr>
          <w:rFonts w:ascii="Arial" w:hAnsi="Arial" w:cs="Arial"/>
          <w:sz w:val="24"/>
          <w:szCs w:val="24"/>
        </w:rPr>
        <w:t xml:space="preserve"> process. Sponsor shall establish and implement a procedure to respond to requests for </w:t>
      </w:r>
      <w:r w:rsidR="00316BBC" w:rsidRPr="006954FD">
        <w:rPr>
          <w:rFonts w:ascii="Arial" w:hAnsi="Arial" w:cs="Arial"/>
          <w:sz w:val="24"/>
          <w:szCs w:val="24"/>
        </w:rPr>
        <w:t>R</w:t>
      </w:r>
      <w:r w:rsidRPr="006954FD">
        <w:rPr>
          <w:rFonts w:ascii="Arial" w:hAnsi="Arial" w:cs="Arial"/>
          <w:sz w:val="24"/>
          <w:szCs w:val="24"/>
        </w:rPr>
        <w:t xml:space="preserve">easonable </w:t>
      </w:r>
      <w:r w:rsidR="00316BBC" w:rsidRPr="006954FD">
        <w:rPr>
          <w:rFonts w:ascii="Arial" w:hAnsi="Arial" w:cs="Arial"/>
          <w:sz w:val="24"/>
          <w:szCs w:val="24"/>
        </w:rPr>
        <w:t>A</w:t>
      </w:r>
      <w:r w:rsidRPr="006954FD">
        <w:rPr>
          <w:rFonts w:ascii="Arial" w:hAnsi="Arial" w:cs="Arial"/>
          <w:sz w:val="24"/>
          <w:szCs w:val="24"/>
        </w:rPr>
        <w:t>ccommodation by all</w:t>
      </w:r>
      <w:r w:rsidR="00557129" w:rsidRPr="006954FD">
        <w:rPr>
          <w:rFonts w:ascii="Arial" w:hAnsi="Arial" w:cs="Arial"/>
          <w:sz w:val="24"/>
          <w:szCs w:val="24"/>
        </w:rPr>
        <w:t xml:space="preserve"> </w:t>
      </w:r>
      <w:r w:rsidR="007800AF" w:rsidRPr="006954FD">
        <w:rPr>
          <w:rFonts w:ascii="Arial" w:hAnsi="Arial" w:cs="Arial"/>
          <w:sz w:val="24"/>
          <w:szCs w:val="24"/>
        </w:rPr>
        <w:t xml:space="preserve">Eligible </w:t>
      </w:r>
      <w:r w:rsidR="00CB33F2" w:rsidRPr="006954FD">
        <w:rPr>
          <w:rFonts w:ascii="Arial" w:hAnsi="Arial" w:cs="Arial"/>
          <w:sz w:val="24"/>
          <w:szCs w:val="24"/>
        </w:rPr>
        <w:t>Individuals</w:t>
      </w:r>
      <w:r w:rsidRPr="006954FD">
        <w:rPr>
          <w:rFonts w:ascii="Arial" w:hAnsi="Arial" w:cs="Arial"/>
          <w:sz w:val="24"/>
          <w:szCs w:val="24"/>
        </w:rPr>
        <w:t xml:space="preserve">. Such procedure shall provide for the </w:t>
      </w:r>
      <w:r w:rsidRPr="006954FD">
        <w:rPr>
          <w:rFonts w:ascii="Arial" w:hAnsi="Arial" w:cs="Arial"/>
          <w:spacing w:val="-2"/>
          <w:sz w:val="24"/>
          <w:szCs w:val="24"/>
        </w:rPr>
        <w:t>following:</w:t>
      </w:r>
    </w:p>
    <w:p w14:paraId="6EFE2825" w14:textId="77777777" w:rsidR="00374C21" w:rsidRDefault="00374C21" w:rsidP="000E5008">
      <w:pPr>
        <w:tabs>
          <w:tab w:val="left" w:pos="3120"/>
          <w:tab w:val="left" w:pos="3121"/>
        </w:tabs>
        <w:spacing w:line="360" w:lineRule="auto"/>
        <w:ind w:right="334"/>
        <w:rPr>
          <w:rFonts w:ascii="Arial" w:hAnsi="Arial" w:cs="Arial"/>
          <w:sz w:val="24"/>
          <w:szCs w:val="24"/>
        </w:rPr>
      </w:pPr>
    </w:p>
    <w:p w14:paraId="23A7B282" w14:textId="1CC28F3F" w:rsidR="00092D88" w:rsidRPr="006954FD" w:rsidRDefault="00247BA7" w:rsidP="000E5008">
      <w:pPr>
        <w:tabs>
          <w:tab w:val="left" w:pos="3120"/>
          <w:tab w:val="left" w:pos="3121"/>
        </w:tabs>
        <w:spacing w:line="360" w:lineRule="auto"/>
        <w:ind w:right="334"/>
        <w:rPr>
          <w:rFonts w:ascii="Arial" w:hAnsi="Arial" w:cs="Arial"/>
          <w:sz w:val="24"/>
          <w:szCs w:val="24"/>
        </w:rPr>
      </w:pPr>
      <w:r w:rsidRPr="006954FD">
        <w:rPr>
          <w:rFonts w:ascii="Arial" w:hAnsi="Arial" w:cs="Arial"/>
          <w:sz w:val="24"/>
          <w:szCs w:val="24"/>
        </w:rPr>
        <w:t xml:space="preserve">Sponsor shall provide a notice to all </w:t>
      </w:r>
      <w:r w:rsidR="007800AF" w:rsidRPr="006954FD">
        <w:rPr>
          <w:rFonts w:ascii="Arial" w:hAnsi="Arial" w:cs="Arial"/>
          <w:sz w:val="24"/>
          <w:szCs w:val="24"/>
        </w:rPr>
        <w:t xml:space="preserve">Eligible </w:t>
      </w:r>
      <w:r w:rsidR="00CB33F2" w:rsidRPr="006954FD">
        <w:rPr>
          <w:rFonts w:ascii="Arial" w:hAnsi="Arial" w:cs="Arial"/>
          <w:sz w:val="24"/>
          <w:szCs w:val="24"/>
        </w:rPr>
        <w:t>Individuals</w:t>
      </w:r>
      <w:r w:rsidRPr="006954FD">
        <w:rPr>
          <w:rFonts w:ascii="Arial" w:hAnsi="Arial" w:cs="Arial"/>
          <w:sz w:val="24"/>
          <w:szCs w:val="24"/>
        </w:rPr>
        <w:t xml:space="preserve"> that</w:t>
      </w:r>
      <w:r w:rsidR="001C2E98">
        <w:rPr>
          <w:rFonts w:ascii="Arial" w:hAnsi="Arial" w:cs="Arial"/>
          <w:spacing w:val="40"/>
          <w:sz w:val="24"/>
          <w:szCs w:val="24"/>
        </w:rPr>
        <w:t xml:space="preserve">  </w:t>
      </w:r>
      <w:r w:rsidRPr="006954FD">
        <w:rPr>
          <w:rFonts w:ascii="Arial" w:hAnsi="Arial" w:cs="Arial"/>
          <w:sz w:val="24"/>
          <w:szCs w:val="24"/>
        </w:rPr>
        <w:t>disabled</w:t>
      </w:r>
      <w:r w:rsidRPr="006954FD">
        <w:rPr>
          <w:rFonts w:ascii="Arial" w:hAnsi="Arial" w:cs="Arial"/>
          <w:spacing w:val="-3"/>
          <w:sz w:val="24"/>
          <w:szCs w:val="24"/>
        </w:rPr>
        <w:t xml:space="preserve"> </w:t>
      </w:r>
      <w:r w:rsidR="007800AF" w:rsidRPr="006954FD">
        <w:rPr>
          <w:rFonts w:ascii="Arial" w:hAnsi="Arial" w:cs="Arial"/>
          <w:sz w:val="24"/>
          <w:szCs w:val="24"/>
        </w:rPr>
        <w:t xml:space="preserve">Eligible </w:t>
      </w:r>
      <w:r w:rsidR="00CB33F2" w:rsidRPr="006954FD">
        <w:rPr>
          <w:rFonts w:ascii="Arial" w:hAnsi="Arial" w:cs="Arial"/>
          <w:sz w:val="24"/>
          <w:szCs w:val="24"/>
        </w:rPr>
        <w:t xml:space="preserve">Individuals </w:t>
      </w:r>
      <w:r w:rsidRPr="006954FD">
        <w:rPr>
          <w:rFonts w:ascii="Arial" w:hAnsi="Arial" w:cs="Arial"/>
          <w:sz w:val="24"/>
          <w:szCs w:val="24"/>
        </w:rPr>
        <w:t>may</w:t>
      </w:r>
      <w:r w:rsidRPr="006954FD">
        <w:rPr>
          <w:rFonts w:ascii="Arial" w:hAnsi="Arial" w:cs="Arial"/>
          <w:spacing w:val="-1"/>
          <w:sz w:val="24"/>
          <w:szCs w:val="24"/>
        </w:rPr>
        <w:t xml:space="preserve"> </w:t>
      </w:r>
      <w:r w:rsidRPr="006954FD">
        <w:rPr>
          <w:rFonts w:ascii="Arial" w:hAnsi="Arial" w:cs="Arial"/>
          <w:sz w:val="24"/>
          <w:szCs w:val="24"/>
        </w:rPr>
        <w:t>be</w:t>
      </w:r>
      <w:r w:rsidRPr="006954FD">
        <w:rPr>
          <w:rFonts w:ascii="Arial" w:hAnsi="Arial" w:cs="Arial"/>
          <w:spacing w:val="-5"/>
          <w:sz w:val="24"/>
          <w:szCs w:val="24"/>
        </w:rPr>
        <w:t xml:space="preserve"> </w:t>
      </w:r>
      <w:r w:rsidRPr="006954FD">
        <w:rPr>
          <w:rFonts w:ascii="Arial" w:hAnsi="Arial" w:cs="Arial"/>
          <w:sz w:val="24"/>
          <w:szCs w:val="24"/>
        </w:rPr>
        <w:t>entitled</w:t>
      </w:r>
      <w:r w:rsidRPr="006954FD">
        <w:rPr>
          <w:rFonts w:ascii="Arial" w:hAnsi="Arial" w:cs="Arial"/>
          <w:spacing w:val="-3"/>
          <w:sz w:val="24"/>
          <w:szCs w:val="24"/>
        </w:rPr>
        <w:t xml:space="preserve"> </w:t>
      </w:r>
      <w:r w:rsidRPr="006954FD">
        <w:rPr>
          <w:rFonts w:ascii="Arial" w:hAnsi="Arial" w:cs="Arial"/>
          <w:sz w:val="24"/>
          <w:szCs w:val="24"/>
        </w:rPr>
        <w:t>to</w:t>
      </w:r>
      <w:r w:rsidRPr="006954FD">
        <w:rPr>
          <w:rFonts w:ascii="Arial" w:hAnsi="Arial" w:cs="Arial"/>
          <w:spacing w:val="-3"/>
          <w:sz w:val="24"/>
          <w:szCs w:val="24"/>
        </w:rPr>
        <w:t xml:space="preserve"> </w:t>
      </w:r>
      <w:r w:rsidRPr="006954FD">
        <w:rPr>
          <w:rFonts w:ascii="Arial" w:hAnsi="Arial" w:cs="Arial"/>
          <w:sz w:val="24"/>
          <w:szCs w:val="24"/>
        </w:rPr>
        <w:t>a</w:t>
      </w:r>
      <w:r w:rsidRPr="006954FD">
        <w:rPr>
          <w:rFonts w:ascii="Arial" w:hAnsi="Arial" w:cs="Arial"/>
          <w:spacing w:val="-6"/>
          <w:sz w:val="24"/>
          <w:szCs w:val="24"/>
        </w:rPr>
        <w:t xml:space="preserve"> </w:t>
      </w:r>
      <w:r w:rsidR="00316BBC" w:rsidRPr="006954FD">
        <w:rPr>
          <w:rFonts w:ascii="Arial" w:hAnsi="Arial" w:cs="Arial"/>
          <w:sz w:val="24"/>
          <w:szCs w:val="24"/>
        </w:rPr>
        <w:t>R</w:t>
      </w:r>
      <w:r w:rsidRPr="006954FD">
        <w:rPr>
          <w:rFonts w:ascii="Arial" w:hAnsi="Arial" w:cs="Arial"/>
          <w:sz w:val="24"/>
          <w:szCs w:val="24"/>
        </w:rPr>
        <w:t>easonable</w:t>
      </w:r>
      <w:r w:rsidRPr="006954FD">
        <w:rPr>
          <w:rFonts w:ascii="Arial" w:hAnsi="Arial" w:cs="Arial"/>
          <w:spacing w:val="-5"/>
          <w:sz w:val="24"/>
          <w:szCs w:val="24"/>
        </w:rPr>
        <w:t xml:space="preserve"> </w:t>
      </w:r>
      <w:r w:rsidR="00316BBC" w:rsidRPr="006954FD">
        <w:rPr>
          <w:rFonts w:ascii="Arial" w:hAnsi="Arial" w:cs="Arial"/>
          <w:sz w:val="24"/>
          <w:szCs w:val="24"/>
        </w:rPr>
        <w:t>A</w:t>
      </w:r>
      <w:r w:rsidRPr="006954FD">
        <w:rPr>
          <w:rFonts w:ascii="Arial" w:hAnsi="Arial" w:cs="Arial"/>
          <w:sz w:val="24"/>
          <w:szCs w:val="24"/>
        </w:rPr>
        <w:t>ccommodation</w:t>
      </w:r>
      <w:r w:rsidRPr="006954FD">
        <w:rPr>
          <w:rFonts w:ascii="Arial" w:hAnsi="Arial" w:cs="Arial"/>
          <w:spacing w:val="-3"/>
          <w:sz w:val="24"/>
          <w:szCs w:val="24"/>
        </w:rPr>
        <w:t xml:space="preserve"> </w:t>
      </w:r>
      <w:r w:rsidRPr="006954FD">
        <w:rPr>
          <w:rFonts w:ascii="Arial" w:hAnsi="Arial" w:cs="Arial"/>
          <w:sz w:val="24"/>
          <w:szCs w:val="24"/>
        </w:rPr>
        <w:t>in</w:t>
      </w:r>
      <w:r w:rsidRPr="006954FD">
        <w:rPr>
          <w:rFonts w:ascii="Arial" w:hAnsi="Arial" w:cs="Arial"/>
          <w:spacing w:val="-3"/>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tenant</w:t>
      </w:r>
      <w:r w:rsidRPr="006954FD">
        <w:rPr>
          <w:rFonts w:ascii="Arial" w:hAnsi="Arial" w:cs="Arial"/>
          <w:spacing w:val="-3"/>
          <w:sz w:val="24"/>
          <w:szCs w:val="24"/>
        </w:rPr>
        <w:t xml:space="preserve"> </w:t>
      </w:r>
      <w:r w:rsidRPr="006954FD">
        <w:rPr>
          <w:rFonts w:ascii="Arial" w:hAnsi="Arial" w:cs="Arial"/>
          <w:sz w:val="24"/>
          <w:szCs w:val="24"/>
        </w:rPr>
        <w:t xml:space="preserve">selection and </w:t>
      </w:r>
      <w:r w:rsidR="000F742A" w:rsidRPr="006954FD">
        <w:rPr>
          <w:rFonts w:ascii="Arial" w:hAnsi="Arial" w:cs="Arial"/>
          <w:sz w:val="24"/>
          <w:szCs w:val="24"/>
        </w:rPr>
        <w:t>admission</w:t>
      </w:r>
      <w:r w:rsidRPr="006954FD">
        <w:rPr>
          <w:rFonts w:ascii="Arial" w:hAnsi="Arial" w:cs="Arial"/>
          <w:sz w:val="24"/>
          <w:szCs w:val="24"/>
        </w:rPr>
        <w:t xml:space="preserve"> process.</w:t>
      </w:r>
      <w:r w:rsidR="00C72BD6" w:rsidRPr="006954FD">
        <w:rPr>
          <w:rFonts w:ascii="Arial" w:hAnsi="Arial" w:cs="Arial"/>
          <w:sz w:val="24"/>
          <w:szCs w:val="24"/>
        </w:rPr>
        <w:t xml:space="preserve"> </w:t>
      </w:r>
    </w:p>
    <w:p w14:paraId="7495130F" w14:textId="77777777" w:rsidR="00374C21" w:rsidRDefault="00374C21" w:rsidP="000E5008">
      <w:pPr>
        <w:spacing w:line="360" w:lineRule="auto"/>
        <w:rPr>
          <w:rFonts w:ascii="Arial" w:hAnsi="Arial" w:cs="Arial"/>
          <w:sz w:val="24"/>
          <w:szCs w:val="24"/>
        </w:rPr>
      </w:pPr>
    </w:p>
    <w:p w14:paraId="0C50EE75" w14:textId="03D74595" w:rsidR="00C72BD6" w:rsidRPr="006954FD" w:rsidRDefault="00C72BD6" w:rsidP="000E5008">
      <w:pPr>
        <w:spacing w:line="360" w:lineRule="auto"/>
        <w:rPr>
          <w:rFonts w:ascii="Arial" w:hAnsi="Arial" w:cs="Arial"/>
          <w:sz w:val="24"/>
          <w:szCs w:val="24"/>
        </w:rPr>
      </w:pPr>
      <w:r w:rsidRPr="006954FD">
        <w:rPr>
          <w:rFonts w:ascii="Arial" w:hAnsi="Arial" w:cs="Arial"/>
          <w:sz w:val="24"/>
          <w:szCs w:val="24"/>
        </w:rPr>
        <w:t xml:space="preserve">Materials outlining under what specific circumstances the Owner or Management Agent will require that a Reasonable Accommodation be requested in order to make an exception to a particular policy or practice on the basis of disability shall be provided to the </w:t>
      </w:r>
      <w:r w:rsidR="00470839" w:rsidRPr="006954FD">
        <w:rPr>
          <w:rFonts w:ascii="Arial" w:hAnsi="Arial" w:cs="Arial"/>
          <w:sz w:val="24"/>
          <w:szCs w:val="24"/>
        </w:rPr>
        <w:t>Service Provider</w:t>
      </w:r>
      <w:r w:rsidRPr="006954FD">
        <w:rPr>
          <w:rFonts w:ascii="Arial" w:hAnsi="Arial" w:cs="Arial"/>
          <w:sz w:val="24"/>
          <w:szCs w:val="24"/>
        </w:rPr>
        <w:t xml:space="preserve"> with the tenant application package and shall receive prior approval from </w:t>
      </w:r>
      <w:r w:rsidR="00470839" w:rsidRPr="006954FD">
        <w:rPr>
          <w:rFonts w:ascii="Arial" w:hAnsi="Arial" w:cs="Arial"/>
          <w:sz w:val="24"/>
          <w:szCs w:val="24"/>
        </w:rPr>
        <w:t>HCD</w:t>
      </w:r>
      <w:r w:rsidR="02FEF48E" w:rsidRPr="006954FD">
        <w:rPr>
          <w:rFonts w:ascii="Arial" w:hAnsi="Arial" w:cs="Arial"/>
          <w:sz w:val="24"/>
          <w:szCs w:val="24"/>
        </w:rPr>
        <w:t>.</w:t>
      </w:r>
      <w:r w:rsidR="00DB55C2" w:rsidRPr="006954FD">
        <w:rPr>
          <w:rFonts w:ascii="Arial" w:hAnsi="Arial" w:cs="Arial"/>
          <w:sz w:val="24"/>
          <w:szCs w:val="24"/>
        </w:rPr>
        <w:t xml:space="preserve"> This shall also include the process for </w:t>
      </w:r>
      <w:r w:rsidR="009255BF" w:rsidRPr="006954FD">
        <w:rPr>
          <w:rFonts w:ascii="Arial" w:hAnsi="Arial" w:cs="Arial"/>
          <w:sz w:val="24"/>
          <w:szCs w:val="24"/>
        </w:rPr>
        <w:t>submittin</w:t>
      </w:r>
      <w:r w:rsidR="00DD1B9A" w:rsidRPr="006954FD">
        <w:rPr>
          <w:rFonts w:ascii="Arial" w:hAnsi="Arial" w:cs="Arial"/>
          <w:sz w:val="24"/>
          <w:szCs w:val="24"/>
        </w:rPr>
        <w:t>g,</w:t>
      </w:r>
      <w:r w:rsidR="009255BF" w:rsidRPr="006954FD">
        <w:rPr>
          <w:rFonts w:ascii="Arial" w:hAnsi="Arial" w:cs="Arial"/>
          <w:sz w:val="24"/>
          <w:szCs w:val="24"/>
        </w:rPr>
        <w:t xml:space="preserve"> reviewing</w:t>
      </w:r>
      <w:r w:rsidR="00DD1B9A" w:rsidRPr="006954FD">
        <w:rPr>
          <w:rFonts w:ascii="Arial" w:hAnsi="Arial" w:cs="Arial"/>
          <w:sz w:val="24"/>
          <w:szCs w:val="24"/>
        </w:rPr>
        <w:t>, and making a determination on</w:t>
      </w:r>
      <w:r w:rsidR="009255BF" w:rsidRPr="006954FD">
        <w:rPr>
          <w:rFonts w:ascii="Arial" w:hAnsi="Arial" w:cs="Arial"/>
          <w:sz w:val="24"/>
          <w:szCs w:val="24"/>
        </w:rPr>
        <w:t xml:space="preserve"> the Reasonable Accommodation request</w:t>
      </w:r>
      <w:r w:rsidR="00DD1B9A" w:rsidRPr="006954FD">
        <w:rPr>
          <w:rFonts w:ascii="Arial" w:hAnsi="Arial" w:cs="Arial"/>
          <w:sz w:val="24"/>
          <w:szCs w:val="24"/>
        </w:rPr>
        <w:t>.</w:t>
      </w:r>
    </w:p>
    <w:p w14:paraId="7377DE65" w14:textId="77777777" w:rsidR="00092D88" w:rsidRPr="006954FD" w:rsidRDefault="00092D88" w:rsidP="000E5008">
      <w:pPr>
        <w:pStyle w:val="BodyText"/>
        <w:spacing w:line="360" w:lineRule="auto"/>
        <w:rPr>
          <w:rFonts w:ascii="Arial" w:hAnsi="Arial" w:cs="Arial"/>
        </w:rPr>
      </w:pPr>
    </w:p>
    <w:p w14:paraId="691E060A" w14:textId="02D4890C" w:rsidR="00092D88" w:rsidRPr="006954FD" w:rsidRDefault="00247BA7" w:rsidP="000E5008">
      <w:pPr>
        <w:tabs>
          <w:tab w:val="left" w:pos="3120"/>
          <w:tab w:val="left" w:pos="3121"/>
        </w:tabs>
        <w:spacing w:line="360" w:lineRule="auto"/>
        <w:ind w:right="334"/>
        <w:rPr>
          <w:rFonts w:ascii="Arial" w:hAnsi="Arial" w:cs="Arial"/>
          <w:sz w:val="24"/>
          <w:szCs w:val="24"/>
        </w:rPr>
      </w:pPr>
      <w:r w:rsidRPr="006954FD">
        <w:rPr>
          <w:rFonts w:ascii="Arial" w:hAnsi="Arial" w:cs="Arial"/>
          <w:sz w:val="24"/>
          <w:szCs w:val="24"/>
        </w:rPr>
        <w:t xml:space="preserve">If the Sponsor intends to deny a requested accommodation because it is not </w:t>
      </w:r>
      <w:r w:rsidRPr="006954FD">
        <w:rPr>
          <w:rFonts w:ascii="Arial" w:hAnsi="Arial" w:cs="Arial"/>
          <w:sz w:val="24"/>
          <w:szCs w:val="24"/>
        </w:rPr>
        <w:lastRenderedPageBreak/>
        <w:t>reasonable,</w:t>
      </w:r>
      <w:r w:rsidR="00F97FCA" w:rsidRPr="006954FD">
        <w:rPr>
          <w:rFonts w:ascii="Arial" w:hAnsi="Arial" w:cs="Arial"/>
          <w:sz w:val="24"/>
          <w:szCs w:val="24"/>
        </w:rPr>
        <w:t xml:space="preserve"> </w:t>
      </w:r>
      <w:r w:rsidRPr="006954FD">
        <w:rPr>
          <w:rFonts w:ascii="Arial" w:hAnsi="Arial" w:cs="Arial"/>
          <w:sz w:val="24"/>
          <w:szCs w:val="24"/>
        </w:rPr>
        <w:t xml:space="preserve">Sponsor will make efforts to determine if there is an alternative </w:t>
      </w:r>
      <w:r w:rsidR="00316BBC" w:rsidRPr="006954FD">
        <w:rPr>
          <w:rFonts w:ascii="Arial" w:hAnsi="Arial" w:cs="Arial"/>
          <w:sz w:val="24"/>
          <w:szCs w:val="24"/>
        </w:rPr>
        <w:t>R</w:t>
      </w:r>
      <w:r w:rsidRPr="006954FD">
        <w:rPr>
          <w:rFonts w:ascii="Arial" w:hAnsi="Arial" w:cs="Arial"/>
          <w:sz w:val="24"/>
          <w:szCs w:val="24"/>
        </w:rPr>
        <w:t xml:space="preserve">easonable </w:t>
      </w:r>
      <w:r w:rsidR="00316BBC" w:rsidRPr="006954FD">
        <w:rPr>
          <w:rFonts w:ascii="Arial" w:hAnsi="Arial" w:cs="Arial"/>
          <w:sz w:val="24"/>
          <w:szCs w:val="24"/>
        </w:rPr>
        <w:t>A</w:t>
      </w:r>
      <w:r w:rsidRPr="006954FD">
        <w:rPr>
          <w:rFonts w:ascii="Arial" w:hAnsi="Arial" w:cs="Arial"/>
          <w:sz w:val="24"/>
          <w:szCs w:val="24"/>
        </w:rPr>
        <w:t xml:space="preserve">ccommodation that would effectively address the </w:t>
      </w:r>
      <w:r w:rsidR="007800AF" w:rsidRPr="006954FD">
        <w:rPr>
          <w:rFonts w:ascii="Arial" w:hAnsi="Arial" w:cs="Arial"/>
          <w:sz w:val="24"/>
          <w:szCs w:val="24"/>
        </w:rPr>
        <w:t xml:space="preserve">Eligible </w:t>
      </w:r>
      <w:r w:rsidR="00470839" w:rsidRPr="006954FD">
        <w:rPr>
          <w:rFonts w:ascii="Arial" w:hAnsi="Arial" w:cs="Arial"/>
          <w:sz w:val="24"/>
          <w:szCs w:val="24"/>
        </w:rPr>
        <w:t>Individual’s</w:t>
      </w:r>
      <w:r w:rsidRPr="006954FD">
        <w:rPr>
          <w:rFonts w:ascii="Arial" w:hAnsi="Arial" w:cs="Arial"/>
          <w:sz w:val="24"/>
          <w:szCs w:val="24"/>
        </w:rPr>
        <w:t xml:space="preserve"> disability related needs.</w:t>
      </w:r>
    </w:p>
    <w:p w14:paraId="25CAE383" w14:textId="77777777" w:rsidR="00367FE3" w:rsidRPr="006954FD" w:rsidRDefault="00367FE3" w:rsidP="000E5008">
      <w:pPr>
        <w:tabs>
          <w:tab w:val="left" w:pos="3120"/>
          <w:tab w:val="left" w:pos="3121"/>
        </w:tabs>
        <w:spacing w:line="360" w:lineRule="auto"/>
        <w:ind w:right="334"/>
        <w:rPr>
          <w:rFonts w:ascii="Arial" w:hAnsi="Arial" w:cs="Arial"/>
          <w:sz w:val="24"/>
          <w:szCs w:val="24"/>
        </w:rPr>
      </w:pPr>
    </w:p>
    <w:p w14:paraId="5CCB0742" w14:textId="12CC7F0B" w:rsidR="008A67DF" w:rsidRDefault="00367FE3" w:rsidP="000E5008">
      <w:pPr>
        <w:tabs>
          <w:tab w:val="left" w:pos="3120"/>
          <w:tab w:val="left" w:pos="3121"/>
        </w:tabs>
        <w:spacing w:line="360" w:lineRule="auto"/>
        <w:ind w:right="334"/>
        <w:rPr>
          <w:rFonts w:ascii="Arial" w:hAnsi="Arial" w:cs="Arial"/>
          <w:sz w:val="24"/>
          <w:szCs w:val="24"/>
        </w:rPr>
      </w:pPr>
      <w:r w:rsidRPr="006954FD">
        <w:rPr>
          <w:rFonts w:ascii="Arial" w:hAnsi="Arial" w:cs="Arial"/>
          <w:sz w:val="24"/>
          <w:szCs w:val="24"/>
        </w:rPr>
        <w:t xml:space="preserve">With the attendance of the </w:t>
      </w:r>
      <w:r w:rsidR="00470839" w:rsidRPr="006954FD">
        <w:rPr>
          <w:rFonts w:ascii="Arial" w:hAnsi="Arial" w:cs="Arial"/>
          <w:sz w:val="24"/>
          <w:szCs w:val="24"/>
        </w:rPr>
        <w:t>Service Provider</w:t>
      </w:r>
      <w:r w:rsidRPr="006954FD">
        <w:rPr>
          <w:rFonts w:ascii="Arial" w:hAnsi="Arial" w:cs="Arial"/>
          <w:sz w:val="24"/>
          <w:szCs w:val="24"/>
        </w:rPr>
        <w:t xml:space="preserve">, and without the need to request a Reasonable Accommodation, </w:t>
      </w:r>
      <w:r w:rsidR="00470839" w:rsidRPr="006954FD">
        <w:rPr>
          <w:rFonts w:ascii="Arial" w:hAnsi="Arial" w:cs="Arial"/>
          <w:sz w:val="24"/>
          <w:szCs w:val="24"/>
        </w:rPr>
        <w:t xml:space="preserve"> Eligible Individuals</w:t>
      </w:r>
      <w:r w:rsidRPr="006954FD">
        <w:rPr>
          <w:rFonts w:ascii="Arial" w:hAnsi="Arial" w:cs="Arial"/>
          <w:sz w:val="24"/>
          <w:szCs w:val="24"/>
        </w:rPr>
        <w:t xml:space="preserve"> will be provided an option for videoconference attendance at their </w:t>
      </w:r>
      <w:r w:rsidR="00762EF2">
        <w:rPr>
          <w:rFonts w:ascii="Arial" w:hAnsi="Arial" w:cs="Arial"/>
          <w:sz w:val="24"/>
          <w:szCs w:val="24"/>
        </w:rPr>
        <w:t xml:space="preserve">initial </w:t>
      </w:r>
      <w:r w:rsidRPr="006954FD">
        <w:rPr>
          <w:rFonts w:ascii="Arial" w:hAnsi="Arial" w:cs="Arial"/>
          <w:sz w:val="24"/>
          <w:szCs w:val="24"/>
        </w:rPr>
        <w:t>meeting</w:t>
      </w:r>
      <w:r w:rsidR="008A67DF">
        <w:rPr>
          <w:rFonts w:ascii="Arial" w:hAnsi="Arial" w:cs="Arial"/>
          <w:sz w:val="24"/>
          <w:szCs w:val="24"/>
        </w:rPr>
        <w:t xml:space="preserve">s </w:t>
      </w:r>
      <w:r w:rsidR="00193177">
        <w:rPr>
          <w:rFonts w:ascii="Arial" w:hAnsi="Arial" w:cs="Arial"/>
          <w:sz w:val="24"/>
          <w:szCs w:val="24"/>
        </w:rPr>
        <w:t xml:space="preserve">with the Management Agent </w:t>
      </w:r>
      <w:r w:rsidR="008A67DF">
        <w:rPr>
          <w:rFonts w:ascii="Arial" w:hAnsi="Arial" w:cs="Arial"/>
          <w:sz w:val="24"/>
          <w:szCs w:val="24"/>
        </w:rPr>
        <w:t>prior to move-in.</w:t>
      </w:r>
    </w:p>
    <w:p w14:paraId="1ED076F7" w14:textId="405D77D5" w:rsidR="00367FE3" w:rsidRPr="006954FD" w:rsidRDefault="00AB3FC7" w:rsidP="000E5008">
      <w:pPr>
        <w:tabs>
          <w:tab w:val="left" w:pos="3120"/>
          <w:tab w:val="left" w:pos="3121"/>
        </w:tabs>
        <w:spacing w:line="360" w:lineRule="auto"/>
        <w:ind w:right="334"/>
        <w:rPr>
          <w:rFonts w:ascii="Arial" w:hAnsi="Arial" w:cs="Arial"/>
          <w:sz w:val="24"/>
          <w:szCs w:val="24"/>
        </w:rPr>
      </w:pPr>
      <w:r>
        <w:rPr>
          <w:rFonts w:ascii="Arial" w:hAnsi="Arial" w:cs="Arial"/>
          <w:sz w:val="24"/>
          <w:szCs w:val="24"/>
        </w:rPr>
        <w:t xml:space="preserve"> </w:t>
      </w:r>
      <w:r w:rsidR="008A67DF">
        <w:rPr>
          <w:rFonts w:ascii="Arial" w:hAnsi="Arial" w:cs="Arial"/>
          <w:sz w:val="24"/>
          <w:szCs w:val="24"/>
        </w:rPr>
        <w:t xml:space="preserve"> </w:t>
      </w:r>
    </w:p>
    <w:p w14:paraId="675998FF" w14:textId="4ED51565" w:rsidR="00BD7CB4" w:rsidRPr="006954FD" w:rsidRDefault="00C5276A" w:rsidP="000E5008">
      <w:pPr>
        <w:pStyle w:val="ListParagraph"/>
        <w:numPr>
          <w:ilvl w:val="0"/>
          <w:numId w:val="9"/>
        </w:numPr>
        <w:tabs>
          <w:tab w:val="left" w:pos="959"/>
          <w:tab w:val="left" w:pos="960"/>
        </w:tabs>
        <w:spacing w:line="360" w:lineRule="auto"/>
        <w:rPr>
          <w:rFonts w:ascii="Arial" w:hAnsi="Arial" w:cs="Arial"/>
          <w:sz w:val="24"/>
          <w:szCs w:val="24"/>
          <w:u w:val="single"/>
        </w:rPr>
      </w:pPr>
      <w:r w:rsidRPr="006954FD">
        <w:rPr>
          <w:rFonts w:ascii="Arial" w:hAnsi="Arial" w:cs="Arial"/>
          <w:sz w:val="24"/>
          <w:szCs w:val="24"/>
          <w:u w:val="single"/>
        </w:rPr>
        <w:t>Eligible</w:t>
      </w:r>
      <w:r w:rsidR="007800AF" w:rsidRPr="006954FD">
        <w:rPr>
          <w:rFonts w:ascii="Arial" w:hAnsi="Arial" w:cs="Arial"/>
          <w:sz w:val="24"/>
          <w:szCs w:val="24"/>
          <w:u w:val="single"/>
        </w:rPr>
        <w:t xml:space="preserve"> </w:t>
      </w:r>
      <w:r w:rsidR="00386E01" w:rsidRPr="006954FD">
        <w:rPr>
          <w:rFonts w:ascii="Arial" w:hAnsi="Arial" w:cs="Arial"/>
          <w:sz w:val="24"/>
          <w:szCs w:val="24"/>
          <w:u w:val="single"/>
        </w:rPr>
        <w:t>Individual</w:t>
      </w:r>
      <w:r w:rsidR="00247BA7" w:rsidRPr="006954FD">
        <w:rPr>
          <w:rFonts w:ascii="Arial" w:hAnsi="Arial" w:cs="Arial"/>
          <w:sz w:val="24"/>
          <w:szCs w:val="24"/>
          <w:u w:val="single"/>
        </w:rPr>
        <w:t xml:space="preserve"> Referral Process</w:t>
      </w:r>
    </w:p>
    <w:p w14:paraId="0F4F43BC" w14:textId="77777777" w:rsidR="00C96C5F" w:rsidRDefault="00C96C5F" w:rsidP="000E5008">
      <w:pPr>
        <w:tabs>
          <w:tab w:val="left" w:pos="959"/>
          <w:tab w:val="left" w:pos="960"/>
        </w:tabs>
        <w:spacing w:before="90" w:line="360" w:lineRule="auto"/>
        <w:ind w:right="525"/>
        <w:rPr>
          <w:rFonts w:ascii="Arial" w:hAnsi="Arial" w:cs="Arial"/>
          <w:sz w:val="24"/>
          <w:szCs w:val="24"/>
        </w:rPr>
      </w:pPr>
    </w:p>
    <w:p w14:paraId="49C040F1" w14:textId="4036BF22" w:rsidR="00092D88" w:rsidRDefault="00BD7CB4" w:rsidP="000E5008">
      <w:pPr>
        <w:tabs>
          <w:tab w:val="left" w:pos="959"/>
          <w:tab w:val="left" w:pos="960"/>
        </w:tabs>
        <w:spacing w:before="90" w:line="360" w:lineRule="auto"/>
        <w:ind w:right="525"/>
        <w:rPr>
          <w:rFonts w:ascii="Arial" w:hAnsi="Arial" w:cs="Arial"/>
          <w:sz w:val="24"/>
          <w:szCs w:val="24"/>
        </w:rPr>
      </w:pPr>
      <w:r w:rsidRPr="006954FD">
        <w:rPr>
          <w:rFonts w:ascii="Arial" w:hAnsi="Arial" w:cs="Arial"/>
          <w:sz w:val="24"/>
          <w:szCs w:val="24"/>
        </w:rPr>
        <w:t>T</w:t>
      </w:r>
      <w:r w:rsidR="00247BA7" w:rsidRPr="006954FD">
        <w:rPr>
          <w:rFonts w:ascii="Arial" w:hAnsi="Arial" w:cs="Arial"/>
          <w:sz w:val="24"/>
          <w:szCs w:val="24"/>
        </w:rPr>
        <w:t>he</w:t>
      </w:r>
      <w:r w:rsidR="00247BA7" w:rsidRPr="006954FD">
        <w:rPr>
          <w:rFonts w:ascii="Arial" w:hAnsi="Arial" w:cs="Arial"/>
          <w:spacing w:val="-6"/>
          <w:sz w:val="24"/>
          <w:szCs w:val="24"/>
        </w:rPr>
        <w:t xml:space="preserve"> </w:t>
      </w:r>
      <w:r w:rsidR="00247BA7" w:rsidRPr="006954FD">
        <w:rPr>
          <w:rFonts w:ascii="Arial" w:hAnsi="Arial" w:cs="Arial"/>
          <w:sz w:val="24"/>
          <w:szCs w:val="24"/>
        </w:rPr>
        <w:t>provisions</w:t>
      </w:r>
      <w:r w:rsidR="00247BA7" w:rsidRPr="006954FD">
        <w:rPr>
          <w:rFonts w:ascii="Arial" w:hAnsi="Arial" w:cs="Arial"/>
          <w:spacing w:val="-3"/>
          <w:sz w:val="24"/>
          <w:szCs w:val="24"/>
        </w:rPr>
        <w:t xml:space="preserve"> </w:t>
      </w:r>
      <w:r w:rsidR="00247BA7" w:rsidRPr="006954FD">
        <w:rPr>
          <w:rFonts w:ascii="Arial" w:hAnsi="Arial" w:cs="Arial"/>
          <w:sz w:val="24"/>
          <w:szCs w:val="24"/>
        </w:rPr>
        <w:t>of</w:t>
      </w:r>
      <w:r w:rsidR="00247BA7" w:rsidRPr="006954FD">
        <w:rPr>
          <w:rFonts w:ascii="Arial" w:hAnsi="Arial" w:cs="Arial"/>
          <w:spacing w:val="-3"/>
          <w:sz w:val="24"/>
          <w:szCs w:val="24"/>
        </w:rPr>
        <w:t xml:space="preserve"> </w:t>
      </w:r>
      <w:r w:rsidR="00247BA7" w:rsidRPr="006954FD">
        <w:rPr>
          <w:rFonts w:ascii="Arial" w:hAnsi="Arial" w:cs="Arial"/>
          <w:sz w:val="24"/>
          <w:szCs w:val="24"/>
        </w:rPr>
        <w:t>this</w:t>
      </w:r>
      <w:r w:rsidR="00247BA7" w:rsidRPr="006954FD">
        <w:rPr>
          <w:rFonts w:ascii="Arial" w:hAnsi="Arial" w:cs="Arial"/>
          <w:spacing w:val="-3"/>
          <w:sz w:val="24"/>
          <w:szCs w:val="24"/>
        </w:rPr>
        <w:t xml:space="preserve"> </w:t>
      </w:r>
      <w:r w:rsidR="00247BA7" w:rsidRPr="006954FD">
        <w:rPr>
          <w:rFonts w:ascii="Arial" w:hAnsi="Arial" w:cs="Arial"/>
          <w:sz w:val="24"/>
          <w:szCs w:val="24"/>
        </w:rPr>
        <w:t>Section</w:t>
      </w:r>
      <w:r w:rsidR="00247BA7" w:rsidRPr="006954FD">
        <w:rPr>
          <w:rFonts w:ascii="Arial" w:hAnsi="Arial" w:cs="Arial"/>
          <w:spacing w:val="-3"/>
          <w:sz w:val="24"/>
          <w:szCs w:val="24"/>
        </w:rPr>
        <w:t xml:space="preserve"> </w:t>
      </w:r>
      <w:r w:rsidR="00247BA7" w:rsidRPr="006954FD">
        <w:rPr>
          <w:rFonts w:ascii="Arial" w:hAnsi="Arial" w:cs="Arial"/>
          <w:sz w:val="24"/>
          <w:szCs w:val="24"/>
        </w:rPr>
        <w:t>are</w:t>
      </w:r>
      <w:r w:rsidR="00247BA7" w:rsidRPr="006954FD">
        <w:rPr>
          <w:rFonts w:ascii="Arial" w:hAnsi="Arial" w:cs="Arial"/>
          <w:spacing w:val="-6"/>
          <w:sz w:val="24"/>
          <w:szCs w:val="24"/>
        </w:rPr>
        <w:t xml:space="preserve"> </w:t>
      </w:r>
      <w:r w:rsidR="00247BA7" w:rsidRPr="006954FD">
        <w:rPr>
          <w:rFonts w:ascii="Arial" w:hAnsi="Arial" w:cs="Arial"/>
          <w:sz w:val="24"/>
          <w:szCs w:val="24"/>
        </w:rPr>
        <w:t>subject</w:t>
      </w:r>
      <w:r w:rsidR="00247BA7" w:rsidRPr="006954FD">
        <w:rPr>
          <w:rFonts w:ascii="Arial" w:hAnsi="Arial" w:cs="Arial"/>
          <w:spacing w:val="-3"/>
          <w:sz w:val="24"/>
          <w:szCs w:val="24"/>
        </w:rPr>
        <w:t xml:space="preserve"> </w:t>
      </w:r>
      <w:r w:rsidR="00247BA7" w:rsidRPr="006954FD">
        <w:rPr>
          <w:rFonts w:ascii="Arial" w:hAnsi="Arial" w:cs="Arial"/>
          <w:sz w:val="24"/>
          <w:szCs w:val="24"/>
        </w:rPr>
        <w:t>to</w:t>
      </w:r>
      <w:r w:rsidR="00247BA7" w:rsidRPr="006954FD">
        <w:rPr>
          <w:rFonts w:ascii="Arial" w:hAnsi="Arial" w:cs="Arial"/>
          <w:spacing w:val="-3"/>
          <w:sz w:val="24"/>
          <w:szCs w:val="24"/>
        </w:rPr>
        <w:t xml:space="preserve"> </w:t>
      </w:r>
      <w:r w:rsidR="00247BA7" w:rsidRPr="006954FD">
        <w:rPr>
          <w:rFonts w:ascii="Arial" w:hAnsi="Arial" w:cs="Arial"/>
          <w:sz w:val="24"/>
          <w:szCs w:val="24"/>
        </w:rPr>
        <w:t>Article I Section B.</w:t>
      </w:r>
    </w:p>
    <w:p w14:paraId="27328DCB" w14:textId="77777777" w:rsidR="00374C21" w:rsidRDefault="00374C21" w:rsidP="000E5008">
      <w:pPr>
        <w:tabs>
          <w:tab w:val="left" w:pos="959"/>
          <w:tab w:val="left" w:pos="960"/>
        </w:tabs>
        <w:spacing w:before="90" w:line="360" w:lineRule="auto"/>
        <w:ind w:right="525"/>
        <w:rPr>
          <w:rFonts w:ascii="Arial" w:hAnsi="Arial" w:cs="Arial"/>
          <w:sz w:val="24"/>
          <w:szCs w:val="24"/>
        </w:rPr>
      </w:pPr>
    </w:p>
    <w:p w14:paraId="5F5F77C1" w14:textId="7425966F" w:rsidR="00077295" w:rsidRPr="006954FD" w:rsidRDefault="00077295" w:rsidP="000E5008">
      <w:pPr>
        <w:pStyle w:val="ListParagraph"/>
        <w:numPr>
          <w:ilvl w:val="0"/>
          <w:numId w:val="8"/>
        </w:numPr>
        <w:tabs>
          <w:tab w:val="left" w:pos="1679"/>
          <w:tab w:val="left" w:pos="1680"/>
        </w:tabs>
        <w:spacing w:line="360" w:lineRule="auto"/>
        <w:rPr>
          <w:rFonts w:ascii="Arial" w:hAnsi="Arial" w:cs="Arial"/>
          <w:sz w:val="24"/>
          <w:szCs w:val="24"/>
        </w:rPr>
      </w:pPr>
      <w:r w:rsidRPr="006954FD">
        <w:rPr>
          <w:rFonts w:ascii="Arial" w:hAnsi="Arial" w:cs="Arial"/>
          <w:sz w:val="24"/>
          <w:szCs w:val="24"/>
          <w:u w:val="single"/>
        </w:rPr>
        <w:t>Training</w:t>
      </w:r>
    </w:p>
    <w:p w14:paraId="19DFB0D6" w14:textId="1939BFE1" w:rsidR="001A1A79" w:rsidRPr="006954FD" w:rsidRDefault="00077295" w:rsidP="000E5008">
      <w:pPr>
        <w:spacing w:before="169" w:line="360" w:lineRule="auto"/>
        <w:ind w:right="204"/>
        <w:rPr>
          <w:rFonts w:ascii="Arial" w:hAnsi="Arial" w:cs="Arial"/>
          <w:sz w:val="24"/>
          <w:szCs w:val="24"/>
        </w:rPr>
      </w:pPr>
      <w:r w:rsidRPr="006954FD">
        <w:rPr>
          <w:rFonts w:ascii="Arial" w:hAnsi="Arial" w:cs="Arial"/>
          <w:sz w:val="24"/>
          <w:szCs w:val="24"/>
        </w:rPr>
        <w:t xml:space="preserve">Management Agent shall provide a training for </w:t>
      </w:r>
      <w:r w:rsidR="00386E01" w:rsidRPr="006954FD">
        <w:rPr>
          <w:rFonts w:ascii="Arial" w:hAnsi="Arial" w:cs="Arial"/>
          <w:sz w:val="24"/>
          <w:szCs w:val="24"/>
        </w:rPr>
        <w:t>Service Provider(s)</w:t>
      </w:r>
      <w:r w:rsidRPr="006954FD">
        <w:rPr>
          <w:rFonts w:ascii="Arial" w:hAnsi="Arial" w:cs="Arial"/>
          <w:sz w:val="24"/>
          <w:szCs w:val="24"/>
        </w:rPr>
        <w:t xml:space="preserve"> on their lease-up process at least 90 days prior to initial lease up of the </w:t>
      </w:r>
      <w:r w:rsidR="00386E01" w:rsidRPr="006954FD">
        <w:rPr>
          <w:rFonts w:ascii="Arial" w:hAnsi="Arial" w:cs="Arial"/>
          <w:sz w:val="24"/>
          <w:szCs w:val="24"/>
        </w:rPr>
        <w:t>Qualifying</w:t>
      </w:r>
      <w:r w:rsidRPr="006954FD">
        <w:rPr>
          <w:rFonts w:ascii="Arial" w:hAnsi="Arial" w:cs="Arial"/>
          <w:sz w:val="24"/>
          <w:szCs w:val="24"/>
        </w:rPr>
        <w:t xml:space="preserve"> </w:t>
      </w:r>
      <w:r w:rsidR="00A4034A" w:rsidRPr="006954FD">
        <w:rPr>
          <w:rFonts w:ascii="Arial" w:hAnsi="Arial" w:cs="Arial"/>
          <w:sz w:val="24"/>
          <w:szCs w:val="24"/>
        </w:rPr>
        <w:t>U</w:t>
      </w:r>
      <w:r w:rsidRPr="006954FD">
        <w:rPr>
          <w:rFonts w:ascii="Arial" w:hAnsi="Arial" w:cs="Arial"/>
          <w:sz w:val="24"/>
          <w:szCs w:val="24"/>
        </w:rPr>
        <w:t xml:space="preserve">nits, and annually thereafter. The training shall cover </w:t>
      </w:r>
      <w:r w:rsidR="00181D7B" w:rsidRPr="006954FD">
        <w:rPr>
          <w:rFonts w:ascii="Arial" w:hAnsi="Arial" w:cs="Arial"/>
          <w:sz w:val="24"/>
          <w:szCs w:val="24"/>
        </w:rPr>
        <w:t xml:space="preserve">the tent application form and </w:t>
      </w:r>
      <w:r w:rsidRPr="006954FD">
        <w:rPr>
          <w:rFonts w:ascii="Arial" w:hAnsi="Arial" w:cs="Arial"/>
          <w:sz w:val="24"/>
          <w:szCs w:val="24"/>
        </w:rPr>
        <w:t xml:space="preserve">all </w:t>
      </w:r>
      <w:r w:rsidR="00181D7B" w:rsidRPr="006954FD">
        <w:rPr>
          <w:rFonts w:ascii="Arial" w:hAnsi="Arial" w:cs="Arial"/>
          <w:sz w:val="24"/>
          <w:szCs w:val="24"/>
        </w:rPr>
        <w:t xml:space="preserve">additional </w:t>
      </w:r>
      <w:r w:rsidRPr="006954FD">
        <w:rPr>
          <w:rFonts w:ascii="Arial" w:hAnsi="Arial" w:cs="Arial"/>
          <w:sz w:val="24"/>
          <w:szCs w:val="24"/>
        </w:rPr>
        <w:t xml:space="preserve">documentation that will be needed for </w:t>
      </w:r>
      <w:r w:rsidR="00386E01" w:rsidRPr="006954FD">
        <w:rPr>
          <w:rFonts w:ascii="Arial" w:hAnsi="Arial" w:cs="Arial"/>
          <w:sz w:val="24"/>
          <w:szCs w:val="24"/>
        </w:rPr>
        <w:t>Eligible Individuals</w:t>
      </w:r>
      <w:r w:rsidRPr="006954FD">
        <w:rPr>
          <w:rFonts w:ascii="Arial" w:hAnsi="Arial" w:cs="Arial"/>
          <w:sz w:val="24"/>
          <w:szCs w:val="24"/>
        </w:rPr>
        <w:t>, and where to find documentation (bank statements, SSI letters, etc.) </w:t>
      </w:r>
      <w:r w:rsidR="001A1A79" w:rsidRPr="006954FD">
        <w:rPr>
          <w:rFonts w:ascii="Arial" w:hAnsi="Arial" w:cs="Arial"/>
          <w:sz w:val="24"/>
          <w:szCs w:val="24"/>
        </w:rPr>
        <w:t xml:space="preserve"> As part of this training, Management Agent or Owner shall provide </w:t>
      </w:r>
      <w:r w:rsidR="00181D7B" w:rsidRPr="006954FD">
        <w:rPr>
          <w:rFonts w:ascii="Arial" w:hAnsi="Arial" w:cs="Arial"/>
          <w:sz w:val="24"/>
          <w:szCs w:val="24"/>
        </w:rPr>
        <w:t xml:space="preserve">a  copy of the tenant application package, as </w:t>
      </w:r>
      <w:r w:rsidR="00D80A22" w:rsidRPr="006954FD">
        <w:rPr>
          <w:rFonts w:ascii="Arial" w:hAnsi="Arial" w:cs="Arial"/>
          <w:sz w:val="24"/>
          <w:szCs w:val="24"/>
        </w:rPr>
        <w:t xml:space="preserve">well as </w:t>
      </w:r>
      <w:r w:rsidR="001A1A79" w:rsidRPr="006954FD">
        <w:rPr>
          <w:rFonts w:ascii="Arial" w:hAnsi="Arial" w:cs="Arial"/>
          <w:sz w:val="24"/>
          <w:szCs w:val="24"/>
        </w:rPr>
        <w:t xml:space="preserve">Project marketing flyers and </w:t>
      </w:r>
      <w:r w:rsidR="00C860B6" w:rsidRPr="006954FD">
        <w:rPr>
          <w:rFonts w:ascii="Arial" w:hAnsi="Arial" w:cs="Arial"/>
          <w:sz w:val="24"/>
          <w:szCs w:val="24"/>
        </w:rPr>
        <w:t>u</w:t>
      </w:r>
      <w:r w:rsidR="001A1A79" w:rsidRPr="006954FD">
        <w:rPr>
          <w:rFonts w:ascii="Arial" w:hAnsi="Arial" w:cs="Arial"/>
          <w:sz w:val="24"/>
          <w:szCs w:val="24"/>
        </w:rPr>
        <w:t>nit floor plans to the</w:t>
      </w:r>
      <w:r w:rsidR="008D7297" w:rsidRPr="006954FD">
        <w:rPr>
          <w:rFonts w:ascii="Arial" w:hAnsi="Arial" w:cs="Arial"/>
          <w:sz w:val="24"/>
          <w:szCs w:val="24"/>
        </w:rPr>
        <w:t xml:space="preserve"> Service Provider(s)</w:t>
      </w:r>
      <w:r w:rsidR="00CB0869" w:rsidRPr="006954FD">
        <w:rPr>
          <w:rFonts w:ascii="Arial" w:hAnsi="Arial" w:cs="Arial"/>
          <w:sz w:val="24"/>
          <w:szCs w:val="24"/>
        </w:rPr>
        <w:t>.</w:t>
      </w:r>
    </w:p>
    <w:p w14:paraId="327DD255" w14:textId="77777777" w:rsidR="00077295" w:rsidRPr="006954FD" w:rsidRDefault="00077295" w:rsidP="000E5008">
      <w:pPr>
        <w:pStyle w:val="ListParagraph"/>
        <w:tabs>
          <w:tab w:val="left" w:pos="1679"/>
          <w:tab w:val="left" w:pos="1680"/>
        </w:tabs>
        <w:spacing w:line="360" w:lineRule="auto"/>
        <w:ind w:left="1680" w:firstLine="0"/>
        <w:rPr>
          <w:rFonts w:ascii="Arial" w:hAnsi="Arial" w:cs="Arial"/>
          <w:sz w:val="24"/>
          <w:szCs w:val="24"/>
        </w:rPr>
      </w:pPr>
    </w:p>
    <w:p w14:paraId="56185C24" w14:textId="2BC77AD0" w:rsidR="00092D88" w:rsidRPr="006954FD" w:rsidRDefault="00247BA7" w:rsidP="000E5008">
      <w:pPr>
        <w:pStyle w:val="ListParagraph"/>
        <w:numPr>
          <w:ilvl w:val="0"/>
          <w:numId w:val="8"/>
        </w:numPr>
        <w:tabs>
          <w:tab w:val="left" w:pos="1679"/>
          <w:tab w:val="left" w:pos="1680"/>
        </w:tabs>
        <w:spacing w:line="360" w:lineRule="auto"/>
        <w:rPr>
          <w:rFonts w:ascii="Arial" w:hAnsi="Arial" w:cs="Arial"/>
          <w:sz w:val="24"/>
          <w:szCs w:val="24"/>
        </w:rPr>
      </w:pPr>
      <w:r w:rsidRPr="006954FD">
        <w:rPr>
          <w:rFonts w:ascii="Arial" w:hAnsi="Arial" w:cs="Arial"/>
          <w:sz w:val="24"/>
          <w:szCs w:val="24"/>
          <w:u w:val="single"/>
        </w:rPr>
        <w:t>Initial</w:t>
      </w:r>
      <w:r w:rsidRPr="006954FD">
        <w:rPr>
          <w:rFonts w:ascii="Arial" w:hAnsi="Arial" w:cs="Arial"/>
          <w:spacing w:val="-7"/>
          <w:sz w:val="24"/>
          <w:szCs w:val="24"/>
          <w:u w:val="single"/>
        </w:rPr>
        <w:t xml:space="preserve"> </w:t>
      </w:r>
      <w:r w:rsidR="00AB4089" w:rsidRPr="006954FD">
        <w:rPr>
          <w:rFonts w:ascii="Arial" w:hAnsi="Arial" w:cs="Arial"/>
          <w:sz w:val="24"/>
          <w:szCs w:val="24"/>
          <w:u w:val="single"/>
        </w:rPr>
        <w:t>Lease</w:t>
      </w:r>
      <w:r w:rsidRPr="006954FD">
        <w:rPr>
          <w:rFonts w:ascii="Arial" w:hAnsi="Arial" w:cs="Arial"/>
          <w:sz w:val="24"/>
          <w:szCs w:val="24"/>
          <w:u w:val="single"/>
        </w:rPr>
        <w:t>-</w:t>
      </w:r>
      <w:r w:rsidRPr="006954FD">
        <w:rPr>
          <w:rFonts w:ascii="Arial" w:hAnsi="Arial" w:cs="Arial"/>
          <w:spacing w:val="-5"/>
          <w:sz w:val="24"/>
          <w:szCs w:val="24"/>
          <w:u w:val="single"/>
        </w:rPr>
        <w:t>Up</w:t>
      </w:r>
    </w:p>
    <w:p w14:paraId="506F08D5" w14:textId="19CED2FA" w:rsidR="002E390E" w:rsidRDefault="00247BA7" w:rsidP="000E5008">
      <w:pPr>
        <w:spacing w:before="169" w:line="360" w:lineRule="auto"/>
        <w:ind w:right="204"/>
        <w:rPr>
          <w:rFonts w:ascii="Arial" w:hAnsi="Arial" w:cs="Arial"/>
          <w:sz w:val="24"/>
          <w:szCs w:val="24"/>
        </w:rPr>
      </w:pPr>
      <w:r w:rsidRPr="006954FD">
        <w:rPr>
          <w:rFonts w:ascii="Arial" w:hAnsi="Arial" w:cs="Arial"/>
          <w:sz w:val="24"/>
          <w:szCs w:val="24"/>
        </w:rPr>
        <w:t>Sponsor shall notify</w:t>
      </w:r>
      <w:r w:rsidR="00BF40FC" w:rsidRPr="006954FD">
        <w:rPr>
          <w:rFonts w:ascii="Arial" w:hAnsi="Arial" w:cs="Arial"/>
          <w:sz w:val="24"/>
          <w:szCs w:val="24"/>
        </w:rPr>
        <w:t xml:space="preserve"> </w:t>
      </w:r>
      <w:r w:rsidR="008E0EA3" w:rsidRPr="006954FD">
        <w:rPr>
          <w:rFonts w:ascii="Arial" w:hAnsi="Arial" w:cs="Arial"/>
          <w:sz w:val="24"/>
          <w:szCs w:val="24"/>
        </w:rPr>
        <w:t>S</w:t>
      </w:r>
      <w:r w:rsidR="00BF40FC" w:rsidRPr="006954FD">
        <w:rPr>
          <w:rFonts w:ascii="Arial" w:hAnsi="Arial" w:cs="Arial"/>
          <w:sz w:val="24"/>
          <w:szCs w:val="24"/>
        </w:rPr>
        <w:t>ervice Provide</w:t>
      </w:r>
      <w:r w:rsidR="00D55FD3" w:rsidRPr="006954FD">
        <w:rPr>
          <w:rFonts w:ascii="Arial" w:hAnsi="Arial" w:cs="Arial"/>
          <w:sz w:val="24"/>
          <w:szCs w:val="24"/>
        </w:rPr>
        <w:t xml:space="preserve">r </w:t>
      </w:r>
      <w:r w:rsidRPr="006954FD">
        <w:rPr>
          <w:rFonts w:ascii="Arial" w:hAnsi="Arial" w:cs="Arial"/>
          <w:sz w:val="24"/>
          <w:szCs w:val="24"/>
        </w:rPr>
        <w:t xml:space="preserve">in writing at least one-hundred twenty (120) days prior to the date that Sponsor intends for any household to move into the Project at the time of initial </w:t>
      </w:r>
      <w:r w:rsidR="00A51B8F" w:rsidRPr="006954FD">
        <w:rPr>
          <w:rFonts w:ascii="Arial" w:hAnsi="Arial" w:cs="Arial"/>
          <w:sz w:val="24"/>
          <w:szCs w:val="24"/>
        </w:rPr>
        <w:t>l</w:t>
      </w:r>
      <w:r w:rsidR="00AB4089" w:rsidRPr="006954FD">
        <w:rPr>
          <w:rFonts w:ascii="Arial" w:hAnsi="Arial" w:cs="Arial"/>
          <w:sz w:val="24"/>
          <w:szCs w:val="24"/>
        </w:rPr>
        <w:t>ease</w:t>
      </w:r>
      <w:r w:rsidRPr="006954FD">
        <w:rPr>
          <w:rFonts w:ascii="Arial" w:hAnsi="Arial" w:cs="Arial"/>
          <w:sz w:val="24"/>
          <w:szCs w:val="24"/>
        </w:rPr>
        <w:t xml:space="preserve">-up for the Project. </w:t>
      </w:r>
      <w:r w:rsidR="00D55FD3" w:rsidRPr="006954FD">
        <w:rPr>
          <w:rFonts w:ascii="Arial" w:hAnsi="Arial" w:cs="Arial"/>
          <w:sz w:val="24"/>
          <w:szCs w:val="24"/>
        </w:rPr>
        <w:t xml:space="preserve"> </w:t>
      </w:r>
    </w:p>
    <w:p w14:paraId="7459B1A9" w14:textId="77777777" w:rsidR="00374C21" w:rsidRDefault="00374C21" w:rsidP="000E5008">
      <w:pPr>
        <w:spacing w:before="169" w:line="360" w:lineRule="auto"/>
        <w:ind w:right="204"/>
        <w:rPr>
          <w:rFonts w:ascii="Arial" w:hAnsi="Arial" w:cs="Arial"/>
          <w:sz w:val="24"/>
          <w:szCs w:val="24"/>
        </w:rPr>
      </w:pPr>
    </w:p>
    <w:p w14:paraId="7F93A6B8" w14:textId="16F884AA" w:rsidR="00092D88" w:rsidRPr="006954FD" w:rsidRDefault="004A192A" w:rsidP="000E5008">
      <w:pPr>
        <w:pStyle w:val="BodyText"/>
        <w:spacing w:before="109" w:line="360" w:lineRule="auto"/>
        <w:ind w:right="204"/>
        <w:rPr>
          <w:rFonts w:ascii="Arial" w:hAnsi="Arial" w:cs="Arial"/>
        </w:rPr>
      </w:pPr>
      <w:r w:rsidRPr="006954FD">
        <w:rPr>
          <w:rFonts w:ascii="Arial" w:hAnsi="Arial" w:cs="Arial"/>
        </w:rPr>
        <w:t xml:space="preserve">At least </w:t>
      </w:r>
      <w:r w:rsidR="00BC55CA" w:rsidRPr="006954FD">
        <w:rPr>
          <w:rFonts w:ascii="Arial" w:hAnsi="Arial" w:cs="Arial"/>
        </w:rPr>
        <w:t xml:space="preserve">30 days prior to the anticipated receipt of the </w:t>
      </w:r>
      <w:r w:rsidR="00C12BBD" w:rsidRPr="006954FD">
        <w:rPr>
          <w:rFonts w:ascii="Arial" w:hAnsi="Arial" w:cs="Arial"/>
        </w:rPr>
        <w:t>Temporary Certificate of Occupancy</w:t>
      </w:r>
      <w:r w:rsidR="002C530D" w:rsidRPr="006954FD">
        <w:rPr>
          <w:rFonts w:ascii="Arial" w:hAnsi="Arial" w:cs="Arial"/>
        </w:rPr>
        <w:t>, u</w:t>
      </w:r>
      <w:r w:rsidR="00803913" w:rsidRPr="006954FD">
        <w:rPr>
          <w:rFonts w:ascii="Arial" w:hAnsi="Arial" w:cs="Arial"/>
        </w:rPr>
        <w:t xml:space="preserve">pon written request by Management Agent to Service Provider(s), for every available Qualifying Unit, Service Provider(s) shall make diligent efforts to </w:t>
      </w:r>
      <w:r w:rsidR="00803913" w:rsidRPr="006954FD">
        <w:rPr>
          <w:rFonts w:ascii="Arial" w:hAnsi="Arial" w:cs="Arial"/>
        </w:rPr>
        <w:lastRenderedPageBreak/>
        <w:t>promptly refer at least two (2) candidates</w:t>
      </w:r>
      <w:r w:rsidR="00C8778C">
        <w:rPr>
          <w:rFonts w:ascii="Arial" w:hAnsi="Arial" w:cs="Arial"/>
        </w:rPr>
        <w:t>,</w:t>
      </w:r>
      <w:r w:rsidR="00803913" w:rsidRPr="006954FD">
        <w:rPr>
          <w:rFonts w:ascii="Arial" w:hAnsi="Arial" w:cs="Arial"/>
        </w:rPr>
        <w:t xml:space="preserve"> who have been referred by CES and are likely to be eligible for Qualifying </w:t>
      </w:r>
      <w:r w:rsidR="001001CA" w:rsidRPr="006954FD">
        <w:rPr>
          <w:rFonts w:ascii="Arial" w:hAnsi="Arial" w:cs="Arial"/>
        </w:rPr>
        <w:t xml:space="preserve">Units and Qualifying </w:t>
      </w:r>
      <w:r w:rsidR="00803913" w:rsidRPr="006954FD">
        <w:rPr>
          <w:rFonts w:ascii="Arial" w:hAnsi="Arial" w:cs="Arial"/>
        </w:rPr>
        <w:t>Services, or for persons exiting institutional settings</w:t>
      </w:r>
      <w:r w:rsidR="00352CB6" w:rsidRPr="006954FD">
        <w:rPr>
          <w:rFonts w:ascii="Arial" w:hAnsi="Arial" w:cs="Arial"/>
        </w:rPr>
        <w:t xml:space="preserve"> who are not able to be referred through CES, </w:t>
      </w:r>
      <w:r w:rsidR="00803913" w:rsidRPr="006954FD">
        <w:rPr>
          <w:rFonts w:ascii="Arial" w:hAnsi="Arial" w:cs="Arial"/>
        </w:rPr>
        <w:t xml:space="preserve">are </w:t>
      </w:r>
      <w:r w:rsidR="00FC066C" w:rsidRPr="006954FD">
        <w:rPr>
          <w:rFonts w:ascii="Arial" w:hAnsi="Arial" w:cs="Arial"/>
        </w:rPr>
        <w:t>candidate</w:t>
      </w:r>
      <w:r w:rsidR="00803913" w:rsidRPr="006954FD">
        <w:rPr>
          <w:rFonts w:ascii="Arial" w:hAnsi="Arial" w:cs="Arial"/>
        </w:rPr>
        <w:t>s that the Service Provider(s) believes are likely to be eligible for a Qualifying Unit</w:t>
      </w:r>
      <w:r w:rsidR="00E46DC4" w:rsidRPr="006954FD">
        <w:rPr>
          <w:rFonts w:ascii="Arial" w:hAnsi="Arial" w:cs="Arial"/>
        </w:rPr>
        <w:t>s and Qualifying Services</w:t>
      </w:r>
      <w:r w:rsidR="00803913" w:rsidRPr="006954FD">
        <w:rPr>
          <w:rFonts w:ascii="Arial" w:hAnsi="Arial" w:cs="Arial"/>
        </w:rPr>
        <w:t xml:space="preserve">. </w:t>
      </w:r>
      <w:r w:rsidR="00130B52" w:rsidRPr="006954FD">
        <w:rPr>
          <w:rFonts w:ascii="Arial" w:hAnsi="Arial" w:cs="Arial"/>
        </w:rPr>
        <w:t>Tenant appl</w:t>
      </w:r>
      <w:r w:rsidR="004E2A9F" w:rsidRPr="006954FD">
        <w:rPr>
          <w:rFonts w:ascii="Arial" w:hAnsi="Arial" w:cs="Arial"/>
        </w:rPr>
        <w:t>ications shall be accepted from this point forward.</w:t>
      </w:r>
      <w:r w:rsidR="004307EE" w:rsidRPr="006954FD">
        <w:rPr>
          <w:rFonts w:ascii="Arial" w:hAnsi="Arial" w:cs="Arial"/>
        </w:rPr>
        <w:t xml:space="preserve"> </w:t>
      </w:r>
    </w:p>
    <w:p w14:paraId="272D7C4D" w14:textId="77777777" w:rsidR="00274CE2" w:rsidRPr="006954FD" w:rsidRDefault="00274CE2" w:rsidP="000E5008">
      <w:pPr>
        <w:pStyle w:val="BodyText"/>
        <w:spacing w:before="8" w:line="360" w:lineRule="auto"/>
        <w:ind w:left="148" w:right="322"/>
        <w:rPr>
          <w:rFonts w:ascii="Arial" w:hAnsi="Arial" w:cs="Arial"/>
        </w:rPr>
      </w:pPr>
    </w:p>
    <w:p w14:paraId="7B97FA4A" w14:textId="2787E681" w:rsidR="00442DE9" w:rsidRPr="006954FD" w:rsidRDefault="00247BA7" w:rsidP="000E5008">
      <w:pPr>
        <w:pStyle w:val="BodyText"/>
        <w:spacing w:before="8" w:line="360" w:lineRule="auto"/>
        <w:ind w:right="322"/>
        <w:rPr>
          <w:rFonts w:ascii="Arial" w:hAnsi="Arial" w:cs="Arial"/>
        </w:rPr>
      </w:pPr>
      <w:r w:rsidRPr="006954FD">
        <w:rPr>
          <w:rFonts w:ascii="Arial" w:hAnsi="Arial" w:cs="Arial"/>
        </w:rPr>
        <w:t xml:space="preserve">In the event </w:t>
      </w:r>
      <w:r w:rsidR="00195474" w:rsidRPr="006954FD">
        <w:rPr>
          <w:rFonts w:ascii="Arial" w:hAnsi="Arial" w:cs="Arial"/>
        </w:rPr>
        <w:t xml:space="preserve">that </w:t>
      </w:r>
      <w:r w:rsidR="00977EA5" w:rsidRPr="006954FD">
        <w:rPr>
          <w:rFonts w:ascii="Arial" w:hAnsi="Arial" w:cs="Arial"/>
        </w:rPr>
        <w:t>Management Agent</w:t>
      </w:r>
      <w:r w:rsidRPr="006954FD">
        <w:rPr>
          <w:rFonts w:ascii="Arial" w:hAnsi="Arial" w:cs="Arial"/>
        </w:rPr>
        <w:t xml:space="preserve"> denies admission to any </w:t>
      </w:r>
      <w:r w:rsidR="00FB3BBE" w:rsidRPr="006954FD">
        <w:rPr>
          <w:rFonts w:ascii="Arial" w:hAnsi="Arial" w:cs="Arial"/>
        </w:rPr>
        <w:t>candidate</w:t>
      </w:r>
      <w:r w:rsidRPr="006954FD">
        <w:rPr>
          <w:rFonts w:ascii="Arial" w:hAnsi="Arial" w:cs="Arial"/>
        </w:rPr>
        <w:t xml:space="preserve"> referred to Sponsor or</w:t>
      </w:r>
      <w:r w:rsidRPr="006954FD">
        <w:rPr>
          <w:rFonts w:ascii="Arial" w:hAnsi="Arial" w:cs="Arial"/>
          <w:spacing w:val="-1"/>
        </w:rPr>
        <w:t xml:space="preserve"> </w:t>
      </w:r>
      <w:r w:rsidRPr="006954FD">
        <w:rPr>
          <w:rFonts w:ascii="Arial" w:hAnsi="Arial" w:cs="Arial"/>
        </w:rPr>
        <w:t>the</w:t>
      </w:r>
      <w:r w:rsidRPr="006954FD">
        <w:rPr>
          <w:rFonts w:ascii="Arial" w:hAnsi="Arial" w:cs="Arial"/>
          <w:spacing w:val="-1"/>
        </w:rPr>
        <w:t xml:space="preserve"> </w:t>
      </w:r>
      <w:r w:rsidR="00507F74" w:rsidRPr="006954FD">
        <w:rPr>
          <w:rFonts w:ascii="Arial" w:hAnsi="Arial" w:cs="Arial"/>
        </w:rPr>
        <w:t>referred</w:t>
      </w:r>
      <w:r w:rsidRPr="006954FD">
        <w:rPr>
          <w:rFonts w:ascii="Arial" w:hAnsi="Arial" w:cs="Arial"/>
          <w:spacing w:val="-1"/>
        </w:rPr>
        <w:t xml:space="preserve"> </w:t>
      </w:r>
      <w:r w:rsidR="00FB3BBE" w:rsidRPr="006954FD">
        <w:rPr>
          <w:rFonts w:ascii="Arial" w:hAnsi="Arial" w:cs="Arial"/>
        </w:rPr>
        <w:t>candidate</w:t>
      </w:r>
      <w:r w:rsidRPr="006954FD">
        <w:rPr>
          <w:rFonts w:ascii="Arial" w:hAnsi="Arial" w:cs="Arial"/>
        </w:rPr>
        <w:t xml:space="preserve"> does not </w:t>
      </w:r>
      <w:r w:rsidR="0006786F" w:rsidRPr="006954FD">
        <w:rPr>
          <w:rFonts w:ascii="Arial" w:hAnsi="Arial" w:cs="Arial"/>
        </w:rPr>
        <w:t>l</w:t>
      </w:r>
      <w:r w:rsidR="00AB4089" w:rsidRPr="006954FD">
        <w:rPr>
          <w:rFonts w:ascii="Arial" w:hAnsi="Arial" w:cs="Arial"/>
        </w:rPr>
        <w:t>ease</w:t>
      </w:r>
      <w:r w:rsidRPr="006954FD">
        <w:rPr>
          <w:rFonts w:ascii="Arial" w:hAnsi="Arial" w:cs="Arial"/>
          <w:spacing w:val="-1"/>
        </w:rPr>
        <w:t xml:space="preserve"> </w:t>
      </w:r>
      <w:r w:rsidRPr="006954FD">
        <w:rPr>
          <w:rFonts w:ascii="Arial" w:hAnsi="Arial" w:cs="Arial"/>
        </w:rPr>
        <w:t>or</w:t>
      </w:r>
      <w:r w:rsidRPr="006954FD">
        <w:rPr>
          <w:rFonts w:ascii="Arial" w:hAnsi="Arial" w:cs="Arial"/>
          <w:spacing w:val="-1"/>
        </w:rPr>
        <w:t xml:space="preserve"> </w:t>
      </w:r>
      <w:r w:rsidRPr="006954FD">
        <w:rPr>
          <w:rFonts w:ascii="Arial" w:hAnsi="Arial" w:cs="Arial"/>
        </w:rPr>
        <w:t>occupy the</w:t>
      </w:r>
      <w:r w:rsidR="00507F74" w:rsidRPr="006954FD">
        <w:rPr>
          <w:rFonts w:ascii="Arial" w:hAnsi="Arial" w:cs="Arial"/>
        </w:rPr>
        <w:t xml:space="preserve"> </w:t>
      </w:r>
      <w:r w:rsidR="00507F74" w:rsidRPr="006954FD">
        <w:rPr>
          <w:rFonts w:ascii="Arial" w:hAnsi="Arial" w:cs="Arial"/>
          <w:spacing w:val="-1"/>
        </w:rPr>
        <w:t>Qualifying</w:t>
      </w:r>
      <w:r w:rsidRPr="006954FD">
        <w:rPr>
          <w:rFonts w:ascii="Arial" w:hAnsi="Arial" w:cs="Arial"/>
        </w:rPr>
        <w:t xml:space="preserve"> Unit for any reason,</w:t>
      </w:r>
      <w:r w:rsidRPr="006954FD">
        <w:rPr>
          <w:rFonts w:ascii="Arial" w:hAnsi="Arial" w:cs="Arial"/>
          <w:spacing w:val="-1"/>
        </w:rPr>
        <w:t xml:space="preserve"> </w:t>
      </w:r>
      <w:r w:rsidR="00977EA5" w:rsidRPr="006954FD">
        <w:rPr>
          <w:rFonts w:ascii="Arial" w:hAnsi="Arial" w:cs="Arial"/>
        </w:rPr>
        <w:t>Management Agent</w:t>
      </w:r>
      <w:r w:rsidRPr="006954FD">
        <w:rPr>
          <w:rFonts w:ascii="Arial" w:hAnsi="Arial" w:cs="Arial"/>
          <w:spacing w:val="-2"/>
        </w:rPr>
        <w:t xml:space="preserve"> </w:t>
      </w:r>
      <w:r w:rsidRPr="006954FD">
        <w:rPr>
          <w:rFonts w:ascii="Arial" w:hAnsi="Arial" w:cs="Arial"/>
        </w:rPr>
        <w:t>shall promptly notify</w:t>
      </w:r>
      <w:r w:rsidRPr="006954FD">
        <w:rPr>
          <w:rFonts w:ascii="Arial" w:hAnsi="Arial" w:cs="Arial"/>
          <w:spacing w:val="-1"/>
        </w:rPr>
        <w:t xml:space="preserve"> </w:t>
      </w:r>
      <w:r w:rsidR="008A0FE0" w:rsidRPr="006954FD">
        <w:rPr>
          <w:rFonts w:ascii="Arial" w:hAnsi="Arial" w:cs="Arial"/>
        </w:rPr>
        <w:t>Service Provider(s)</w:t>
      </w:r>
      <w:r w:rsidR="008E14B4" w:rsidRPr="006954FD">
        <w:rPr>
          <w:rFonts w:ascii="Arial" w:hAnsi="Arial" w:cs="Arial"/>
        </w:rPr>
        <w:t>,</w:t>
      </w:r>
      <w:r w:rsidRPr="006954FD">
        <w:rPr>
          <w:rFonts w:ascii="Arial" w:hAnsi="Arial" w:cs="Arial"/>
        </w:rPr>
        <w:t xml:space="preserve"> and</w:t>
      </w:r>
      <w:r w:rsidRPr="006954FD">
        <w:rPr>
          <w:rFonts w:ascii="Arial" w:hAnsi="Arial" w:cs="Arial"/>
          <w:spacing w:val="-1"/>
        </w:rPr>
        <w:t xml:space="preserve"> </w:t>
      </w:r>
      <w:r w:rsidR="00F077CC" w:rsidRPr="006954FD">
        <w:rPr>
          <w:rFonts w:ascii="Arial" w:hAnsi="Arial" w:cs="Arial"/>
        </w:rPr>
        <w:t xml:space="preserve"> request</w:t>
      </w:r>
      <w:r w:rsidRPr="006954FD">
        <w:rPr>
          <w:rFonts w:ascii="Arial" w:hAnsi="Arial" w:cs="Arial"/>
        </w:rPr>
        <w:t xml:space="preserve"> that </w:t>
      </w:r>
      <w:r w:rsidR="008A0FE0" w:rsidRPr="006954FD">
        <w:rPr>
          <w:rFonts w:ascii="Arial" w:hAnsi="Arial" w:cs="Arial"/>
        </w:rPr>
        <w:t>Service Provider(s)</w:t>
      </w:r>
      <w:r w:rsidR="009C7211" w:rsidRPr="006954FD">
        <w:rPr>
          <w:rFonts w:ascii="Arial" w:hAnsi="Arial" w:cs="Arial"/>
        </w:rPr>
        <w:t xml:space="preserve"> </w:t>
      </w:r>
      <w:r w:rsidRPr="006954FD">
        <w:rPr>
          <w:rFonts w:ascii="Arial" w:hAnsi="Arial" w:cs="Arial"/>
        </w:rPr>
        <w:t xml:space="preserve">identify additional </w:t>
      </w:r>
      <w:r w:rsidR="00C5276A" w:rsidRPr="006954FD">
        <w:rPr>
          <w:rFonts w:ascii="Arial" w:hAnsi="Arial" w:cs="Arial"/>
        </w:rPr>
        <w:t>Eligible</w:t>
      </w:r>
      <w:r w:rsidRPr="006954FD">
        <w:rPr>
          <w:rFonts w:ascii="Arial" w:hAnsi="Arial" w:cs="Arial"/>
        </w:rPr>
        <w:t xml:space="preserve"> </w:t>
      </w:r>
      <w:r w:rsidR="009C7211" w:rsidRPr="006954FD">
        <w:rPr>
          <w:rFonts w:ascii="Arial" w:hAnsi="Arial" w:cs="Arial"/>
        </w:rPr>
        <w:t>Individuals</w:t>
      </w:r>
      <w:r w:rsidRPr="006954FD">
        <w:rPr>
          <w:rFonts w:ascii="Arial" w:hAnsi="Arial" w:cs="Arial"/>
        </w:rPr>
        <w:t xml:space="preserve"> interested</w:t>
      </w:r>
      <w:r w:rsidRPr="006954FD">
        <w:rPr>
          <w:rFonts w:ascii="Arial" w:hAnsi="Arial" w:cs="Arial"/>
          <w:spacing w:val="-4"/>
        </w:rPr>
        <w:t xml:space="preserve"> </w:t>
      </w:r>
      <w:r w:rsidRPr="006954FD">
        <w:rPr>
          <w:rFonts w:ascii="Arial" w:hAnsi="Arial" w:cs="Arial"/>
        </w:rPr>
        <w:t>in</w:t>
      </w:r>
      <w:r w:rsidRPr="006954FD">
        <w:rPr>
          <w:rFonts w:ascii="Arial" w:hAnsi="Arial" w:cs="Arial"/>
          <w:spacing w:val="-2"/>
        </w:rPr>
        <w:t xml:space="preserve"> </w:t>
      </w:r>
      <w:r w:rsidRPr="006954FD">
        <w:rPr>
          <w:rFonts w:ascii="Arial" w:hAnsi="Arial" w:cs="Arial"/>
        </w:rPr>
        <w:t>renting</w:t>
      </w:r>
      <w:r w:rsidRPr="006954FD">
        <w:rPr>
          <w:rFonts w:ascii="Arial" w:hAnsi="Arial" w:cs="Arial"/>
          <w:spacing w:val="-2"/>
        </w:rPr>
        <w:t xml:space="preserve"> </w:t>
      </w:r>
      <w:r w:rsidRPr="006954FD">
        <w:rPr>
          <w:rFonts w:ascii="Arial" w:hAnsi="Arial" w:cs="Arial"/>
        </w:rPr>
        <w:t>a</w:t>
      </w:r>
      <w:r w:rsidRPr="006954FD">
        <w:rPr>
          <w:rFonts w:ascii="Arial" w:hAnsi="Arial" w:cs="Arial"/>
          <w:spacing w:val="-4"/>
        </w:rPr>
        <w:t xml:space="preserve"> </w:t>
      </w:r>
      <w:r w:rsidR="009C7211" w:rsidRPr="006954FD">
        <w:rPr>
          <w:rFonts w:ascii="Arial" w:hAnsi="Arial" w:cs="Arial"/>
        </w:rPr>
        <w:t>Qualifying</w:t>
      </w:r>
      <w:r w:rsidRPr="006954FD">
        <w:rPr>
          <w:rFonts w:ascii="Arial" w:hAnsi="Arial" w:cs="Arial"/>
          <w:spacing w:val="-3"/>
        </w:rPr>
        <w:t xml:space="preserve"> </w:t>
      </w:r>
      <w:r w:rsidRPr="006954FD">
        <w:rPr>
          <w:rFonts w:ascii="Arial" w:hAnsi="Arial" w:cs="Arial"/>
        </w:rPr>
        <w:t>Unit</w:t>
      </w:r>
      <w:r w:rsidRPr="006954FD">
        <w:rPr>
          <w:rFonts w:ascii="Arial" w:hAnsi="Arial" w:cs="Arial"/>
          <w:spacing w:val="-2"/>
        </w:rPr>
        <w:t xml:space="preserve"> </w:t>
      </w:r>
      <w:r w:rsidRPr="006954FD">
        <w:rPr>
          <w:rFonts w:ascii="Arial" w:hAnsi="Arial" w:cs="Arial"/>
        </w:rPr>
        <w:t>who</w:t>
      </w:r>
      <w:r w:rsidRPr="006954FD">
        <w:rPr>
          <w:rFonts w:ascii="Arial" w:hAnsi="Arial" w:cs="Arial"/>
          <w:spacing w:val="-4"/>
        </w:rPr>
        <w:t xml:space="preserve"> </w:t>
      </w:r>
      <w:r w:rsidRPr="006954FD">
        <w:rPr>
          <w:rFonts w:ascii="Arial" w:hAnsi="Arial" w:cs="Arial"/>
        </w:rPr>
        <w:t>are</w:t>
      </w:r>
      <w:r w:rsidRPr="006954FD">
        <w:rPr>
          <w:rFonts w:ascii="Arial" w:hAnsi="Arial" w:cs="Arial"/>
          <w:spacing w:val="-5"/>
        </w:rPr>
        <w:t xml:space="preserve"> </w:t>
      </w:r>
      <w:r w:rsidRPr="006954FD">
        <w:rPr>
          <w:rFonts w:ascii="Arial" w:hAnsi="Arial" w:cs="Arial"/>
        </w:rPr>
        <w:t>likely</w:t>
      </w:r>
      <w:r w:rsidRPr="006954FD">
        <w:rPr>
          <w:rFonts w:ascii="Arial" w:hAnsi="Arial" w:cs="Arial"/>
          <w:spacing w:val="-4"/>
        </w:rPr>
        <w:t xml:space="preserve"> </w:t>
      </w:r>
      <w:r w:rsidRPr="006954FD">
        <w:rPr>
          <w:rFonts w:ascii="Arial" w:hAnsi="Arial" w:cs="Arial"/>
        </w:rPr>
        <w:t>to meet</w:t>
      </w:r>
      <w:r w:rsidRPr="006954FD">
        <w:rPr>
          <w:rFonts w:ascii="Arial" w:hAnsi="Arial" w:cs="Arial"/>
          <w:spacing w:val="-2"/>
        </w:rPr>
        <w:t xml:space="preserve"> </w:t>
      </w:r>
      <w:r w:rsidRPr="006954FD">
        <w:rPr>
          <w:rFonts w:ascii="Arial" w:hAnsi="Arial" w:cs="Arial"/>
        </w:rPr>
        <w:t>Sponsor's</w:t>
      </w:r>
      <w:r w:rsidRPr="006954FD">
        <w:rPr>
          <w:rFonts w:ascii="Arial" w:hAnsi="Arial" w:cs="Arial"/>
          <w:spacing w:val="-2"/>
        </w:rPr>
        <w:t xml:space="preserve"> </w:t>
      </w:r>
      <w:r w:rsidRPr="006954FD">
        <w:rPr>
          <w:rFonts w:ascii="Arial" w:hAnsi="Arial" w:cs="Arial"/>
        </w:rPr>
        <w:t>tenant</w:t>
      </w:r>
      <w:r w:rsidRPr="006954FD">
        <w:rPr>
          <w:rFonts w:ascii="Arial" w:hAnsi="Arial" w:cs="Arial"/>
          <w:spacing w:val="-2"/>
        </w:rPr>
        <w:t xml:space="preserve"> </w:t>
      </w:r>
      <w:r w:rsidRPr="006954FD">
        <w:rPr>
          <w:rFonts w:ascii="Arial" w:hAnsi="Arial" w:cs="Arial"/>
        </w:rPr>
        <w:t>selection</w:t>
      </w:r>
      <w:r w:rsidRPr="006954FD">
        <w:rPr>
          <w:rFonts w:ascii="Arial" w:hAnsi="Arial" w:cs="Arial"/>
          <w:spacing w:val="-2"/>
        </w:rPr>
        <w:t xml:space="preserve"> </w:t>
      </w:r>
      <w:r w:rsidRPr="006954FD">
        <w:rPr>
          <w:rFonts w:ascii="Arial" w:hAnsi="Arial" w:cs="Arial"/>
        </w:rPr>
        <w:t>criteri</w:t>
      </w:r>
      <w:r w:rsidR="00407A94" w:rsidRPr="006954FD">
        <w:rPr>
          <w:rFonts w:ascii="Arial" w:hAnsi="Arial" w:cs="Arial"/>
        </w:rPr>
        <w:t>a.</w:t>
      </w:r>
      <w:r w:rsidRPr="006954FD">
        <w:rPr>
          <w:rFonts w:ascii="Arial" w:hAnsi="Arial" w:cs="Arial"/>
        </w:rPr>
        <w:t xml:space="preserve"> </w:t>
      </w:r>
    </w:p>
    <w:p w14:paraId="35E5DE2C" w14:textId="77777777" w:rsidR="00195474" w:rsidRPr="006954FD" w:rsidRDefault="00195474" w:rsidP="000E5008">
      <w:pPr>
        <w:pStyle w:val="BodyText"/>
        <w:spacing w:before="8" w:line="360" w:lineRule="auto"/>
        <w:ind w:right="322"/>
        <w:rPr>
          <w:rFonts w:ascii="Arial" w:hAnsi="Arial" w:cs="Arial"/>
        </w:rPr>
      </w:pPr>
    </w:p>
    <w:p w14:paraId="402139EA" w14:textId="268F3D58" w:rsidR="00195474" w:rsidRPr="006954FD" w:rsidRDefault="00195474" w:rsidP="000E5008">
      <w:pPr>
        <w:pStyle w:val="BodyText"/>
        <w:spacing w:before="8" w:line="360" w:lineRule="auto"/>
        <w:ind w:right="322"/>
        <w:rPr>
          <w:rFonts w:ascii="Arial" w:hAnsi="Arial" w:cs="Arial"/>
        </w:rPr>
      </w:pPr>
      <w:r w:rsidRPr="006954FD">
        <w:rPr>
          <w:rFonts w:ascii="Arial" w:hAnsi="Arial" w:cs="Arial"/>
        </w:rPr>
        <w:t>If an appeal has been filed</w:t>
      </w:r>
      <w:r w:rsidR="00F077CC" w:rsidRPr="006954FD">
        <w:rPr>
          <w:rFonts w:ascii="Arial" w:hAnsi="Arial" w:cs="Arial"/>
        </w:rPr>
        <w:t xml:space="preserve"> regarding an eligibility determination</w:t>
      </w:r>
      <w:r w:rsidRPr="006954FD">
        <w:rPr>
          <w:rFonts w:ascii="Arial" w:hAnsi="Arial" w:cs="Arial"/>
        </w:rPr>
        <w:t>, a comparable unit will remain available for the applicant until the appeal has been considered, including resolution of any Reasonable Accommodation request.</w:t>
      </w:r>
    </w:p>
    <w:p w14:paraId="16FB29CC" w14:textId="77777777" w:rsidR="00195474" w:rsidRPr="006954FD" w:rsidRDefault="00195474" w:rsidP="000E5008">
      <w:pPr>
        <w:pStyle w:val="BodyText"/>
        <w:spacing w:before="8" w:line="360" w:lineRule="auto"/>
        <w:ind w:right="322"/>
        <w:rPr>
          <w:rFonts w:ascii="Arial" w:hAnsi="Arial" w:cs="Arial"/>
        </w:rPr>
      </w:pPr>
    </w:p>
    <w:p w14:paraId="21D31B36" w14:textId="01F10937" w:rsidR="00442DE9" w:rsidRPr="006954FD" w:rsidRDefault="00442DE9" w:rsidP="000E5008">
      <w:pPr>
        <w:pStyle w:val="BodyText"/>
        <w:spacing w:before="8" w:line="360" w:lineRule="auto"/>
        <w:ind w:right="322"/>
        <w:rPr>
          <w:rFonts w:ascii="Arial" w:hAnsi="Arial" w:cs="Arial"/>
        </w:rPr>
      </w:pPr>
      <w:r w:rsidRPr="006954FD">
        <w:rPr>
          <w:rFonts w:ascii="Arial" w:hAnsi="Arial" w:cs="Arial"/>
        </w:rPr>
        <w:t>If a</w:t>
      </w:r>
      <w:r w:rsidR="00FC3F72" w:rsidRPr="006954FD">
        <w:rPr>
          <w:rFonts w:ascii="Arial" w:hAnsi="Arial" w:cs="Arial"/>
        </w:rPr>
        <w:t>n</w:t>
      </w:r>
      <w:r w:rsidRPr="006954FD">
        <w:rPr>
          <w:rFonts w:ascii="Arial" w:hAnsi="Arial" w:cs="Arial"/>
        </w:rPr>
        <w:t xml:space="preserve"> </w:t>
      </w:r>
      <w:r w:rsidR="00C5276A" w:rsidRPr="006954FD">
        <w:rPr>
          <w:rFonts w:ascii="Arial" w:hAnsi="Arial" w:cs="Arial"/>
        </w:rPr>
        <w:t>Eligible</w:t>
      </w:r>
      <w:r w:rsidRPr="006954FD">
        <w:rPr>
          <w:rFonts w:ascii="Arial" w:hAnsi="Arial" w:cs="Arial"/>
        </w:rPr>
        <w:t xml:space="preserve"> </w:t>
      </w:r>
      <w:r w:rsidR="00F24B45" w:rsidRPr="006954FD">
        <w:rPr>
          <w:rFonts w:ascii="Arial" w:hAnsi="Arial" w:cs="Arial"/>
        </w:rPr>
        <w:t>Individual</w:t>
      </w:r>
      <w:r w:rsidR="007F5163" w:rsidRPr="006954FD">
        <w:rPr>
          <w:rFonts w:ascii="Arial" w:hAnsi="Arial" w:cs="Arial"/>
        </w:rPr>
        <w:t xml:space="preserve"> </w:t>
      </w:r>
      <w:r w:rsidRPr="006954FD">
        <w:rPr>
          <w:rFonts w:ascii="Arial" w:hAnsi="Arial" w:cs="Arial"/>
        </w:rPr>
        <w:t xml:space="preserve">cannot be placed in a unit within 60 days of notification of unit availability, </w:t>
      </w:r>
      <w:r w:rsidR="00F24B45" w:rsidRPr="006954FD">
        <w:rPr>
          <w:rFonts w:ascii="Arial" w:hAnsi="Arial" w:cs="Arial"/>
        </w:rPr>
        <w:t>Sponsor</w:t>
      </w:r>
      <w:r w:rsidRPr="006954FD">
        <w:rPr>
          <w:rFonts w:ascii="Arial" w:hAnsi="Arial" w:cs="Arial"/>
        </w:rPr>
        <w:t xml:space="preserve"> can elect to fill that unit with </w:t>
      </w:r>
      <w:r w:rsidR="00FC3F72" w:rsidRPr="006954FD">
        <w:rPr>
          <w:rFonts w:ascii="Arial" w:hAnsi="Arial" w:cs="Arial"/>
        </w:rPr>
        <w:t>an individual who is homeless</w:t>
      </w:r>
      <w:r w:rsidR="00A36434" w:rsidRPr="006954FD">
        <w:rPr>
          <w:rFonts w:ascii="Arial" w:hAnsi="Arial" w:cs="Arial"/>
        </w:rPr>
        <w:t xml:space="preserve"> as that term is defined under 24 CFR Part 578 who may not otherwise </w:t>
      </w:r>
      <w:r w:rsidR="00D472B8" w:rsidRPr="006954FD">
        <w:rPr>
          <w:rFonts w:ascii="Arial" w:hAnsi="Arial" w:cs="Arial"/>
        </w:rPr>
        <w:t>be eligible for Qualifying Services</w:t>
      </w:r>
      <w:r w:rsidR="004717FD" w:rsidRPr="006954FD">
        <w:rPr>
          <w:rFonts w:ascii="Arial" w:hAnsi="Arial" w:cs="Arial"/>
        </w:rPr>
        <w:t xml:space="preserve">; </w:t>
      </w:r>
      <w:r w:rsidR="00FC3F72" w:rsidRPr="006954FD">
        <w:rPr>
          <w:rFonts w:ascii="Arial" w:hAnsi="Arial" w:cs="Arial"/>
        </w:rPr>
        <w:t>however, the next available unit must be offered to an</w:t>
      </w:r>
      <w:r w:rsidR="004717FD" w:rsidRPr="006954FD">
        <w:rPr>
          <w:rFonts w:ascii="Arial" w:hAnsi="Arial" w:cs="Arial"/>
        </w:rPr>
        <w:t xml:space="preserve"> Eligible Individual.</w:t>
      </w:r>
    </w:p>
    <w:p w14:paraId="08418C55" w14:textId="77777777" w:rsidR="00442DE9" w:rsidRPr="006954FD" w:rsidRDefault="00442DE9" w:rsidP="000E5008">
      <w:pPr>
        <w:pStyle w:val="BodyText"/>
        <w:spacing w:before="8" w:line="360" w:lineRule="auto"/>
        <w:ind w:right="322"/>
        <w:rPr>
          <w:rFonts w:ascii="Arial" w:hAnsi="Arial" w:cs="Arial"/>
        </w:rPr>
      </w:pPr>
    </w:p>
    <w:p w14:paraId="2A8C9713" w14:textId="470A03F1" w:rsidR="009959BF" w:rsidRPr="006954FD" w:rsidRDefault="00247BA7" w:rsidP="000E5008">
      <w:pPr>
        <w:pStyle w:val="ListParagraph"/>
        <w:numPr>
          <w:ilvl w:val="0"/>
          <w:numId w:val="8"/>
        </w:numPr>
        <w:tabs>
          <w:tab w:val="left" w:pos="1679"/>
          <w:tab w:val="left" w:pos="1680"/>
        </w:tabs>
        <w:spacing w:line="360" w:lineRule="auto"/>
        <w:rPr>
          <w:rFonts w:ascii="Arial" w:hAnsi="Arial" w:cs="Arial"/>
          <w:sz w:val="24"/>
          <w:szCs w:val="24"/>
        </w:rPr>
      </w:pPr>
      <w:r w:rsidRPr="006954FD">
        <w:rPr>
          <w:rFonts w:ascii="Arial" w:hAnsi="Arial" w:cs="Arial"/>
          <w:sz w:val="24"/>
          <w:szCs w:val="24"/>
          <w:u w:val="single"/>
        </w:rPr>
        <w:t>Ongoing</w:t>
      </w:r>
      <w:r w:rsidRPr="006954FD">
        <w:rPr>
          <w:rFonts w:ascii="Arial" w:hAnsi="Arial" w:cs="Arial"/>
          <w:spacing w:val="-3"/>
          <w:sz w:val="24"/>
          <w:szCs w:val="24"/>
          <w:u w:val="single"/>
        </w:rPr>
        <w:t xml:space="preserve"> </w:t>
      </w:r>
      <w:r w:rsidR="00AB4089" w:rsidRPr="006954FD">
        <w:rPr>
          <w:rFonts w:ascii="Arial" w:hAnsi="Arial" w:cs="Arial"/>
          <w:sz w:val="24"/>
          <w:szCs w:val="24"/>
          <w:u w:val="single"/>
        </w:rPr>
        <w:t>Lease</w:t>
      </w:r>
      <w:r w:rsidRPr="006954FD">
        <w:rPr>
          <w:rFonts w:ascii="Arial" w:hAnsi="Arial" w:cs="Arial"/>
          <w:sz w:val="24"/>
          <w:szCs w:val="24"/>
          <w:u w:val="single"/>
        </w:rPr>
        <w:t>-Up</w:t>
      </w:r>
      <w:r w:rsidRPr="006954FD">
        <w:rPr>
          <w:rFonts w:ascii="Arial" w:hAnsi="Arial" w:cs="Arial"/>
          <w:spacing w:val="40"/>
          <w:sz w:val="24"/>
          <w:szCs w:val="24"/>
        </w:rPr>
        <w:t xml:space="preserve"> </w:t>
      </w:r>
    </w:p>
    <w:p w14:paraId="67377958" w14:textId="77777777" w:rsidR="00102BC4" w:rsidRPr="006954FD" w:rsidRDefault="00102BC4" w:rsidP="000E5008">
      <w:pPr>
        <w:pStyle w:val="ListParagraph"/>
        <w:tabs>
          <w:tab w:val="left" w:pos="1679"/>
          <w:tab w:val="left" w:pos="1680"/>
        </w:tabs>
        <w:spacing w:line="360" w:lineRule="auto"/>
        <w:ind w:left="1680" w:firstLine="0"/>
        <w:rPr>
          <w:rFonts w:ascii="Arial" w:hAnsi="Arial" w:cs="Arial"/>
          <w:sz w:val="24"/>
          <w:szCs w:val="24"/>
        </w:rPr>
      </w:pPr>
    </w:p>
    <w:p w14:paraId="5C9C5E93" w14:textId="652E2279" w:rsidR="00092D88" w:rsidRDefault="00247BA7" w:rsidP="000E5008">
      <w:pPr>
        <w:tabs>
          <w:tab w:val="left" w:pos="1679"/>
          <w:tab w:val="left" w:pos="1680"/>
        </w:tabs>
        <w:spacing w:line="360" w:lineRule="auto"/>
        <w:rPr>
          <w:rFonts w:ascii="Arial" w:hAnsi="Arial" w:cs="Arial"/>
          <w:sz w:val="24"/>
          <w:szCs w:val="24"/>
        </w:rPr>
      </w:pPr>
      <w:r w:rsidRPr="006954FD">
        <w:rPr>
          <w:rFonts w:ascii="Arial" w:hAnsi="Arial" w:cs="Arial"/>
          <w:sz w:val="24"/>
          <w:szCs w:val="24"/>
        </w:rPr>
        <w:t>From</w:t>
      </w:r>
      <w:r w:rsidRPr="006954FD">
        <w:rPr>
          <w:rFonts w:ascii="Arial" w:hAnsi="Arial" w:cs="Arial"/>
          <w:spacing w:val="-1"/>
          <w:sz w:val="24"/>
          <w:szCs w:val="24"/>
        </w:rPr>
        <w:t xml:space="preserve"> </w:t>
      </w:r>
      <w:r w:rsidRPr="006954FD">
        <w:rPr>
          <w:rFonts w:ascii="Arial" w:hAnsi="Arial" w:cs="Arial"/>
          <w:sz w:val="24"/>
          <w:szCs w:val="24"/>
        </w:rPr>
        <w:t>and</w:t>
      </w:r>
      <w:r w:rsidRPr="006954FD">
        <w:rPr>
          <w:rFonts w:ascii="Arial" w:hAnsi="Arial" w:cs="Arial"/>
          <w:spacing w:val="-3"/>
          <w:sz w:val="24"/>
          <w:szCs w:val="24"/>
        </w:rPr>
        <w:t xml:space="preserve"> </w:t>
      </w:r>
      <w:r w:rsidRPr="006954FD">
        <w:rPr>
          <w:rFonts w:ascii="Arial" w:hAnsi="Arial" w:cs="Arial"/>
          <w:sz w:val="24"/>
          <w:szCs w:val="24"/>
        </w:rPr>
        <w:t>after</w:t>
      </w:r>
      <w:r w:rsidRPr="006954FD">
        <w:rPr>
          <w:rFonts w:ascii="Arial" w:hAnsi="Arial" w:cs="Arial"/>
          <w:spacing w:val="-3"/>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initial</w:t>
      </w:r>
      <w:r w:rsidRPr="006954FD">
        <w:rPr>
          <w:rFonts w:ascii="Arial" w:hAnsi="Arial" w:cs="Arial"/>
          <w:spacing w:val="-3"/>
          <w:sz w:val="24"/>
          <w:szCs w:val="24"/>
        </w:rPr>
        <w:t xml:space="preserve"> </w:t>
      </w:r>
      <w:r w:rsidR="007A0647" w:rsidRPr="006954FD">
        <w:rPr>
          <w:rFonts w:ascii="Arial" w:hAnsi="Arial" w:cs="Arial"/>
          <w:sz w:val="24"/>
          <w:szCs w:val="24"/>
        </w:rPr>
        <w:t>l</w:t>
      </w:r>
      <w:r w:rsidR="00AB4089" w:rsidRPr="006954FD">
        <w:rPr>
          <w:rFonts w:ascii="Arial" w:hAnsi="Arial" w:cs="Arial"/>
          <w:sz w:val="24"/>
          <w:szCs w:val="24"/>
        </w:rPr>
        <w:t>ease</w:t>
      </w:r>
      <w:r w:rsidRPr="006954FD">
        <w:rPr>
          <w:rFonts w:ascii="Arial" w:hAnsi="Arial" w:cs="Arial"/>
          <w:sz w:val="24"/>
          <w:szCs w:val="24"/>
        </w:rPr>
        <w:t>-up</w:t>
      </w:r>
      <w:r w:rsidRPr="006954FD">
        <w:rPr>
          <w:rFonts w:ascii="Arial" w:hAnsi="Arial" w:cs="Arial"/>
          <w:spacing w:val="-3"/>
          <w:sz w:val="24"/>
          <w:szCs w:val="24"/>
        </w:rPr>
        <w:t xml:space="preserve"> </w:t>
      </w:r>
      <w:r w:rsidRPr="006954FD">
        <w:rPr>
          <w:rFonts w:ascii="Arial" w:hAnsi="Arial" w:cs="Arial"/>
          <w:sz w:val="24"/>
          <w:szCs w:val="24"/>
        </w:rPr>
        <w:t>of</w:t>
      </w:r>
      <w:r w:rsidRPr="006954FD">
        <w:rPr>
          <w:rFonts w:ascii="Arial" w:hAnsi="Arial" w:cs="Arial"/>
          <w:spacing w:val="-5"/>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00B708A8" w:rsidRPr="006954FD">
        <w:rPr>
          <w:rFonts w:ascii="Arial" w:hAnsi="Arial" w:cs="Arial"/>
          <w:sz w:val="24"/>
          <w:szCs w:val="24"/>
        </w:rPr>
        <w:t>Qualifying</w:t>
      </w:r>
      <w:r w:rsidRPr="006954FD">
        <w:rPr>
          <w:rFonts w:ascii="Arial" w:hAnsi="Arial" w:cs="Arial"/>
          <w:spacing w:val="-3"/>
          <w:sz w:val="24"/>
          <w:szCs w:val="24"/>
        </w:rPr>
        <w:t xml:space="preserve"> </w:t>
      </w:r>
      <w:r w:rsidRPr="006954FD">
        <w:rPr>
          <w:rFonts w:ascii="Arial" w:hAnsi="Arial" w:cs="Arial"/>
          <w:sz w:val="24"/>
          <w:szCs w:val="24"/>
        </w:rPr>
        <w:t>Units,</w:t>
      </w:r>
      <w:r w:rsidRPr="006954FD">
        <w:rPr>
          <w:rFonts w:ascii="Arial" w:hAnsi="Arial" w:cs="Arial"/>
          <w:spacing w:val="-3"/>
          <w:sz w:val="24"/>
          <w:szCs w:val="24"/>
        </w:rPr>
        <w:t xml:space="preserve"> </w:t>
      </w:r>
      <w:r w:rsidRPr="006954FD">
        <w:rPr>
          <w:rFonts w:ascii="Arial" w:hAnsi="Arial" w:cs="Arial"/>
          <w:sz w:val="24"/>
          <w:szCs w:val="24"/>
        </w:rPr>
        <w:t xml:space="preserve">in the event </w:t>
      </w:r>
      <w:r w:rsidR="00D24B57" w:rsidRPr="006954FD">
        <w:rPr>
          <w:rFonts w:ascii="Arial" w:hAnsi="Arial" w:cs="Arial"/>
          <w:sz w:val="24"/>
          <w:szCs w:val="24"/>
        </w:rPr>
        <w:t>Management Agent</w:t>
      </w:r>
      <w:r w:rsidRPr="006954FD">
        <w:rPr>
          <w:rFonts w:ascii="Arial" w:hAnsi="Arial" w:cs="Arial"/>
          <w:sz w:val="24"/>
          <w:szCs w:val="24"/>
        </w:rPr>
        <w:t xml:space="preserve"> learns that a </w:t>
      </w:r>
      <w:r w:rsidR="00B708A8" w:rsidRPr="006954FD">
        <w:rPr>
          <w:rFonts w:ascii="Arial" w:hAnsi="Arial" w:cs="Arial"/>
          <w:sz w:val="24"/>
          <w:szCs w:val="24"/>
        </w:rPr>
        <w:t>Qualifying</w:t>
      </w:r>
      <w:r w:rsidRPr="006954FD">
        <w:rPr>
          <w:rFonts w:ascii="Arial" w:hAnsi="Arial" w:cs="Arial"/>
          <w:sz w:val="24"/>
          <w:szCs w:val="24"/>
        </w:rPr>
        <w:t xml:space="preserve"> Unit is vacant or may become vacant, </w:t>
      </w:r>
      <w:r w:rsidR="00D24B57" w:rsidRPr="006954FD">
        <w:rPr>
          <w:rFonts w:ascii="Arial" w:hAnsi="Arial" w:cs="Arial"/>
          <w:sz w:val="24"/>
          <w:szCs w:val="24"/>
        </w:rPr>
        <w:t>Management Agent</w:t>
      </w:r>
      <w:r w:rsidRPr="006954FD">
        <w:rPr>
          <w:rFonts w:ascii="Arial" w:hAnsi="Arial" w:cs="Arial"/>
          <w:sz w:val="24"/>
          <w:szCs w:val="24"/>
        </w:rPr>
        <w:t xml:space="preserve"> shall notify </w:t>
      </w:r>
      <w:r w:rsidR="00B708A8" w:rsidRPr="006954FD">
        <w:rPr>
          <w:rFonts w:ascii="Arial" w:hAnsi="Arial" w:cs="Arial"/>
          <w:sz w:val="24"/>
          <w:szCs w:val="24"/>
        </w:rPr>
        <w:t xml:space="preserve">Service Provider(s) </w:t>
      </w:r>
      <w:r w:rsidRPr="006954FD">
        <w:rPr>
          <w:rFonts w:ascii="Arial" w:hAnsi="Arial" w:cs="Arial"/>
          <w:sz w:val="24"/>
          <w:szCs w:val="24"/>
        </w:rPr>
        <w:t xml:space="preserve">promptly in writing. </w:t>
      </w:r>
      <w:r w:rsidR="00DD1EFA" w:rsidRPr="006954FD">
        <w:rPr>
          <w:rFonts w:ascii="Arial" w:hAnsi="Arial" w:cs="Arial"/>
          <w:sz w:val="24"/>
          <w:szCs w:val="24"/>
        </w:rPr>
        <w:t>Management Agent</w:t>
      </w:r>
      <w:r w:rsidRPr="006954FD">
        <w:rPr>
          <w:rFonts w:ascii="Arial" w:hAnsi="Arial" w:cs="Arial"/>
          <w:sz w:val="24"/>
          <w:szCs w:val="24"/>
        </w:rPr>
        <w:t xml:space="preserve"> shall also request that </w:t>
      </w:r>
      <w:r w:rsidR="00B708A8" w:rsidRPr="006954FD">
        <w:rPr>
          <w:rFonts w:ascii="Arial" w:hAnsi="Arial" w:cs="Arial"/>
          <w:sz w:val="24"/>
          <w:szCs w:val="24"/>
        </w:rPr>
        <w:t xml:space="preserve">Service Provider(s) </w:t>
      </w:r>
      <w:r w:rsidRPr="006954FD">
        <w:rPr>
          <w:rFonts w:ascii="Arial" w:hAnsi="Arial" w:cs="Arial"/>
          <w:sz w:val="24"/>
          <w:szCs w:val="24"/>
        </w:rPr>
        <w:t xml:space="preserve">identify </w:t>
      </w:r>
      <w:r w:rsidR="00C5276A" w:rsidRPr="006954FD">
        <w:rPr>
          <w:rFonts w:ascii="Arial" w:hAnsi="Arial" w:cs="Arial"/>
          <w:sz w:val="24"/>
          <w:szCs w:val="24"/>
        </w:rPr>
        <w:t>Eligible</w:t>
      </w:r>
      <w:r w:rsidRPr="006954FD">
        <w:rPr>
          <w:rFonts w:ascii="Arial" w:hAnsi="Arial" w:cs="Arial"/>
          <w:sz w:val="24"/>
          <w:szCs w:val="24"/>
        </w:rPr>
        <w:t xml:space="preserve"> </w:t>
      </w:r>
      <w:r w:rsidR="00B708A8" w:rsidRPr="006954FD">
        <w:rPr>
          <w:rFonts w:ascii="Arial" w:hAnsi="Arial" w:cs="Arial"/>
          <w:sz w:val="24"/>
          <w:szCs w:val="24"/>
        </w:rPr>
        <w:t>Individuals</w:t>
      </w:r>
      <w:r w:rsidRPr="006954FD">
        <w:rPr>
          <w:rFonts w:ascii="Arial" w:hAnsi="Arial" w:cs="Arial"/>
          <w:sz w:val="24"/>
          <w:szCs w:val="24"/>
        </w:rPr>
        <w:t xml:space="preserve"> interested</w:t>
      </w:r>
      <w:r w:rsidRPr="006954FD">
        <w:rPr>
          <w:rFonts w:ascii="Arial" w:hAnsi="Arial" w:cs="Arial"/>
          <w:spacing w:val="-2"/>
          <w:sz w:val="24"/>
          <w:szCs w:val="24"/>
        </w:rPr>
        <w:t xml:space="preserve"> </w:t>
      </w:r>
      <w:r w:rsidRPr="006954FD">
        <w:rPr>
          <w:rFonts w:ascii="Arial" w:hAnsi="Arial" w:cs="Arial"/>
          <w:sz w:val="24"/>
          <w:szCs w:val="24"/>
        </w:rPr>
        <w:t>in renting a</w:t>
      </w:r>
      <w:r w:rsidRPr="006954FD">
        <w:rPr>
          <w:rFonts w:ascii="Arial" w:hAnsi="Arial" w:cs="Arial"/>
          <w:spacing w:val="-2"/>
          <w:sz w:val="24"/>
          <w:szCs w:val="24"/>
        </w:rPr>
        <w:t xml:space="preserve"> </w:t>
      </w:r>
      <w:r w:rsidR="00B708A8" w:rsidRPr="006954FD">
        <w:rPr>
          <w:rFonts w:ascii="Arial" w:hAnsi="Arial" w:cs="Arial"/>
          <w:sz w:val="24"/>
          <w:szCs w:val="24"/>
        </w:rPr>
        <w:t xml:space="preserve">Qualifying </w:t>
      </w:r>
      <w:r w:rsidRPr="006954FD">
        <w:rPr>
          <w:rFonts w:ascii="Arial" w:hAnsi="Arial" w:cs="Arial"/>
          <w:sz w:val="24"/>
          <w:szCs w:val="24"/>
        </w:rPr>
        <w:t>Unit who</w:t>
      </w:r>
      <w:r w:rsidRPr="006954FD">
        <w:rPr>
          <w:rFonts w:ascii="Arial" w:hAnsi="Arial" w:cs="Arial"/>
          <w:spacing w:val="-2"/>
          <w:sz w:val="24"/>
          <w:szCs w:val="24"/>
        </w:rPr>
        <w:t xml:space="preserve"> </w:t>
      </w:r>
      <w:r w:rsidRPr="006954FD">
        <w:rPr>
          <w:rFonts w:ascii="Arial" w:hAnsi="Arial" w:cs="Arial"/>
          <w:sz w:val="24"/>
          <w:szCs w:val="24"/>
        </w:rPr>
        <w:t>are</w:t>
      </w:r>
      <w:r w:rsidRPr="006954FD">
        <w:rPr>
          <w:rFonts w:ascii="Arial" w:hAnsi="Arial" w:cs="Arial"/>
          <w:spacing w:val="-3"/>
          <w:sz w:val="24"/>
          <w:szCs w:val="24"/>
        </w:rPr>
        <w:t xml:space="preserve"> </w:t>
      </w:r>
      <w:r w:rsidRPr="006954FD">
        <w:rPr>
          <w:rFonts w:ascii="Arial" w:hAnsi="Arial" w:cs="Arial"/>
          <w:sz w:val="24"/>
          <w:szCs w:val="24"/>
        </w:rPr>
        <w:t>likely</w:t>
      </w:r>
      <w:r w:rsidRPr="006954FD">
        <w:rPr>
          <w:rFonts w:ascii="Arial" w:hAnsi="Arial" w:cs="Arial"/>
          <w:spacing w:val="-2"/>
          <w:sz w:val="24"/>
          <w:szCs w:val="24"/>
        </w:rPr>
        <w:t xml:space="preserve"> </w:t>
      </w:r>
      <w:r w:rsidRPr="006954FD">
        <w:rPr>
          <w:rFonts w:ascii="Arial" w:hAnsi="Arial" w:cs="Arial"/>
          <w:sz w:val="24"/>
          <w:szCs w:val="24"/>
        </w:rPr>
        <w:t>to meet Sponsor's tenant selection criteria</w:t>
      </w:r>
      <w:r w:rsidR="00A25D3D" w:rsidRPr="006954FD">
        <w:rPr>
          <w:rFonts w:ascii="Arial" w:hAnsi="Arial" w:cs="Arial"/>
          <w:sz w:val="24"/>
          <w:szCs w:val="24"/>
        </w:rPr>
        <w:t>.</w:t>
      </w:r>
      <w:r w:rsidRPr="006954FD">
        <w:rPr>
          <w:rFonts w:ascii="Arial" w:hAnsi="Arial" w:cs="Arial"/>
          <w:sz w:val="24"/>
          <w:szCs w:val="24"/>
        </w:rPr>
        <w:t xml:space="preserve"> </w:t>
      </w:r>
    </w:p>
    <w:p w14:paraId="45730366" w14:textId="77777777" w:rsidR="00C10462" w:rsidRDefault="00C10462" w:rsidP="000E5008">
      <w:pPr>
        <w:tabs>
          <w:tab w:val="left" w:pos="1679"/>
          <w:tab w:val="left" w:pos="1680"/>
        </w:tabs>
        <w:spacing w:line="360" w:lineRule="auto"/>
        <w:rPr>
          <w:rFonts w:ascii="Arial" w:hAnsi="Arial" w:cs="Arial"/>
          <w:sz w:val="24"/>
          <w:szCs w:val="24"/>
        </w:rPr>
      </w:pPr>
    </w:p>
    <w:p w14:paraId="348908A6" w14:textId="044380C6" w:rsidR="00803913" w:rsidRDefault="00247BA7" w:rsidP="000E5008">
      <w:pPr>
        <w:pStyle w:val="BodyText"/>
        <w:spacing w:before="109" w:line="360" w:lineRule="auto"/>
        <w:ind w:right="204"/>
        <w:rPr>
          <w:rFonts w:ascii="Arial" w:hAnsi="Arial" w:cs="Arial"/>
        </w:rPr>
      </w:pPr>
      <w:r w:rsidRPr="006954FD">
        <w:rPr>
          <w:rFonts w:ascii="Arial" w:hAnsi="Arial" w:cs="Arial"/>
        </w:rPr>
        <w:t xml:space="preserve">Upon written request by </w:t>
      </w:r>
      <w:r w:rsidR="00D92281" w:rsidRPr="006954FD">
        <w:rPr>
          <w:rFonts w:ascii="Arial" w:hAnsi="Arial" w:cs="Arial"/>
        </w:rPr>
        <w:t xml:space="preserve">Management Agent </w:t>
      </w:r>
      <w:r w:rsidRPr="006954FD">
        <w:rPr>
          <w:rFonts w:ascii="Arial" w:hAnsi="Arial" w:cs="Arial"/>
        </w:rPr>
        <w:t xml:space="preserve">to </w:t>
      </w:r>
      <w:r w:rsidR="00656909" w:rsidRPr="006954FD">
        <w:rPr>
          <w:rFonts w:ascii="Arial" w:hAnsi="Arial" w:cs="Arial"/>
        </w:rPr>
        <w:t xml:space="preserve">Service Provider(s), </w:t>
      </w:r>
      <w:r w:rsidR="00CC00CF" w:rsidRPr="006954FD">
        <w:rPr>
          <w:rFonts w:ascii="Arial" w:hAnsi="Arial" w:cs="Arial"/>
        </w:rPr>
        <w:t xml:space="preserve">for every </w:t>
      </w:r>
      <w:r w:rsidR="00CC00CF" w:rsidRPr="006954FD">
        <w:rPr>
          <w:rFonts w:ascii="Arial" w:hAnsi="Arial" w:cs="Arial"/>
        </w:rPr>
        <w:lastRenderedPageBreak/>
        <w:t xml:space="preserve">available Qualifying Unit, </w:t>
      </w:r>
      <w:r w:rsidR="00656909" w:rsidRPr="006954FD">
        <w:rPr>
          <w:rFonts w:ascii="Arial" w:hAnsi="Arial" w:cs="Arial"/>
        </w:rPr>
        <w:t>Service Provider(s)</w:t>
      </w:r>
      <w:r w:rsidRPr="006954FD">
        <w:rPr>
          <w:rFonts w:ascii="Arial" w:hAnsi="Arial" w:cs="Arial"/>
        </w:rPr>
        <w:t xml:space="preserve"> shall make diligent efforts to promptly refer </w:t>
      </w:r>
      <w:r w:rsidR="00F01A55" w:rsidRPr="006954FD">
        <w:rPr>
          <w:rFonts w:ascii="Arial" w:hAnsi="Arial" w:cs="Arial"/>
        </w:rPr>
        <w:t xml:space="preserve">at least </w:t>
      </w:r>
      <w:r w:rsidRPr="006954FD">
        <w:rPr>
          <w:rFonts w:ascii="Arial" w:hAnsi="Arial" w:cs="Arial"/>
        </w:rPr>
        <w:t>two (2) candidates</w:t>
      </w:r>
      <w:r w:rsidR="005148E7">
        <w:rPr>
          <w:rFonts w:ascii="Arial" w:hAnsi="Arial" w:cs="Arial"/>
        </w:rPr>
        <w:t>,</w:t>
      </w:r>
      <w:r w:rsidRPr="006954FD">
        <w:rPr>
          <w:rFonts w:ascii="Arial" w:hAnsi="Arial" w:cs="Arial"/>
        </w:rPr>
        <w:t xml:space="preserve"> who </w:t>
      </w:r>
      <w:r w:rsidR="00F5713D" w:rsidRPr="006954FD">
        <w:rPr>
          <w:rFonts w:ascii="Arial" w:hAnsi="Arial" w:cs="Arial"/>
        </w:rPr>
        <w:t xml:space="preserve">have been referred by </w:t>
      </w:r>
      <w:r w:rsidR="00183880" w:rsidRPr="006954FD">
        <w:rPr>
          <w:rFonts w:ascii="Arial" w:hAnsi="Arial" w:cs="Arial"/>
        </w:rPr>
        <w:t xml:space="preserve">CES </w:t>
      </w:r>
      <w:r w:rsidR="00DC5B88" w:rsidRPr="006954FD">
        <w:rPr>
          <w:rFonts w:ascii="Arial" w:hAnsi="Arial" w:cs="Arial"/>
        </w:rPr>
        <w:t xml:space="preserve">and are likely to be eligible for </w:t>
      </w:r>
      <w:r w:rsidR="00551683" w:rsidRPr="006954FD">
        <w:rPr>
          <w:rFonts w:ascii="Arial" w:hAnsi="Arial" w:cs="Arial"/>
        </w:rPr>
        <w:t xml:space="preserve">Qualifying Units and </w:t>
      </w:r>
      <w:r w:rsidR="00DC5B88" w:rsidRPr="006954FD">
        <w:rPr>
          <w:rFonts w:ascii="Arial" w:hAnsi="Arial" w:cs="Arial"/>
        </w:rPr>
        <w:t>Qualifying Services</w:t>
      </w:r>
      <w:r w:rsidR="005D6CAA" w:rsidRPr="006954FD">
        <w:rPr>
          <w:rFonts w:ascii="Arial" w:hAnsi="Arial" w:cs="Arial"/>
        </w:rPr>
        <w:t xml:space="preserve">, </w:t>
      </w:r>
      <w:r w:rsidR="00B80E95" w:rsidRPr="006954FD">
        <w:rPr>
          <w:rFonts w:ascii="Arial" w:hAnsi="Arial" w:cs="Arial"/>
        </w:rPr>
        <w:t>or</w:t>
      </w:r>
      <w:r w:rsidR="00507026" w:rsidRPr="006954FD">
        <w:rPr>
          <w:rFonts w:ascii="Arial" w:hAnsi="Arial" w:cs="Arial"/>
        </w:rPr>
        <w:t xml:space="preserve"> for persons exiting institutional settings who are not able to be referred through CES, </w:t>
      </w:r>
      <w:r w:rsidR="00551DC7" w:rsidRPr="006954FD">
        <w:rPr>
          <w:rFonts w:ascii="Arial" w:hAnsi="Arial" w:cs="Arial"/>
        </w:rPr>
        <w:t xml:space="preserve">are </w:t>
      </w:r>
      <w:r w:rsidR="005E08B6" w:rsidRPr="006954FD">
        <w:rPr>
          <w:rFonts w:ascii="Arial" w:hAnsi="Arial" w:cs="Arial"/>
        </w:rPr>
        <w:t>candidates</w:t>
      </w:r>
      <w:r w:rsidR="00551DC7" w:rsidRPr="006954FD">
        <w:rPr>
          <w:rFonts w:ascii="Arial" w:hAnsi="Arial" w:cs="Arial"/>
        </w:rPr>
        <w:t xml:space="preserve"> that the Service Provider</w:t>
      </w:r>
      <w:r w:rsidR="00C2720F" w:rsidRPr="006954FD">
        <w:rPr>
          <w:rFonts w:ascii="Arial" w:hAnsi="Arial" w:cs="Arial"/>
        </w:rPr>
        <w:t>(s)</w:t>
      </w:r>
      <w:r w:rsidR="00551DC7" w:rsidRPr="006954FD">
        <w:rPr>
          <w:rFonts w:ascii="Arial" w:hAnsi="Arial" w:cs="Arial"/>
        </w:rPr>
        <w:t xml:space="preserve"> believes are likely to be eligible for a Qualifying Unit</w:t>
      </w:r>
      <w:r w:rsidR="00DD0A69" w:rsidRPr="006954FD">
        <w:rPr>
          <w:rFonts w:ascii="Arial" w:hAnsi="Arial" w:cs="Arial"/>
        </w:rPr>
        <w:t xml:space="preserve"> and Qualifying Services</w:t>
      </w:r>
      <w:r w:rsidRPr="006954FD">
        <w:rPr>
          <w:rFonts w:ascii="Arial" w:hAnsi="Arial" w:cs="Arial"/>
        </w:rPr>
        <w:t xml:space="preserve">. </w:t>
      </w:r>
    </w:p>
    <w:p w14:paraId="4CCFF0B1" w14:textId="77777777" w:rsidR="00C10462" w:rsidRDefault="00C10462" w:rsidP="000E5008">
      <w:pPr>
        <w:pStyle w:val="BodyText"/>
        <w:spacing w:before="109" w:line="360" w:lineRule="auto"/>
        <w:ind w:right="204"/>
        <w:rPr>
          <w:rFonts w:ascii="Arial" w:hAnsi="Arial" w:cs="Arial"/>
        </w:rPr>
      </w:pPr>
    </w:p>
    <w:p w14:paraId="75E51CAC" w14:textId="6A59AF78" w:rsidR="00092D88" w:rsidRDefault="00656909" w:rsidP="000E5008">
      <w:pPr>
        <w:pStyle w:val="BodyText"/>
        <w:spacing w:before="109" w:line="360" w:lineRule="auto"/>
        <w:ind w:right="204"/>
        <w:rPr>
          <w:rFonts w:ascii="Arial" w:hAnsi="Arial" w:cs="Arial"/>
        </w:rPr>
      </w:pPr>
      <w:r w:rsidRPr="006954FD">
        <w:rPr>
          <w:rFonts w:ascii="Arial" w:hAnsi="Arial" w:cs="Arial"/>
        </w:rPr>
        <w:t xml:space="preserve">Service Provider(s), </w:t>
      </w:r>
      <w:r w:rsidR="00247BA7" w:rsidRPr="006954FD">
        <w:rPr>
          <w:rFonts w:ascii="Arial" w:hAnsi="Arial" w:cs="Arial"/>
        </w:rPr>
        <w:t xml:space="preserve">and </w:t>
      </w:r>
      <w:r w:rsidR="00230F4D" w:rsidRPr="006954FD">
        <w:rPr>
          <w:rFonts w:ascii="Arial" w:hAnsi="Arial" w:cs="Arial"/>
        </w:rPr>
        <w:t>Management Agent</w:t>
      </w:r>
      <w:r w:rsidR="00247BA7" w:rsidRPr="006954FD">
        <w:rPr>
          <w:rFonts w:ascii="Arial" w:hAnsi="Arial" w:cs="Arial"/>
        </w:rPr>
        <w:t xml:space="preserve"> shall work diligently to </w:t>
      </w:r>
      <w:r w:rsidR="00381597" w:rsidRPr="006954FD">
        <w:rPr>
          <w:rFonts w:ascii="Arial" w:hAnsi="Arial" w:cs="Arial"/>
        </w:rPr>
        <w:t xml:space="preserve">assist </w:t>
      </w:r>
      <w:r w:rsidR="00C5276A" w:rsidRPr="006954FD">
        <w:rPr>
          <w:rFonts w:ascii="Arial" w:hAnsi="Arial" w:cs="Arial"/>
        </w:rPr>
        <w:t>Eligible</w:t>
      </w:r>
      <w:r w:rsidR="00381597" w:rsidRPr="006954FD">
        <w:rPr>
          <w:rFonts w:ascii="Arial" w:hAnsi="Arial" w:cs="Arial"/>
        </w:rPr>
        <w:t xml:space="preserve"> </w:t>
      </w:r>
      <w:r w:rsidRPr="006954FD">
        <w:rPr>
          <w:rFonts w:ascii="Arial" w:hAnsi="Arial" w:cs="Arial"/>
        </w:rPr>
        <w:t>Individuals</w:t>
      </w:r>
      <w:r w:rsidR="00381597" w:rsidRPr="006954FD">
        <w:rPr>
          <w:rFonts w:ascii="Arial" w:hAnsi="Arial" w:cs="Arial"/>
        </w:rPr>
        <w:t xml:space="preserve"> to submit tenant applications</w:t>
      </w:r>
      <w:r w:rsidR="00247BA7" w:rsidRPr="006954FD">
        <w:rPr>
          <w:rFonts w:ascii="Arial" w:hAnsi="Arial" w:cs="Arial"/>
        </w:rPr>
        <w:t xml:space="preserve"> no</w:t>
      </w:r>
      <w:r w:rsidR="00247BA7" w:rsidRPr="006954FD">
        <w:rPr>
          <w:rFonts w:ascii="Arial" w:hAnsi="Arial" w:cs="Arial"/>
          <w:spacing w:val="-5"/>
        </w:rPr>
        <w:t xml:space="preserve"> </w:t>
      </w:r>
      <w:r w:rsidR="00247BA7" w:rsidRPr="006954FD">
        <w:rPr>
          <w:rFonts w:ascii="Arial" w:hAnsi="Arial" w:cs="Arial"/>
        </w:rPr>
        <w:t>later</w:t>
      </w:r>
      <w:r w:rsidR="00247BA7" w:rsidRPr="006954FD">
        <w:rPr>
          <w:rFonts w:ascii="Arial" w:hAnsi="Arial" w:cs="Arial"/>
          <w:spacing w:val="-5"/>
        </w:rPr>
        <w:t xml:space="preserve"> </w:t>
      </w:r>
      <w:r w:rsidR="00247BA7" w:rsidRPr="006954FD">
        <w:rPr>
          <w:rFonts w:ascii="Arial" w:hAnsi="Arial" w:cs="Arial"/>
        </w:rPr>
        <w:t>than</w:t>
      </w:r>
      <w:r w:rsidR="00247BA7" w:rsidRPr="006954FD">
        <w:rPr>
          <w:rFonts w:ascii="Arial" w:hAnsi="Arial" w:cs="Arial"/>
          <w:spacing w:val="-5"/>
        </w:rPr>
        <w:t xml:space="preserve"> </w:t>
      </w:r>
      <w:r w:rsidR="00247BA7" w:rsidRPr="006954FD">
        <w:rPr>
          <w:rFonts w:ascii="Arial" w:hAnsi="Arial" w:cs="Arial"/>
        </w:rPr>
        <w:t>thirty</w:t>
      </w:r>
      <w:r w:rsidR="00247BA7" w:rsidRPr="006954FD">
        <w:rPr>
          <w:rFonts w:ascii="Arial" w:hAnsi="Arial" w:cs="Arial"/>
          <w:spacing w:val="-5"/>
        </w:rPr>
        <w:t xml:space="preserve"> </w:t>
      </w:r>
      <w:r w:rsidR="00247BA7" w:rsidRPr="006954FD">
        <w:rPr>
          <w:rFonts w:ascii="Arial" w:hAnsi="Arial" w:cs="Arial"/>
        </w:rPr>
        <w:t>(30)</w:t>
      </w:r>
      <w:r w:rsidR="00247BA7" w:rsidRPr="006954FD">
        <w:rPr>
          <w:rFonts w:ascii="Arial" w:hAnsi="Arial" w:cs="Arial"/>
          <w:spacing w:val="-5"/>
        </w:rPr>
        <w:t xml:space="preserve"> </w:t>
      </w:r>
      <w:r w:rsidR="00247BA7" w:rsidRPr="006954FD">
        <w:rPr>
          <w:rFonts w:ascii="Arial" w:hAnsi="Arial" w:cs="Arial"/>
        </w:rPr>
        <w:t>days</w:t>
      </w:r>
      <w:r w:rsidR="00247BA7" w:rsidRPr="006954FD">
        <w:rPr>
          <w:rFonts w:ascii="Arial" w:hAnsi="Arial" w:cs="Arial"/>
          <w:spacing w:val="-5"/>
        </w:rPr>
        <w:t xml:space="preserve"> </w:t>
      </w:r>
      <w:r w:rsidR="00247BA7" w:rsidRPr="006954FD">
        <w:rPr>
          <w:rFonts w:ascii="Arial" w:hAnsi="Arial" w:cs="Arial"/>
        </w:rPr>
        <w:t xml:space="preserve">following notice by </w:t>
      </w:r>
      <w:r w:rsidR="00230F4D" w:rsidRPr="006954FD">
        <w:rPr>
          <w:rFonts w:ascii="Arial" w:hAnsi="Arial" w:cs="Arial"/>
        </w:rPr>
        <w:t xml:space="preserve">Management Agent </w:t>
      </w:r>
      <w:r w:rsidRPr="006954FD">
        <w:rPr>
          <w:rFonts w:ascii="Arial" w:hAnsi="Arial" w:cs="Arial"/>
        </w:rPr>
        <w:t xml:space="preserve"> </w:t>
      </w:r>
      <w:r w:rsidR="007A6BD5">
        <w:rPr>
          <w:rFonts w:ascii="Arial" w:hAnsi="Arial" w:cs="Arial"/>
        </w:rPr>
        <w:t xml:space="preserve">to  </w:t>
      </w:r>
      <w:r w:rsidRPr="006954FD">
        <w:rPr>
          <w:rFonts w:ascii="Arial" w:hAnsi="Arial" w:cs="Arial"/>
        </w:rPr>
        <w:t xml:space="preserve">Service Provider(s) </w:t>
      </w:r>
      <w:r w:rsidR="00247BA7" w:rsidRPr="006954FD">
        <w:rPr>
          <w:rFonts w:ascii="Arial" w:hAnsi="Arial" w:cs="Arial"/>
        </w:rPr>
        <w:t xml:space="preserve">that a </w:t>
      </w:r>
      <w:r w:rsidR="00551DC7" w:rsidRPr="006954FD">
        <w:rPr>
          <w:rFonts w:ascii="Arial" w:hAnsi="Arial" w:cs="Arial"/>
        </w:rPr>
        <w:t xml:space="preserve">Qualifying </w:t>
      </w:r>
      <w:r w:rsidR="00247BA7" w:rsidRPr="006954FD">
        <w:rPr>
          <w:rFonts w:ascii="Arial" w:hAnsi="Arial" w:cs="Arial"/>
        </w:rPr>
        <w:t>Unit is vacant or may become vacant.</w:t>
      </w:r>
    </w:p>
    <w:p w14:paraId="379A1E24" w14:textId="77777777" w:rsidR="00C10462" w:rsidRDefault="00C10462" w:rsidP="000E5008">
      <w:pPr>
        <w:pStyle w:val="BodyText"/>
        <w:spacing w:before="109" w:line="360" w:lineRule="auto"/>
        <w:ind w:right="204"/>
        <w:rPr>
          <w:rFonts w:ascii="Arial" w:hAnsi="Arial" w:cs="Arial"/>
        </w:rPr>
      </w:pPr>
    </w:p>
    <w:p w14:paraId="440C4360" w14:textId="12A5F184" w:rsidR="0006786F" w:rsidRPr="006954FD" w:rsidRDefault="0006786F" w:rsidP="000E5008">
      <w:pPr>
        <w:pStyle w:val="BodyText"/>
        <w:spacing w:before="8" w:line="360" w:lineRule="auto"/>
        <w:ind w:right="322"/>
        <w:rPr>
          <w:rFonts w:ascii="Arial" w:hAnsi="Arial" w:cs="Arial"/>
        </w:rPr>
      </w:pPr>
      <w:r w:rsidRPr="006954FD">
        <w:rPr>
          <w:rFonts w:ascii="Arial" w:hAnsi="Arial" w:cs="Arial"/>
        </w:rPr>
        <w:t xml:space="preserve">In the event </w:t>
      </w:r>
      <w:r w:rsidR="00195474" w:rsidRPr="006954FD">
        <w:rPr>
          <w:rFonts w:ascii="Arial" w:hAnsi="Arial" w:cs="Arial"/>
        </w:rPr>
        <w:t xml:space="preserve">that </w:t>
      </w:r>
      <w:r w:rsidRPr="006954FD">
        <w:rPr>
          <w:rFonts w:ascii="Arial" w:hAnsi="Arial" w:cs="Arial"/>
        </w:rPr>
        <w:t>Management Agent denies admission to any candidate referred to Sponsor</w:t>
      </w:r>
      <w:r w:rsidR="00435B18" w:rsidRPr="006954FD">
        <w:rPr>
          <w:rFonts w:ascii="Arial" w:hAnsi="Arial" w:cs="Arial"/>
        </w:rPr>
        <w:t>,</w:t>
      </w:r>
      <w:r w:rsidRPr="006954FD">
        <w:rPr>
          <w:rFonts w:ascii="Arial" w:hAnsi="Arial" w:cs="Arial"/>
        </w:rPr>
        <w:t xml:space="preserve"> or</w:t>
      </w:r>
      <w:r w:rsidRPr="006954FD">
        <w:rPr>
          <w:rFonts w:ascii="Arial" w:hAnsi="Arial" w:cs="Arial"/>
          <w:spacing w:val="-1"/>
        </w:rPr>
        <w:t xml:space="preserve"> </w:t>
      </w:r>
      <w:r w:rsidRPr="006954FD">
        <w:rPr>
          <w:rFonts w:ascii="Arial" w:hAnsi="Arial" w:cs="Arial"/>
        </w:rPr>
        <w:t>the</w:t>
      </w:r>
      <w:r w:rsidRPr="006954FD">
        <w:rPr>
          <w:rFonts w:ascii="Arial" w:hAnsi="Arial" w:cs="Arial"/>
          <w:spacing w:val="-1"/>
        </w:rPr>
        <w:t xml:space="preserve"> </w:t>
      </w:r>
      <w:r w:rsidRPr="006954FD">
        <w:rPr>
          <w:rFonts w:ascii="Arial" w:hAnsi="Arial" w:cs="Arial"/>
        </w:rPr>
        <w:t>referred</w:t>
      </w:r>
      <w:r w:rsidRPr="006954FD">
        <w:rPr>
          <w:rFonts w:ascii="Arial" w:hAnsi="Arial" w:cs="Arial"/>
          <w:spacing w:val="-1"/>
        </w:rPr>
        <w:t xml:space="preserve"> </w:t>
      </w:r>
      <w:r w:rsidRPr="006954FD">
        <w:rPr>
          <w:rFonts w:ascii="Arial" w:hAnsi="Arial" w:cs="Arial"/>
        </w:rPr>
        <w:t>candidate does not lease</w:t>
      </w:r>
      <w:r w:rsidRPr="006954FD">
        <w:rPr>
          <w:rFonts w:ascii="Arial" w:hAnsi="Arial" w:cs="Arial"/>
          <w:spacing w:val="-1"/>
        </w:rPr>
        <w:t xml:space="preserve"> </w:t>
      </w:r>
      <w:r w:rsidRPr="006954FD">
        <w:rPr>
          <w:rFonts w:ascii="Arial" w:hAnsi="Arial" w:cs="Arial"/>
        </w:rPr>
        <w:t>or</w:t>
      </w:r>
      <w:r w:rsidRPr="006954FD">
        <w:rPr>
          <w:rFonts w:ascii="Arial" w:hAnsi="Arial" w:cs="Arial"/>
          <w:spacing w:val="-1"/>
        </w:rPr>
        <w:t xml:space="preserve"> </w:t>
      </w:r>
      <w:r w:rsidRPr="006954FD">
        <w:rPr>
          <w:rFonts w:ascii="Arial" w:hAnsi="Arial" w:cs="Arial"/>
        </w:rPr>
        <w:t xml:space="preserve">occupy the </w:t>
      </w:r>
      <w:r w:rsidRPr="006954FD">
        <w:rPr>
          <w:rFonts w:ascii="Arial" w:hAnsi="Arial" w:cs="Arial"/>
          <w:spacing w:val="-1"/>
        </w:rPr>
        <w:t>Qualifying</w:t>
      </w:r>
      <w:r w:rsidRPr="006954FD">
        <w:rPr>
          <w:rFonts w:ascii="Arial" w:hAnsi="Arial" w:cs="Arial"/>
        </w:rPr>
        <w:t xml:space="preserve"> Unit for any reason,</w:t>
      </w:r>
      <w:r w:rsidRPr="006954FD">
        <w:rPr>
          <w:rFonts w:ascii="Arial" w:hAnsi="Arial" w:cs="Arial"/>
          <w:spacing w:val="-1"/>
        </w:rPr>
        <w:t xml:space="preserve"> </w:t>
      </w:r>
      <w:r w:rsidRPr="006954FD">
        <w:rPr>
          <w:rFonts w:ascii="Arial" w:hAnsi="Arial" w:cs="Arial"/>
        </w:rPr>
        <w:t>Management Agent</w:t>
      </w:r>
      <w:r w:rsidRPr="006954FD">
        <w:rPr>
          <w:rFonts w:ascii="Arial" w:hAnsi="Arial" w:cs="Arial"/>
          <w:spacing w:val="-2"/>
        </w:rPr>
        <w:t xml:space="preserve"> </w:t>
      </w:r>
      <w:r w:rsidRPr="006954FD">
        <w:rPr>
          <w:rFonts w:ascii="Arial" w:hAnsi="Arial" w:cs="Arial"/>
        </w:rPr>
        <w:t>shall promptly notify</w:t>
      </w:r>
      <w:r w:rsidRPr="006954FD">
        <w:rPr>
          <w:rFonts w:ascii="Arial" w:hAnsi="Arial" w:cs="Arial"/>
          <w:spacing w:val="-1"/>
        </w:rPr>
        <w:t xml:space="preserve"> </w:t>
      </w:r>
      <w:r w:rsidRPr="006954FD">
        <w:rPr>
          <w:rFonts w:ascii="Arial" w:hAnsi="Arial" w:cs="Arial"/>
        </w:rPr>
        <w:t>Service Provider(s), and</w:t>
      </w:r>
      <w:r w:rsidR="00513121">
        <w:rPr>
          <w:rFonts w:ascii="Arial" w:hAnsi="Arial" w:cs="Arial"/>
          <w:spacing w:val="-1"/>
        </w:rPr>
        <w:t xml:space="preserve"> </w:t>
      </w:r>
      <w:r w:rsidRPr="006954FD">
        <w:rPr>
          <w:rFonts w:ascii="Arial" w:hAnsi="Arial" w:cs="Arial"/>
        </w:rPr>
        <w:t xml:space="preserve"> request that Service Provider(s) identify additional Eligible Individuals interested</w:t>
      </w:r>
      <w:r w:rsidRPr="006954FD">
        <w:rPr>
          <w:rFonts w:ascii="Arial" w:hAnsi="Arial" w:cs="Arial"/>
          <w:spacing w:val="-4"/>
        </w:rPr>
        <w:t xml:space="preserve"> </w:t>
      </w:r>
      <w:r w:rsidRPr="006954FD">
        <w:rPr>
          <w:rFonts w:ascii="Arial" w:hAnsi="Arial" w:cs="Arial"/>
        </w:rPr>
        <w:t>in</w:t>
      </w:r>
      <w:r w:rsidRPr="006954FD">
        <w:rPr>
          <w:rFonts w:ascii="Arial" w:hAnsi="Arial" w:cs="Arial"/>
          <w:spacing w:val="-2"/>
        </w:rPr>
        <w:t xml:space="preserve"> </w:t>
      </w:r>
      <w:r w:rsidRPr="006954FD">
        <w:rPr>
          <w:rFonts w:ascii="Arial" w:hAnsi="Arial" w:cs="Arial"/>
        </w:rPr>
        <w:t>renting</w:t>
      </w:r>
      <w:r w:rsidRPr="006954FD">
        <w:rPr>
          <w:rFonts w:ascii="Arial" w:hAnsi="Arial" w:cs="Arial"/>
          <w:spacing w:val="-2"/>
        </w:rPr>
        <w:t xml:space="preserve"> </w:t>
      </w:r>
      <w:r w:rsidRPr="006954FD">
        <w:rPr>
          <w:rFonts w:ascii="Arial" w:hAnsi="Arial" w:cs="Arial"/>
        </w:rPr>
        <w:t>a</w:t>
      </w:r>
      <w:r w:rsidRPr="006954FD">
        <w:rPr>
          <w:rFonts w:ascii="Arial" w:hAnsi="Arial" w:cs="Arial"/>
          <w:spacing w:val="-4"/>
        </w:rPr>
        <w:t xml:space="preserve"> </w:t>
      </w:r>
      <w:r w:rsidRPr="006954FD">
        <w:rPr>
          <w:rFonts w:ascii="Arial" w:hAnsi="Arial" w:cs="Arial"/>
        </w:rPr>
        <w:t>Qualifying</w:t>
      </w:r>
      <w:r w:rsidRPr="006954FD">
        <w:rPr>
          <w:rFonts w:ascii="Arial" w:hAnsi="Arial" w:cs="Arial"/>
          <w:spacing w:val="-3"/>
        </w:rPr>
        <w:t xml:space="preserve"> </w:t>
      </w:r>
      <w:r w:rsidRPr="006954FD">
        <w:rPr>
          <w:rFonts w:ascii="Arial" w:hAnsi="Arial" w:cs="Arial"/>
        </w:rPr>
        <w:t>Unit</w:t>
      </w:r>
      <w:r w:rsidRPr="006954FD">
        <w:rPr>
          <w:rFonts w:ascii="Arial" w:hAnsi="Arial" w:cs="Arial"/>
          <w:spacing w:val="-2"/>
        </w:rPr>
        <w:t xml:space="preserve"> </w:t>
      </w:r>
      <w:r w:rsidRPr="006954FD">
        <w:rPr>
          <w:rFonts w:ascii="Arial" w:hAnsi="Arial" w:cs="Arial"/>
        </w:rPr>
        <w:t>who</w:t>
      </w:r>
      <w:r w:rsidRPr="006954FD">
        <w:rPr>
          <w:rFonts w:ascii="Arial" w:hAnsi="Arial" w:cs="Arial"/>
          <w:spacing w:val="-4"/>
        </w:rPr>
        <w:t xml:space="preserve"> </w:t>
      </w:r>
      <w:r w:rsidRPr="006954FD">
        <w:rPr>
          <w:rFonts w:ascii="Arial" w:hAnsi="Arial" w:cs="Arial"/>
        </w:rPr>
        <w:t>are</w:t>
      </w:r>
      <w:r w:rsidRPr="006954FD">
        <w:rPr>
          <w:rFonts w:ascii="Arial" w:hAnsi="Arial" w:cs="Arial"/>
          <w:spacing w:val="-5"/>
        </w:rPr>
        <w:t xml:space="preserve"> </w:t>
      </w:r>
      <w:r w:rsidRPr="006954FD">
        <w:rPr>
          <w:rFonts w:ascii="Arial" w:hAnsi="Arial" w:cs="Arial"/>
        </w:rPr>
        <w:t>likely</w:t>
      </w:r>
      <w:r w:rsidRPr="006954FD">
        <w:rPr>
          <w:rFonts w:ascii="Arial" w:hAnsi="Arial" w:cs="Arial"/>
          <w:spacing w:val="-4"/>
        </w:rPr>
        <w:t xml:space="preserve"> </w:t>
      </w:r>
      <w:r w:rsidRPr="006954FD">
        <w:rPr>
          <w:rFonts w:ascii="Arial" w:hAnsi="Arial" w:cs="Arial"/>
        </w:rPr>
        <w:t>to meet</w:t>
      </w:r>
      <w:r w:rsidRPr="006954FD">
        <w:rPr>
          <w:rFonts w:ascii="Arial" w:hAnsi="Arial" w:cs="Arial"/>
          <w:spacing w:val="-2"/>
        </w:rPr>
        <w:t xml:space="preserve"> </w:t>
      </w:r>
      <w:r w:rsidRPr="006954FD">
        <w:rPr>
          <w:rFonts w:ascii="Arial" w:hAnsi="Arial" w:cs="Arial"/>
        </w:rPr>
        <w:t>Sponsor's</w:t>
      </w:r>
      <w:r w:rsidRPr="006954FD">
        <w:rPr>
          <w:rFonts w:ascii="Arial" w:hAnsi="Arial" w:cs="Arial"/>
          <w:spacing w:val="-2"/>
        </w:rPr>
        <w:t xml:space="preserve"> </w:t>
      </w:r>
      <w:r w:rsidRPr="006954FD">
        <w:rPr>
          <w:rFonts w:ascii="Arial" w:hAnsi="Arial" w:cs="Arial"/>
        </w:rPr>
        <w:t>tenant</w:t>
      </w:r>
      <w:r w:rsidRPr="006954FD">
        <w:rPr>
          <w:rFonts w:ascii="Arial" w:hAnsi="Arial" w:cs="Arial"/>
          <w:spacing w:val="-2"/>
        </w:rPr>
        <w:t xml:space="preserve"> </w:t>
      </w:r>
      <w:r w:rsidRPr="006954FD">
        <w:rPr>
          <w:rFonts w:ascii="Arial" w:hAnsi="Arial" w:cs="Arial"/>
        </w:rPr>
        <w:t>selection</w:t>
      </w:r>
      <w:r w:rsidRPr="006954FD">
        <w:rPr>
          <w:rFonts w:ascii="Arial" w:hAnsi="Arial" w:cs="Arial"/>
          <w:spacing w:val="-2"/>
        </w:rPr>
        <w:t xml:space="preserve"> </w:t>
      </w:r>
      <w:r w:rsidRPr="006954FD">
        <w:rPr>
          <w:rFonts w:ascii="Arial" w:hAnsi="Arial" w:cs="Arial"/>
        </w:rPr>
        <w:t xml:space="preserve">criteria. </w:t>
      </w:r>
    </w:p>
    <w:p w14:paraId="14555848" w14:textId="77777777" w:rsidR="00502057" w:rsidRPr="006954FD" w:rsidRDefault="00502057" w:rsidP="000E5008">
      <w:pPr>
        <w:pStyle w:val="BodyText"/>
        <w:spacing w:before="8" w:line="360" w:lineRule="auto"/>
        <w:ind w:right="322"/>
        <w:rPr>
          <w:rFonts w:ascii="Arial" w:hAnsi="Arial" w:cs="Arial"/>
        </w:rPr>
      </w:pPr>
    </w:p>
    <w:p w14:paraId="68EDD91D" w14:textId="7678FF33" w:rsidR="000E3430" w:rsidRPr="006954FD" w:rsidRDefault="000E3430" w:rsidP="000E5008">
      <w:pPr>
        <w:pStyle w:val="BodyText"/>
        <w:spacing w:before="8" w:line="360" w:lineRule="auto"/>
        <w:ind w:right="322"/>
        <w:rPr>
          <w:rFonts w:ascii="Arial" w:hAnsi="Arial" w:cs="Arial"/>
        </w:rPr>
      </w:pPr>
      <w:r w:rsidRPr="006954FD">
        <w:rPr>
          <w:rFonts w:ascii="Arial" w:hAnsi="Arial" w:cs="Arial"/>
        </w:rPr>
        <w:t>If an appeal has been filed</w:t>
      </w:r>
      <w:r w:rsidR="00432102" w:rsidRPr="006954FD">
        <w:rPr>
          <w:rFonts w:ascii="Arial" w:hAnsi="Arial" w:cs="Arial"/>
        </w:rPr>
        <w:t xml:space="preserve"> regarding an eligibility determination</w:t>
      </w:r>
      <w:r w:rsidRPr="006954FD">
        <w:rPr>
          <w:rFonts w:ascii="Arial" w:hAnsi="Arial" w:cs="Arial"/>
        </w:rPr>
        <w:t>, a comparable unit will remain available for the applicant until the appeal has been considered, including resolution of any Reasonable Accommodation request.</w:t>
      </w:r>
    </w:p>
    <w:p w14:paraId="1DDF064C" w14:textId="77777777" w:rsidR="000E3430" w:rsidRPr="006954FD" w:rsidRDefault="000E3430" w:rsidP="000E5008">
      <w:pPr>
        <w:pStyle w:val="BodyText"/>
        <w:spacing w:before="8" w:line="360" w:lineRule="auto"/>
        <w:ind w:right="322"/>
        <w:rPr>
          <w:rFonts w:ascii="Arial" w:hAnsi="Arial" w:cs="Arial"/>
        </w:rPr>
      </w:pPr>
    </w:p>
    <w:p w14:paraId="379BBB7B" w14:textId="122E468D" w:rsidR="00502057" w:rsidRPr="006954FD" w:rsidRDefault="00502057" w:rsidP="000E5008">
      <w:pPr>
        <w:pStyle w:val="BodyText"/>
        <w:spacing w:before="8" w:line="360" w:lineRule="auto"/>
        <w:ind w:right="322"/>
        <w:rPr>
          <w:rFonts w:ascii="Arial" w:hAnsi="Arial" w:cs="Arial"/>
        </w:rPr>
      </w:pPr>
      <w:r w:rsidRPr="006954FD">
        <w:rPr>
          <w:rFonts w:ascii="Arial" w:hAnsi="Arial" w:cs="Arial"/>
        </w:rPr>
        <w:t>If an Eligible Individual cannot be placed in a unit within 60 days of notification of unit availability, Sponsor can elect to fill that unit with an individual who is homeless as that term is defined under 24 CFR Part 578 who may not otherwise be eligible for Qualifying Services; however, the next available unit must be offered to an Eligible Individual.</w:t>
      </w:r>
    </w:p>
    <w:p w14:paraId="7CAFDE25" w14:textId="77777777" w:rsidR="005C691B" w:rsidRPr="006954FD" w:rsidRDefault="005C691B" w:rsidP="000E5008">
      <w:pPr>
        <w:pStyle w:val="BodyText"/>
        <w:spacing w:before="8" w:line="360" w:lineRule="auto"/>
        <w:ind w:right="322"/>
        <w:rPr>
          <w:rFonts w:ascii="Arial" w:hAnsi="Arial" w:cs="Arial"/>
        </w:rPr>
      </w:pPr>
    </w:p>
    <w:p w14:paraId="66C0B513" w14:textId="4AF5CB17" w:rsidR="001A6753" w:rsidRDefault="001A6753" w:rsidP="000E5008">
      <w:pPr>
        <w:pStyle w:val="BodyText"/>
        <w:spacing w:before="8" w:line="360" w:lineRule="auto"/>
        <w:ind w:right="322"/>
        <w:rPr>
          <w:rFonts w:ascii="Arial" w:hAnsi="Arial" w:cs="Arial"/>
        </w:rPr>
      </w:pPr>
      <w:r w:rsidRPr="006954FD">
        <w:rPr>
          <w:rFonts w:ascii="Arial" w:hAnsi="Arial" w:cs="Arial"/>
        </w:rPr>
        <w:t xml:space="preserve">As soon as Sponsor determines that there are no more </w:t>
      </w:r>
      <w:r w:rsidR="00E94AB5" w:rsidRPr="006954FD">
        <w:rPr>
          <w:rFonts w:ascii="Arial" w:hAnsi="Arial" w:cs="Arial"/>
        </w:rPr>
        <w:t>Qualifying</w:t>
      </w:r>
      <w:r w:rsidRPr="006954FD">
        <w:rPr>
          <w:rFonts w:ascii="Arial" w:hAnsi="Arial" w:cs="Arial"/>
        </w:rPr>
        <w:t xml:space="preserve"> </w:t>
      </w:r>
      <w:r w:rsidR="00E94AB5" w:rsidRPr="006954FD">
        <w:rPr>
          <w:rFonts w:ascii="Arial" w:hAnsi="Arial" w:cs="Arial"/>
        </w:rPr>
        <w:t>U</w:t>
      </w:r>
      <w:r w:rsidRPr="006954FD">
        <w:rPr>
          <w:rFonts w:ascii="Arial" w:hAnsi="Arial" w:cs="Arial"/>
        </w:rPr>
        <w:t xml:space="preserve">nits available in their </w:t>
      </w:r>
      <w:r w:rsidR="009A21B4" w:rsidRPr="006954FD">
        <w:rPr>
          <w:rFonts w:ascii="Arial" w:hAnsi="Arial" w:cs="Arial"/>
        </w:rPr>
        <w:t>P</w:t>
      </w:r>
      <w:r w:rsidRPr="006954FD">
        <w:rPr>
          <w:rFonts w:ascii="Arial" w:hAnsi="Arial" w:cs="Arial"/>
        </w:rPr>
        <w:t xml:space="preserve">roject(s), Sponsor shall notify </w:t>
      </w:r>
      <w:r w:rsidR="00E94AB5" w:rsidRPr="006954FD">
        <w:rPr>
          <w:rFonts w:ascii="Arial" w:hAnsi="Arial" w:cs="Arial"/>
        </w:rPr>
        <w:t>Service Provider(s)</w:t>
      </w:r>
      <w:r w:rsidR="00F612F0" w:rsidRPr="006954FD">
        <w:rPr>
          <w:rFonts w:ascii="Arial" w:hAnsi="Arial" w:cs="Arial"/>
        </w:rPr>
        <w:t xml:space="preserve"> i</w:t>
      </w:r>
      <w:r w:rsidRPr="006954FD">
        <w:rPr>
          <w:rFonts w:ascii="Arial" w:hAnsi="Arial" w:cs="Arial"/>
        </w:rPr>
        <w:t xml:space="preserve">n writing. </w:t>
      </w:r>
    </w:p>
    <w:p w14:paraId="03527DFF" w14:textId="77777777" w:rsidR="00F73035" w:rsidRDefault="00F73035" w:rsidP="000E5008">
      <w:pPr>
        <w:pStyle w:val="BodyText"/>
        <w:spacing w:before="8" w:line="360" w:lineRule="auto"/>
        <w:ind w:left="148" w:right="322"/>
        <w:rPr>
          <w:rFonts w:ascii="Arial" w:hAnsi="Arial" w:cs="Arial"/>
        </w:rPr>
      </w:pPr>
    </w:p>
    <w:p w14:paraId="589EE707" w14:textId="77777777" w:rsidR="00C10462" w:rsidRDefault="00C10462" w:rsidP="000E5008">
      <w:pPr>
        <w:pStyle w:val="BodyText"/>
        <w:spacing w:before="8" w:line="360" w:lineRule="auto"/>
        <w:ind w:left="148" w:right="322"/>
        <w:rPr>
          <w:rFonts w:ascii="Arial" w:hAnsi="Arial" w:cs="Arial"/>
        </w:rPr>
      </w:pPr>
    </w:p>
    <w:p w14:paraId="419CA01B" w14:textId="77777777" w:rsidR="00C10462" w:rsidRPr="006954FD" w:rsidRDefault="00C10462" w:rsidP="000E5008">
      <w:pPr>
        <w:pStyle w:val="BodyText"/>
        <w:spacing w:before="8" w:line="360" w:lineRule="auto"/>
        <w:ind w:left="148" w:right="322"/>
        <w:rPr>
          <w:rFonts w:ascii="Arial" w:hAnsi="Arial" w:cs="Arial"/>
        </w:rPr>
      </w:pPr>
    </w:p>
    <w:p w14:paraId="34DDCD14" w14:textId="7E41DBA9" w:rsidR="00425400" w:rsidRPr="006954FD" w:rsidRDefault="00425400" w:rsidP="000E5008">
      <w:pPr>
        <w:pStyle w:val="ListParagraph"/>
        <w:numPr>
          <w:ilvl w:val="0"/>
          <w:numId w:val="8"/>
        </w:numPr>
        <w:tabs>
          <w:tab w:val="left" w:pos="1679"/>
          <w:tab w:val="left" w:pos="1680"/>
        </w:tabs>
        <w:spacing w:line="360" w:lineRule="auto"/>
        <w:rPr>
          <w:rFonts w:ascii="Arial" w:hAnsi="Arial" w:cs="Arial"/>
          <w:sz w:val="24"/>
          <w:szCs w:val="24"/>
          <w:u w:val="single"/>
        </w:rPr>
      </w:pPr>
      <w:r w:rsidRPr="006954FD">
        <w:rPr>
          <w:rFonts w:ascii="Arial" w:hAnsi="Arial" w:cs="Arial"/>
          <w:sz w:val="24"/>
          <w:szCs w:val="24"/>
          <w:u w:val="single"/>
        </w:rPr>
        <w:t>Eligibility Verification</w:t>
      </w:r>
      <w:r w:rsidR="00FB79FC" w:rsidRPr="006954FD">
        <w:rPr>
          <w:rFonts w:ascii="Arial" w:hAnsi="Arial" w:cs="Arial"/>
          <w:sz w:val="24"/>
          <w:szCs w:val="24"/>
          <w:u w:val="single"/>
        </w:rPr>
        <w:t xml:space="preserve"> for Supportive Services</w:t>
      </w:r>
      <w:r w:rsidRPr="006954FD">
        <w:rPr>
          <w:rFonts w:ascii="Arial" w:hAnsi="Arial" w:cs="Arial"/>
          <w:sz w:val="24"/>
          <w:szCs w:val="24"/>
          <w:u w:val="single"/>
        </w:rPr>
        <w:t xml:space="preserve"> </w:t>
      </w:r>
    </w:p>
    <w:p w14:paraId="14E2BD36" w14:textId="77777777" w:rsidR="00425400" w:rsidRPr="006954FD" w:rsidRDefault="00425400" w:rsidP="000E5008">
      <w:pPr>
        <w:pStyle w:val="ListParagraph"/>
        <w:tabs>
          <w:tab w:val="left" w:pos="1679"/>
          <w:tab w:val="left" w:pos="1680"/>
        </w:tabs>
        <w:spacing w:line="360" w:lineRule="auto"/>
        <w:ind w:left="1680" w:right="637" w:firstLine="0"/>
        <w:rPr>
          <w:rFonts w:ascii="Arial" w:hAnsi="Arial" w:cs="Arial"/>
          <w:sz w:val="24"/>
          <w:szCs w:val="24"/>
        </w:rPr>
      </w:pPr>
    </w:p>
    <w:p w14:paraId="505EC7A8" w14:textId="582CD7C3" w:rsidR="00092D88" w:rsidRPr="006954FD" w:rsidRDefault="00425400" w:rsidP="000E5008">
      <w:pPr>
        <w:spacing w:line="360" w:lineRule="auto"/>
        <w:rPr>
          <w:rFonts w:ascii="Arial" w:hAnsi="Arial" w:cs="Arial"/>
          <w:sz w:val="24"/>
          <w:szCs w:val="24"/>
        </w:rPr>
      </w:pPr>
      <w:r w:rsidRPr="006954FD">
        <w:rPr>
          <w:rFonts w:ascii="Arial" w:hAnsi="Arial" w:cs="Arial"/>
          <w:sz w:val="24"/>
          <w:szCs w:val="24"/>
        </w:rPr>
        <w:t xml:space="preserve">Prior to occupancy by a prospective tenant, the </w:t>
      </w:r>
      <w:r w:rsidR="00FB7370" w:rsidRPr="006954FD">
        <w:rPr>
          <w:rFonts w:ascii="Arial" w:hAnsi="Arial" w:cs="Arial"/>
          <w:sz w:val="24"/>
          <w:szCs w:val="24"/>
        </w:rPr>
        <w:t>Service Provider</w:t>
      </w:r>
      <w:r w:rsidRPr="006954FD">
        <w:rPr>
          <w:rFonts w:ascii="Arial" w:hAnsi="Arial" w:cs="Arial"/>
          <w:sz w:val="24"/>
          <w:szCs w:val="24"/>
        </w:rPr>
        <w:t xml:space="preserve"> </w:t>
      </w:r>
      <w:r w:rsidR="00993EE3" w:rsidRPr="006954FD">
        <w:rPr>
          <w:rFonts w:ascii="Arial" w:hAnsi="Arial" w:cs="Arial"/>
          <w:sz w:val="24"/>
          <w:szCs w:val="24"/>
        </w:rPr>
        <w:t xml:space="preserve">shall make an initial </w:t>
      </w:r>
      <w:r w:rsidR="0074315B" w:rsidRPr="006954FD">
        <w:rPr>
          <w:rFonts w:ascii="Arial" w:hAnsi="Arial" w:cs="Arial"/>
          <w:sz w:val="24"/>
          <w:szCs w:val="24"/>
        </w:rPr>
        <w:t>assessment</w:t>
      </w:r>
      <w:r w:rsidR="00993EE3" w:rsidRPr="006954FD">
        <w:rPr>
          <w:rFonts w:ascii="Arial" w:hAnsi="Arial" w:cs="Arial"/>
          <w:sz w:val="24"/>
          <w:szCs w:val="24"/>
        </w:rPr>
        <w:t xml:space="preserve">  as to the eligibility of one or more  individuals in a household for Qualifying Services. </w:t>
      </w:r>
      <w:r w:rsidR="00AC771F" w:rsidRPr="006954FD">
        <w:rPr>
          <w:rFonts w:ascii="Arial" w:eastAsia="Calibri" w:hAnsi="Arial" w:cs="Arial"/>
          <w:sz w:val="24"/>
          <w:szCs w:val="24"/>
        </w:rPr>
        <w:t xml:space="preserve">DHCS shall make final determinations regarding eligibility </w:t>
      </w:r>
      <w:r w:rsidR="005C5794" w:rsidRPr="006954FD">
        <w:rPr>
          <w:rFonts w:ascii="Arial" w:eastAsia="Calibri" w:hAnsi="Arial" w:cs="Arial"/>
          <w:sz w:val="24"/>
          <w:szCs w:val="24"/>
        </w:rPr>
        <w:t xml:space="preserve">for </w:t>
      </w:r>
      <w:r w:rsidR="002B5579" w:rsidRPr="006954FD">
        <w:rPr>
          <w:rFonts w:ascii="Arial" w:eastAsia="Calibri" w:hAnsi="Arial" w:cs="Arial"/>
          <w:sz w:val="24"/>
          <w:szCs w:val="24"/>
        </w:rPr>
        <w:t>Qualifying Services</w:t>
      </w:r>
      <w:r w:rsidR="005C5794" w:rsidRPr="006954FD">
        <w:rPr>
          <w:rFonts w:ascii="Arial" w:eastAsia="Calibri" w:hAnsi="Arial" w:cs="Arial"/>
          <w:sz w:val="24"/>
          <w:szCs w:val="24"/>
        </w:rPr>
        <w:t xml:space="preserve"> </w:t>
      </w:r>
      <w:r w:rsidR="00AC771F" w:rsidRPr="006954FD">
        <w:rPr>
          <w:rFonts w:ascii="Arial" w:eastAsia="Calibri" w:hAnsi="Arial" w:cs="Arial"/>
          <w:sz w:val="24"/>
          <w:szCs w:val="24"/>
        </w:rPr>
        <w:t>once the application for enrollment or request for recertification for Qualifying Services is submitted to DHCS</w:t>
      </w:r>
      <w:r w:rsidR="000766CB" w:rsidRPr="006954FD">
        <w:rPr>
          <w:rFonts w:ascii="Arial" w:eastAsia="Calibri" w:hAnsi="Arial" w:cs="Arial"/>
          <w:sz w:val="24"/>
          <w:szCs w:val="24"/>
        </w:rPr>
        <w:t>.</w:t>
      </w:r>
    </w:p>
    <w:p w14:paraId="417C1F4E" w14:textId="77777777" w:rsidR="00425400" w:rsidRPr="006954FD" w:rsidRDefault="00425400" w:rsidP="000E5008">
      <w:pPr>
        <w:spacing w:line="360" w:lineRule="auto"/>
        <w:rPr>
          <w:rFonts w:ascii="Arial" w:hAnsi="Arial" w:cs="Arial"/>
          <w:sz w:val="24"/>
          <w:szCs w:val="24"/>
        </w:rPr>
      </w:pPr>
    </w:p>
    <w:p w14:paraId="0A801934" w14:textId="6D94E0B3" w:rsidR="0002157B" w:rsidRPr="00405DFA" w:rsidRDefault="00247BA7" w:rsidP="000E5008">
      <w:pPr>
        <w:pStyle w:val="ListParagraph"/>
        <w:numPr>
          <w:ilvl w:val="0"/>
          <w:numId w:val="8"/>
        </w:numPr>
        <w:tabs>
          <w:tab w:val="left" w:pos="1679"/>
          <w:tab w:val="left" w:pos="1680"/>
        </w:tabs>
        <w:spacing w:line="360" w:lineRule="auto"/>
        <w:rPr>
          <w:rFonts w:ascii="Arial" w:hAnsi="Arial" w:cs="Arial"/>
          <w:sz w:val="24"/>
          <w:szCs w:val="24"/>
          <w:u w:val="single"/>
        </w:rPr>
      </w:pPr>
      <w:r w:rsidRPr="00405DFA">
        <w:rPr>
          <w:rFonts w:ascii="Arial" w:hAnsi="Arial" w:cs="Arial"/>
          <w:sz w:val="24"/>
          <w:szCs w:val="24"/>
          <w:u w:val="single"/>
        </w:rPr>
        <w:t xml:space="preserve">Preference for </w:t>
      </w:r>
      <w:r w:rsidR="00121E7A" w:rsidRPr="00405DFA">
        <w:rPr>
          <w:rFonts w:ascii="Arial" w:hAnsi="Arial" w:cs="Arial"/>
          <w:sz w:val="24"/>
          <w:szCs w:val="24"/>
          <w:u w:val="single"/>
        </w:rPr>
        <w:t>Homeless Persons</w:t>
      </w:r>
      <w:r w:rsidRPr="00405DFA">
        <w:rPr>
          <w:rFonts w:ascii="Arial" w:hAnsi="Arial" w:cs="Arial"/>
          <w:sz w:val="24"/>
          <w:szCs w:val="24"/>
          <w:u w:val="single"/>
        </w:rPr>
        <w:t xml:space="preserve"> </w:t>
      </w:r>
      <w:r w:rsidR="00121E7A" w:rsidRPr="00405DFA">
        <w:rPr>
          <w:rFonts w:ascii="Arial" w:hAnsi="Arial" w:cs="Arial"/>
          <w:sz w:val="24"/>
          <w:szCs w:val="24"/>
          <w:u w:val="single"/>
        </w:rPr>
        <w:t xml:space="preserve">Referred Through CES </w:t>
      </w:r>
    </w:p>
    <w:p w14:paraId="27773DDC" w14:textId="22A1550E" w:rsidR="00092D88" w:rsidRPr="00405DFA" w:rsidRDefault="006C5A19" w:rsidP="000E5008">
      <w:pPr>
        <w:tabs>
          <w:tab w:val="left" w:pos="1679"/>
          <w:tab w:val="left" w:pos="1680"/>
        </w:tabs>
        <w:spacing w:before="90" w:line="360" w:lineRule="auto"/>
        <w:ind w:left="148" w:right="337"/>
        <w:rPr>
          <w:rFonts w:ascii="Arial" w:hAnsi="Arial" w:cs="Arial"/>
          <w:sz w:val="24"/>
          <w:szCs w:val="24"/>
        </w:rPr>
      </w:pPr>
      <w:r w:rsidRPr="00405DFA">
        <w:rPr>
          <w:rFonts w:ascii="Arial" w:hAnsi="Arial" w:cs="Arial"/>
          <w:sz w:val="24"/>
          <w:szCs w:val="24"/>
        </w:rPr>
        <w:t xml:space="preserve">Consistent with the referral timelines in </w:t>
      </w:r>
      <w:r w:rsidR="002600E9" w:rsidRPr="00405DFA">
        <w:rPr>
          <w:rFonts w:ascii="Arial" w:hAnsi="Arial" w:cs="Arial"/>
          <w:sz w:val="24"/>
          <w:szCs w:val="24"/>
        </w:rPr>
        <w:t xml:space="preserve">Paragraphs </w:t>
      </w:r>
      <w:r w:rsidR="00C07276" w:rsidRPr="00405DFA">
        <w:rPr>
          <w:rFonts w:ascii="Arial" w:hAnsi="Arial" w:cs="Arial"/>
          <w:sz w:val="24"/>
          <w:szCs w:val="24"/>
        </w:rPr>
        <w:t xml:space="preserve">C. </w:t>
      </w:r>
      <w:r w:rsidR="002600E9" w:rsidRPr="00405DFA">
        <w:rPr>
          <w:rFonts w:ascii="Arial" w:hAnsi="Arial" w:cs="Arial"/>
          <w:sz w:val="24"/>
          <w:szCs w:val="24"/>
        </w:rPr>
        <w:t xml:space="preserve">(2) or </w:t>
      </w:r>
      <w:r w:rsidR="00C07276" w:rsidRPr="00405DFA">
        <w:rPr>
          <w:rFonts w:ascii="Arial" w:hAnsi="Arial" w:cs="Arial"/>
          <w:sz w:val="24"/>
          <w:szCs w:val="24"/>
        </w:rPr>
        <w:t xml:space="preserve">C. </w:t>
      </w:r>
      <w:r w:rsidR="002600E9" w:rsidRPr="00405DFA">
        <w:rPr>
          <w:rFonts w:ascii="Arial" w:hAnsi="Arial" w:cs="Arial"/>
          <w:sz w:val="24"/>
          <w:szCs w:val="24"/>
        </w:rPr>
        <w:t xml:space="preserve">(3) above, </w:t>
      </w:r>
      <w:r w:rsidR="0005431C" w:rsidRPr="00405DFA">
        <w:rPr>
          <w:rFonts w:ascii="Arial" w:hAnsi="Arial" w:cs="Arial"/>
          <w:sz w:val="24"/>
          <w:szCs w:val="24"/>
        </w:rPr>
        <w:t>(</w:t>
      </w:r>
      <w:r w:rsidR="002600E9" w:rsidRPr="00405DFA">
        <w:rPr>
          <w:rFonts w:ascii="Arial" w:hAnsi="Arial" w:cs="Arial"/>
          <w:sz w:val="24"/>
          <w:szCs w:val="24"/>
        </w:rPr>
        <w:t xml:space="preserve">as </w:t>
      </w:r>
      <w:r w:rsidR="0005431C" w:rsidRPr="00405DFA">
        <w:rPr>
          <w:rFonts w:ascii="Arial" w:hAnsi="Arial" w:cs="Arial"/>
          <w:sz w:val="24"/>
          <w:szCs w:val="24"/>
        </w:rPr>
        <w:t>applicable)</w:t>
      </w:r>
      <w:r w:rsidR="00247BA7" w:rsidRPr="00405DFA">
        <w:rPr>
          <w:rFonts w:ascii="Arial" w:hAnsi="Arial" w:cs="Arial"/>
          <w:sz w:val="24"/>
          <w:szCs w:val="24"/>
        </w:rPr>
        <w:t xml:space="preserve">, where suitable </w:t>
      </w:r>
      <w:r w:rsidR="00837D57" w:rsidRPr="00405DFA">
        <w:rPr>
          <w:rFonts w:ascii="Arial" w:hAnsi="Arial" w:cs="Arial"/>
          <w:sz w:val="24"/>
          <w:szCs w:val="24"/>
        </w:rPr>
        <w:t>Qualifying U</w:t>
      </w:r>
      <w:r w:rsidR="00247BA7" w:rsidRPr="00405DFA">
        <w:rPr>
          <w:rFonts w:ascii="Arial" w:hAnsi="Arial" w:cs="Arial"/>
          <w:sz w:val="24"/>
          <w:szCs w:val="24"/>
        </w:rPr>
        <w:t xml:space="preserve">nits are available and two or more </w:t>
      </w:r>
      <w:r w:rsidR="00C5276A" w:rsidRPr="00405DFA">
        <w:rPr>
          <w:rFonts w:ascii="Arial" w:hAnsi="Arial" w:cs="Arial"/>
          <w:sz w:val="24"/>
          <w:szCs w:val="24"/>
        </w:rPr>
        <w:t>Eligible</w:t>
      </w:r>
      <w:r w:rsidR="00247BA7" w:rsidRPr="00405DFA">
        <w:rPr>
          <w:rFonts w:ascii="Arial" w:hAnsi="Arial" w:cs="Arial"/>
          <w:sz w:val="24"/>
          <w:szCs w:val="24"/>
        </w:rPr>
        <w:t xml:space="preserve"> </w:t>
      </w:r>
      <w:r w:rsidR="00D72AC7" w:rsidRPr="00405DFA">
        <w:rPr>
          <w:rFonts w:ascii="Arial" w:hAnsi="Arial" w:cs="Arial"/>
          <w:sz w:val="24"/>
          <w:szCs w:val="24"/>
        </w:rPr>
        <w:t>Individuals</w:t>
      </w:r>
      <w:r w:rsidR="00247BA7" w:rsidRPr="00405DFA">
        <w:rPr>
          <w:rFonts w:ascii="Arial" w:hAnsi="Arial" w:cs="Arial"/>
          <w:spacing w:val="-2"/>
          <w:sz w:val="24"/>
          <w:szCs w:val="24"/>
        </w:rPr>
        <w:t xml:space="preserve"> </w:t>
      </w:r>
      <w:r w:rsidR="00254A5A" w:rsidRPr="00405DFA">
        <w:rPr>
          <w:rFonts w:ascii="Arial" w:hAnsi="Arial" w:cs="Arial"/>
          <w:spacing w:val="-2"/>
          <w:sz w:val="24"/>
          <w:szCs w:val="24"/>
        </w:rPr>
        <w:t>who ha</w:t>
      </w:r>
      <w:r w:rsidR="000F1F43" w:rsidRPr="00405DFA">
        <w:rPr>
          <w:rFonts w:ascii="Arial" w:hAnsi="Arial" w:cs="Arial"/>
          <w:spacing w:val="-2"/>
          <w:sz w:val="24"/>
          <w:szCs w:val="24"/>
        </w:rPr>
        <w:t xml:space="preserve">ve approved tenant applications </w:t>
      </w:r>
      <w:r w:rsidR="00247BA7" w:rsidRPr="00405DFA">
        <w:rPr>
          <w:rFonts w:ascii="Arial" w:hAnsi="Arial" w:cs="Arial"/>
          <w:sz w:val="24"/>
          <w:szCs w:val="24"/>
        </w:rPr>
        <w:t>are</w:t>
      </w:r>
      <w:r w:rsidR="00247BA7" w:rsidRPr="00405DFA">
        <w:rPr>
          <w:rFonts w:ascii="Arial" w:hAnsi="Arial" w:cs="Arial"/>
          <w:spacing w:val="-2"/>
          <w:sz w:val="24"/>
          <w:szCs w:val="24"/>
        </w:rPr>
        <w:t xml:space="preserve"> </w:t>
      </w:r>
      <w:r w:rsidR="00247BA7" w:rsidRPr="00405DFA">
        <w:rPr>
          <w:rFonts w:ascii="Arial" w:hAnsi="Arial" w:cs="Arial"/>
          <w:sz w:val="24"/>
          <w:szCs w:val="24"/>
        </w:rPr>
        <w:t>ready</w:t>
      </w:r>
      <w:r w:rsidR="00247BA7" w:rsidRPr="00405DFA">
        <w:rPr>
          <w:rFonts w:ascii="Arial" w:hAnsi="Arial" w:cs="Arial"/>
          <w:spacing w:val="-2"/>
          <w:sz w:val="24"/>
          <w:szCs w:val="24"/>
        </w:rPr>
        <w:t xml:space="preserve"> </w:t>
      </w:r>
      <w:r w:rsidR="00247BA7" w:rsidRPr="00405DFA">
        <w:rPr>
          <w:rFonts w:ascii="Arial" w:hAnsi="Arial" w:cs="Arial"/>
          <w:sz w:val="24"/>
          <w:szCs w:val="24"/>
        </w:rPr>
        <w:t>to</w:t>
      </w:r>
      <w:r w:rsidR="00247BA7" w:rsidRPr="00405DFA">
        <w:rPr>
          <w:rFonts w:ascii="Arial" w:hAnsi="Arial" w:cs="Arial"/>
          <w:spacing w:val="-2"/>
          <w:sz w:val="24"/>
          <w:szCs w:val="24"/>
        </w:rPr>
        <w:t xml:space="preserve"> </w:t>
      </w:r>
      <w:r w:rsidR="00247BA7" w:rsidRPr="00405DFA">
        <w:rPr>
          <w:rFonts w:ascii="Arial" w:hAnsi="Arial" w:cs="Arial"/>
          <w:sz w:val="24"/>
          <w:szCs w:val="24"/>
        </w:rPr>
        <w:t>move</w:t>
      </w:r>
      <w:r w:rsidR="00247BA7" w:rsidRPr="00405DFA">
        <w:rPr>
          <w:rFonts w:ascii="Arial" w:hAnsi="Arial" w:cs="Arial"/>
          <w:spacing w:val="-4"/>
          <w:sz w:val="24"/>
          <w:szCs w:val="24"/>
        </w:rPr>
        <w:t xml:space="preserve"> </w:t>
      </w:r>
      <w:r w:rsidR="00247BA7" w:rsidRPr="00405DFA">
        <w:rPr>
          <w:rFonts w:ascii="Arial" w:hAnsi="Arial" w:cs="Arial"/>
          <w:sz w:val="24"/>
          <w:szCs w:val="24"/>
        </w:rPr>
        <w:t>in</w:t>
      </w:r>
      <w:r w:rsidR="00247BA7" w:rsidRPr="00405DFA">
        <w:rPr>
          <w:rFonts w:ascii="Arial" w:hAnsi="Arial" w:cs="Arial"/>
          <w:spacing w:val="-2"/>
          <w:sz w:val="24"/>
          <w:szCs w:val="24"/>
        </w:rPr>
        <w:t xml:space="preserve"> </w:t>
      </w:r>
      <w:r w:rsidR="00247BA7" w:rsidRPr="00405DFA">
        <w:rPr>
          <w:rFonts w:ascii="Arial" w:hAnsi="Arial" w:cs="Arial"/>
          <w:sz w:val="24"/>
          <w:szCs w:val="24"/>
        </w:rPr>
        <w:t>at</w:t>
      </w:r>
      <w:r w:rsidR="00247BA7" w:rsidRPr="00405DFA">
        <w:rPr>
          <w:rFonts w:ascii="Arial" w:hAnsi="Arial" w:cs="Arial"/>
          <w:spacing w:val="-2"/>
          <w:sz w:val="24"/>
          <w:szCs w:val="24"/>
        </w:rPr>
        <w:t xml:space="preserve"> </w:t>
      </w:r>
      <w:r w:rsidR="00247BA7" w:rsidRPr="00405DFA">
        <w:rPr>
          <w:rFonts w:ascii="Arial" w:hAnsi="Arial" w:cs="Arial"/>
          <w:sz w:val="24"/>
          <w:szCs w:val="24"/>
        </w:rPr>
        <w:t>the</w:t>
      </w:r>
      <w:r w:rsidR="00247BA7" w:rsidRPr="00405DFA">
        <w:rPr>
          <w:rFonts w:ascii="Arial" w:hAnsi="Arial" w:cs="Arial"/>
          <w:spacing w:val="-4"/>
          <w:sz w:val="24"/>
          <w:szCs w:val="24"/>
        </w:rPr>
        <w:t xml:space="preserve"> </w:t>
      </w:r>
      <w:r w:rsidR="00247BA7" w:rsidRPr="00405DFA">
        <w:rPr>
          <w:rFonts w:ascii="Arial" w:hAnsi="Arial" w:cs="Arial"/>
          <w:sz w:val="24"/>
          <w:szCs w:val="24"/>
        </w:rPr>
        <w:t>same</w:t>
      </w:r>
      <w:r w:rsidR="00247BA7" w:rsidRPr="00405DFA">
        <w:rPr>
          <w:rFonts w:ascii="Arial" w:hAnsi="Arial" w:cs="Arial"/>
          <w:spacing w:val="-4"/>
          <w:sz w:val="24"/>
          <w:szCs w:val="24"/>
        </w:rPr>
        <w:t xml:space="preserve"> </w:t>
      </w:r>
      <w:r w:rsidR="00247BA7" w:rsidRPr="00405DFA">
        <w:rPr>
          <w:rFonts w:ascii="Arial" w:hAnsi="Arial" w:cs="Arial"/>
          <w:sz w:val="24"/>
          <w:szCs w:val="24"/>
        </w:rPr>
        <w:t>time,</w:t>
      </w:r>
      <w:r w:rsidR="00247BA7" w:rsidRPr="00405DFA">
        <w:rPr>
          <w:rFonts w:ascii="Arial" w:hAnsi="Arial" w:cs="Arial"/>
          <w:spacing w:val="-2"/>
          <w:sz w:val="24"/>
          <w:szCs w:val="24"/>
        </w:rPr>
        <w:t xml:space="preserve"> </w:t>
      </w:r>
      <w:r w:rsidR="00247BA7" w:rsidRPr="00405DFA">
        <w:rPr>
          <w:rFonts w:ascii="Arial" w:hAnsi="Arial" w:cs="Arial"/>
          <w:sz w:val="24"/>
          <w:szCs w:val="24"/>
        </w:rPr>
        <w:t>preference</w:t>
      </w:r>
      <w:r w:rsidR="00247BA7" w:rsidRPr="00405DFA">
        <w:rPr>
          <w:rFonts w:ascii="Arial" w:hAnsi="Arial" w:cs="Arial"/>
          <w:spacing w:val="-4"/>
          <w:sz w:val="24"/>
          <w:szCs w:val="24"/>
        </w:rPr>
        <w:t xml:space="preserve"> </w:t>
      </w:r>
      <w:r w:rsidR="00247BA7" w:rsidRPr="00405DFA">
        <w:rPr>
          <w:rFonts w:ascii="Arial" w:hAnsi="Arial" w:cs="Arial"/>
          <w:sz w:val="24"/>
          <w:szCs w:val="24"/>
        </w:rPr>
        <w:t>shall</w:t>
      </w:r>
      <w:r w:rsidR="00247BA7" w:rsidRPr="00405DFA">
        <w:rPr>
          <w:rFonts w:ascii="Arial" w:hAnsi="Arial" w:cs="Arial"/>
          <w:spacing w:val="-2"/>
          <w:sz w:val="24"/>
          <w:szCs w:val="24"/>
        </w:rPr>
        <w:t xml:space="preserve"> </w:t>
      </w:r>
      <w:r w:rsidR="00247BA7" w:rsidRPr="00405DFA">
        <w:rPr>
          <w:rFonts w:ascii="Arial" w:hAnsi="Arial" w:cs="Arial"/>
          <w:sz w:val="24"/>
          <w:szCs w:val="24"/>
        </w:rPr>
        <w:t>be</w:t>
      </w:r>
      <w:r w:rsidR="00247BA7" w:rsidRPr="00405DFA">
        <w:rPr>
          <w:rFonts w:ascii="Arial" w:hAnsi="Arial" w:cs="Arial"/>
          <w:spacing w:val="-4"/>
          <w:sz w:val="24"/>
          <w:szCs w:val="24"/>
        </w:rPr>
        <w:t xml:space="preserve"> </w:t>
      </w:r>
      <w:r w:rsidR="00247BA7" w:rsidRPr="00405DFA">
        <w:rPr>
          <w:rFonts w:ascii="Arial" w:hAnsi="Arial" w:cs="Arial"/>
          <w:sz w:val="24"/>
          <w:szCs w:val="24"/>
        </w:rPr>
        <w:t>given</w:t>
      </w:r>
      <w:r w:rsidR="00247BA7" w:rsidRPr="00405DFA">
        <w:rPr>
          <w:rFonts w:ascii="Arial" w:hAnsi="Arial" w:cs="Arial"/>
          <w:spacing w:val="-2"/>
          <w:sz w:val="24"/>
          <w:szCs w:val="24"/>
        </w:rPr>
        <w:t xml:space="preserve"> </w:t>
      </w:r>
      <w:r w:rsidR="00247BA7" w:rsidRPr="00405DFA">
        <w:rPr>
          <w:rFonts w:ascii="Arial" w:hAnsi="Arial" w:cs="Arial"/>
          <w:sz w:val="24"/>
          <w:szCs w:val="24"/>
        </w:rPr>
        <w:t>to</w:t>
      </w:r>
      <w:r w:rsidR="0005431C" w:rsidRPr="00405DFA">
        <w:rPr>
          <w:rFonts w:ascii="Arial" w:hAnsi="Arial" w:cs="Arial"/>
          <w:sz w:val="24"/>
          <w:szCs w:val="24"/>
        </w:rPr>
        <w:t xml:space="preserve"> Homeless </w:t>
      </w:r>
      <w:r w:rsidR="00CD6E56" w:rsidRPr="00405DFA">
        <w:rPr>
          <w:rFonts w:ascii="Arial" w:hAnsi="Arial" w:cs="Arial"/>
          <w:sz w:val="24"/>
          <w:szCs w:val="24"/>
        </w:rPr>
        <w:t>persons referred by CES</w:t>
      </w:r>
      <w:r w:rsidR="002A7E41" w:rsidRPr="00405DFA">
        <w:rPr>
          <w:rFonts w:ascii="Arial" w:hAnsi="Arial" w:cs="Arial"/>
          <w:spacing w:val="-2"/>
          <w:sz w:val="24"/>
          <w:szCs w:val="24"/>
        </w:rPr>
        <w:t xml:space="preserve">. </w:t>
      </w:r>
    </w:p>
    <w:p w14:paraId="248CF106" w14:textId="77777777" w:rsidR="00092D88" w:rsidRPr="00405DFA" w:rsidRDefault="00092D88" w:rsidP="000E5008">
      <w:pPr>
        <w:pStyle w:val="BodyText"/>
        <w:spacing w:line="360" w:lineRule="auto"/>
        <w:rPr>
          <w:rFonts w:ascii="Arial" w:hAnsi="Arial" w:cs="Arial"/>
        </w:rPr>
      </w:pPr>
    </w:p>
    <w:p w14:paraId="49EA2F4A" w14:textId="15E1ACD7" w:rsidR="00092D88" w:rsidRPr="00405DFA" w:rsidRDefault="004A4D33" w:rsidP="000E5008">
      <w:pPr>
        <w:pStyle w:val="ListParagraph"/>
        <w:numPr>
          <w:ilvl w:val="0"/>
          <w:numId w:val="8"/>
        </w:numPr>
        <w:tabs>
          <w:tab w:val="left" w:pos="1680"/>
        </w:tabs>
        <w:spacing w:line="360" w:lineRule="auto"/>
        <w:rPr>
          <w:rFonts w:ascii="Arial" w:hAnsi="Arial" w:cs="Arial"/>
          <w:sz w:val="24"/>
          <w:szCs w:val="24"/>
          <w:u w:val="single"/>
        </w:rPr>
      </w:pPr>
      <w:r w:rsidRPr="00405DFA">
        <w:rPr>
          <w:rFonts w:ascii="Arial" w:hAnsi="Arial" w:cs="Arial"/>
          <w:sz w:val="24"/>
          <w:szCs w:val="24"/>
          <w:u w:val="single"/>
        </w:rPr>
        <w:t xml:space="preserve">Homeless </w:t>
      </w:r>
      <w:r w:rsidR="005C363C" w:rsidRPr="00405DFA">
        <w:rPr>
          <w:rFonts w:ascii="Arial" w:hAnsi="Arial" w:cs="Arial"/>
          <w:sz w:val="24"/>
          <w:szCs w:val="24"/>
          <w:u w:val="single"/>
        </w:rPr>
        <w:t xml:space="preserve">Persons </w:t>
      </w:r>
      <w:r w:rsidR="00121E7A" w:rsidRPr="00405DFA">
        <w:rPr>
          <w:rFonts w:ascii="Arial" w:hAnsi="Arial" w:cs="Arial"/>
          <w:sz w:val="24"/>
          <w:szCs w:val="24"/>
          <w:u w:val="single"/>
        </w:rPr>
        <w:t>Exiting Institutions N</w:t>
      </w:r>
      <w:r w:rsidR="00A80699" w:rsidRPr="00405DFA">
        <w:rPr>
          <w:rFonts w:ascii="Arial" w:hAnsi="Arial" w:cs="Arial"/>
          <w:sz w:val="24"/>
          <w:szCs w:val="24"/>
          <w:u w:val="single"/>
        </w:rPr>
        <w:t>ot</w:t>
      </w:r>
      <w:r w:rsidR="00121E7A" w:rsidRPr="00405DFA">
        <w:rPr>
          <w:rFonts w:ascii="Arial" w:hAnsi="Arial" w:cs="Arial"/>
          <w:sz w:val="24"/>
          <w:szCs w:val="24"/>
          <w:u w:val="single"/>
        </w:rPr>
        <w:t xml:space="preserve"> Referred Through CES</w:t>
      </w:r>
    </w:p>
    <w:p w14:paraId="7AC7034A" w14:textId="714BCB8D" w:rsidR="0003689E" w:rsidRPr="006954FD" w:rsidRDefault="00732A91" w:rsidP="000E5008">
      <w:pPr>
        <w:pStyle w:val="BodyText"/>
        <w:spacing w:before="108" w:line="360" w:lineRule="auto"/>
        <w:ind w:right="107"/>
        <w:jc w:val="both"/>
        <w:rPr>
          <w:rFonts w:ascii="Arial" w:hAnsi="Arial" w:cs="Arial"/>
        </w:rPr>
      </w:pPr>
      <w:r w:rsidRPr="00405DFA">
        <w:rPr>
          <w:rFonts w:ascii="Arial" w:hAnsi="Arial" w:cs="Arial"/>
        </w:rPr>
        <w:t xml:space="preserve">Consistent with the referral timelines in Paragraphs </w:t>
      </w:r>
      <w:r w:rsidR="00C07276" w:rsidRPr="00405DFA">
        <w:rPr>
          <w:rFonts w:ascii="Arial" w:hAnsi="Arial" w:cs="Arial"/>
        </w:rPr>
        <w:t xml:space="preserve">C. </w:t>
      </w:r>
      <w:r w:rsidRPr="00405DFA">
        <w:rPr>
          <w:rFonts w:ascii="Arial" w:hAnsi="Arial" w:cs="Arial"/>
        </w:rPr>
        <w:t xml:space="preserve">(2) or </w:t>
      </w:r>
      <w:r w:rsidR="00C07276" w:rsidRPr="00405DFA">
        <w:rPr>
          <w:rFonts w:ascii="Arial" w:hAnsi="Arial" w:cs="Arial"/>
        </w:rPr>
        <w:t xml:space="preserve">C. </w:t>
      </w:r>
      <w:r w:rsidRPr="00405DFA">
        <w:rPr>
          <w:rFonts w:ascii="Arial" w:hAnsi="Arial" w:cs="Arial"/>
        </w:rPr>
        <w:t xml:space="preserve">(3) above, (as applicable), </w:t>
      </w:r>
      <w:r w:rsidR="000A682C" w:rsidRPr="00405DFA">
        <w:rPr>
          <w:rFonts w:ascii="Arial" w:hAnsi="Arial" w:cs="Arial"/>
        </w:rPr>
        <w:t>w</w:t>
      </w:r>
      <w:r w:rsidR="0003689E" w:rsidRPr="00405DFA">
        <w:rPr>
          <w:rFonts w:ascii="Arial" w:hAnsi="Arial" w:cs="Arial"/>
        </w:rPr>
        <w:t xml:space="preserve">hen suitable </w:t>
      </w:r>
      <w:r w:rsidR="00837D57" w:rsidRPr="00405DFA">
        <w:rPr>
          <w:rFonts w:ascii="Arial" w:hAnsi="Arial" w:cs="Arial"/>
        </w:rPr>
        <w:t xml:space="preserve">Qualifying </w:t>
      </w:r>
      <w:r w:rsidR="00254A5A" w:rsidRPr="00405DFA">
        <w:rPr>
          <w:rFonts w:ascii="Arial" w:hAnsi="Arial" w:cs="Arial"/>
        </w:rPr>
        <w:t>U</w:t>
      </w:r>
      <w:r w:rsidR="0003689E" w:rsidRPr="00405DFA">
        <w:rPr>
          <w:rFonts w:ascii="Arial" w:hAnsi="Arial" w:cs="Arial"/>
        </w:rPr>
        <w:t xml:space="preserve">nits become available, if there are no </w:t>
      </w:r>
      <w:r w:rsidR="00C5276A" w:rsidRPr="00405DFA">
        <w:rPr>
          <w:rFonts w:ascii="Arial" w:hAnsi="Arial" w:cs="Arial"/>
        </w:rPr>
        <w:t>Eligible</w:t>
      </w:r>
      <w:r w:rsidR="0003689E" w:rsidRPr="00405DFA">
        <w:rPr>
          <w:rFonts w:ascii="Arial" w:hAnsi="Arial" w:cs="Arial"/>
        </w:rPr>
        <w:t xml:space="preserve"> </w:t>
      </w:r>
      <w:r w:rsidR="003C0DDA" w:rsidRPr="00405DFA">
        <w:rPr>
          <w:rFonts w:ascii="Arial" w:hAnsi="Arial" w:cs="Arial"/>
        </w:rPr>
        <w:t>Individuals</w:t>
      </w:r>
      <w:r w:rsidR="006B7E93" w:rsidRPr="00405DFA">
        <w:rPr>
          <w:rFonts w:ascii="Arial" w:hAnsi="Arial" w:cs="Arial"/>
        </w:rPr>
        <w:t xml:space="preserve"> </w:t>
      </w:r>
      <w:r w:rsidR="002A7E41" w:rsidRPr="00405DFA">
        <w:rPr>
          <w:rFonts w:ascii="Arial" w:hAnsi="Arial" w:cs="Arial"/>
        </w:rPr>
        <w:t xml:space="preserve">referred from CES </w:t>
      </w:r>
      <w:r w:rsidR="00F17C00" w:rsidRPr="00405DFA">
        <w:rPr>
          <w:rFonts w:ascii="Arial" w:hAnsi="Arial" w:cs="Arial"/>
        </w:rPr>
        <w:t xml:space="preserve">who </w:t>
      </w:r>
      <w:r w:rsidR="00254A5A" w:rsidRPr="00405DFA">
        <w:rPr>
          <w:rFonts w:ascii="Arial" w:hAnsi="Arial" w:cs="Arial"/>
        </w:rPr>
        <w:t xml:space="preserve">have approved tenant applications and are otherwise </w:t>
      </w:r>
      <w:r w:rsidR="00F17C00" w:rsidRPr="00405DFA">
        <w:rPr>
          <w:rFonts w:ascii="Arial" w:hAnsi="Arial" w:cs="Arial"/>
        </w:rPr>
        <w:t xml:space="preserve">are </w:t>
      </w:r>
      <w:r w:rsidR="0003689E" w:rsidRPr="00405DFA">
        <w:rPr>
          <w:rFonts w:ascii="Arial" w:hAnsi="Arial" w:cs="Arial"/>
        </w:rPr>
        <w:t>ready to move in</w:t>
      </w:r>
      <w:r w:rsidR="00B25FEC" w:rsidRPr="00405DFA">
        <w:rPr>
          <w:rFonts w:ascii="Arial" w:hAnsi="Arial" w:cs="Arial"/>
        </w:rPr>
        <w:t>,</w:t>
      </w:r>
      <w:r w:rsidR="0003689E" w:rsidRPr="00405DFA">
        <w:rPr>
          <w:rFonts w:ascii="Arial" w:hAnsi="Arial" w:cs="Arial"/>
        </w:rPr>
        <w:t xml:space="preserve"> </w:t>
      </w:r>
      <w:r w:rsidR="002A7E41" w:rsidRPr="00405DFA">
        <w:rPr>
          <w:rFonts w:ascii="Arial" w:hAnsi="Arial" w:cs="Arial"/>
        </w:rPr>
        <w:t xml:space="preserve"> </w:t>
      </w:r>
      <w:r w:rsidR="000F1F43" w:rsidRPr="00405DFA">
        <w:rPr>
          <w:rFonts w:ascii="Arial" w:hAnsi="Arial" w:cs="Arial"/>
        </w:rPr>
        <w:t>Homeless persons exiting institutions who have not been referred through CES may receive a preference for the available Qualifying Unit</w:t>
      </w:r>
      <w:r w:rsidRPr="00405DFA">
        <w:rPr>
          <w:rFonts w:ascii="Arial" w:hAnsi="Arial" w:cs="Arial"/>
        </w:rPr>
        <w:t>(s).</w:t>
      </w:r>
    </w:p>
    <w:p w14:paraId="722BEDF9" w14:textId="77777777" w:rsidR="00B71A9E" w:rsidRPr="006954FD" w:rsidRDefault="00B71A9E" w:rsidP="000E5008">
      <w:pPr>
        <w:pStyle w:val="ListParagraph"/>
        <w:tabs>
          <w:tab w:val="left" w:pos="959"/>
          <w:tab w:val="left" w:pos="960"/>
        </w:tabs>
        <w:spacing w:before="1" w:line="360" w:lineRule="auto"/>
        <w:ind w:left="959" w:firstLine="0"/>
        <w:rPr>
          <w:rFonts w:ascii="Arial" w:hAnsi="Arial" w:cs="Arial"/>
          <w:sz w:val="24"/>
          <w:szCs w:val="24"/>
        </w:rPr>
      </w:pPr>
    </w:p>
    <w:p w14:paraId="2296559C" w14:textId="47346ABB" w:rsidR="00092D88" w:rsidRPr="006954FD" w:rsidRDefault="00247BA7" w:rsidP="000E5008">
      <w:pPr>
        <w:pStyle w:val="ListParagraph"/>
        <w:numPr>
          <w:ilvl w:val="0"/>
          <w:numId w:val="9"/>
        </w:numPr>
        <w:tabs>
          <w:tab w:val="left" w:pos="959"/>
          <w:tab w:val="left" w:pos="960"/>
        </w:tabs>
        <w:spacing w:before="1" w:line="360" w:lineRule="auto"/>
        <w:rPr>
          <w:rFonts w:ascii="Arial" w:hAnsi="Arial" w:cs="Arial"/>
          <w:sz w:val="24"/>
          <w:szCs w:val="24"/>
        </w:rPr>
      </w:pPr>
      <w:r w:rsidRPr="006954FD">
        <w:rPr>
          <w:rFonts w:ascii="Arial" w:hAnsi="Arial" w:cs="Arial"/>
          <w:sz w:val="24"/>
          <w:szCs w:val="24"/>
          <w:u w:val="single"/>
        </w:rPr>
        <w:t>Application</w:t>
      </w:r>
      <w:r w:rsidRPr="006954FD">
        <w:rPr>
          <w:rFonts w:ascii="Arial" w:hAnsi="Arial" w:cs="Arial"/>
          <w:spacing w:val="-6"/>
          <w:sz w:val="24"/>
          <w:szCs w:val="24"/>
          <w:u w:val="single"/>
        </w:rPr>
        <w:t xml:space="preserve"> </w:t>
      </w:r>
      <w:r w:rsidRPr="006954FD">
        <w:rPr>
          <w:rFonts w:ascii="Arial" w:hAnsi="Arial" w:cs="Arial"/>
          <w:spacing w:val="-2"/>
          <w:sz w:val="24"/>
          <w:szCs w:val="24"/>
          <w:u w:val="single"/>
        </w:rPr>
        <w:t>Process</w:t>
      </w:r>
    </w:p>
    <w:p w14:paraId="7C5EF9A4" w14:textId="77777777" w:rsidR="00092D88" w:rsidRPr="006954FD" w:rsidRDefault="00092D88" w:rsidP="000E5008">
      <w:pPr>
        <w:pStyle w:val="BodyText"/>
        <w:spacing w:before="2" w:line="360" w:lineRule="auto"/>
        <w:rPr>
          <w:rFonts w:ascii="Arial" w:hAnsi="Arial" w:cs="Arial"/>
        </w:rPr>
      </w:pPr>
    </w:p>
    <w:p w14:paraId="239143E1" w14:textId="583D48CA" w:rsidR="00187296" w:rsidRPr="00622CA1" w:rsidRDefault="003462D8" w:rsidP="000E5008">
      <w:pPr>
        <w:pStyle w:val="ListParagraph"/>
        <w:numPr>
          <w:ilvl w:val="0"/>
          <w:numId w:val="7"/>
        </w:numPr>
        <w:tabs>
          <w:tab w:val="left" w:pos="1679"/>
          <w:tab w:val="left" w:pos="1680"/>
        </w:tabs>
        <w:spacing w:before="90" w:line="360" w:lineRule="auto"/>
        <w:ind w:right="530" w:firstLine="722"/>
        <w:rPr>
          <w:rFonts w:ascii="Arial" w:hAnsi="Arial" w:cs="Arial"/>
          <w:sz w:val="24"/>
          <w:szCs w:val="24"/>
        </w:rPr>
      </w:pPr>
      <w:r w:rsidRPr="003462D8">
        <w:rPr>
          <w:rFonts w:ascii="Arial" w:hAnsi="Arial" w:cs="Arial"/>
          <w:sz w:val="24"/>
          <w:szCs w:val="24"/>
          <w:u w:val="single"/>
        </w:rPr>
        <w:t xml:space="preserve">Tenant </w:t>
      </w:r>
      <w:r w:rsidR="00247BA7" w:rsidRPr="003462D8">
        <w:rPr>
          <w:rFonts w:ascii="Arial" w:hAnsi="Arial" w:cs="Arial"/>
          <w:sz w:val="24"/>
          <w:szCs w:val="24"/>
          <w:u w:val="single"/>
        </w:rPr>
        <w:t>Application</w:t>
      </w:r>
      <w:r w:rsidR="00247BA7" w:rsidRPr="003462D8">
        <w:rPr>
          <w:rFonts w:ascii="Arial" w:hAnsi="Arial" w:cs="Arial"/>
          <w:spacing w:val="40"/>
          <w:sz w:val="24"/>
          <w:szCs w:val="24"/>
        </w:rPr>
        <w:t xml:space="preserve"> </w:t>
      </w:r>
    </w:p>
    <w:p w14:paraId="4FA59D5A" w14:textId="77777777" w:rsidR="00622CA1" w:rsidRPr="003462D8" w:rsidRDefault="00622CA1" w:rsidP="00622CA1">
      <w:pPr>
        <w:pStyle w:val="ListParagraph"/>
        <w:tabs>
          <w:tab w:val="left" w:pos="1679"/>
          <w:tab w:val="left" w:pos="1680"/>
        </w:tabs>
        <w:spacing w:before="90" w:line="360" w:lineRule="auto"/>
        <w:ind w:left="870" w:right="530" w:firstLine="0"/>
        <w:rPr>
          <w:rFonts w:ascii="Arial" w:hAnsi="Arial" w:cs="Arial"/>
          <w:sz w:val="24"/>
          <w:szCs w:val="24"/>
        </w:rPr>
      </w:pPr>
    </w:p>
    <w:p w14:paraId="629BFCB7" w14:textId="67851356" w:rsidR="00092D88" w:rsidRPr="006954FD" w:rsidRDefault="00247BA7" w:rsidP="000E5008">
      <w:pPr>
        <w:pStyle w:val="ListParagraph"/>
        <w:spacing w:line="360" w:lineRule="auto"/>
        <w:ind w:left="0" w:right="558" w:firstLine="0"/>
        <w:rPr>
          <w:rFonts w:ascii="Arial" w:hAnsi="Arial" w:cs="Arial"/>
          <w:sz w:val="24"/>
          <w:szCs w:val="24"/>
        </w:rPr>
      </w:pPr>
      <w:r w:rsidRPr="006954FD">
        <w:rPr>
          <w:rFonts w:ascii="Arial" w:hAnsi="Arial" w:cs="Arial"/>
          <w:sz w:val="24"/>
          <w:szCs w:val="24"/>
        </w:rPr>
        <w:t xml:space="preserve">Sponsor shall provide a copy of its tenant application for the Project to </w:t>
      </w:r>
      <w:r w:rsidR="00CD03B8" w:rsidRPr="006954FD">
        <w:rPr>
          <w:rFonts w:ascii="Arial" w:hAnsi="Arial" w:cs="Arial"/>
          <w:sz w:val="24"/>
          <w:szCs w:val="24"/>
        </w:rPr>
        <w:t>HCD</w:t>
      </w:r>
      <w:r w:rsidR="00903115" w:rsidRPr="006954FD">
        <w:rPr>
          <w:rFonts w:ascii="Arial" w:hAnsi="Arial" w:cs="Arial"/>
          <w:sz w:val="24"/>
          <w:szCs w:val="24"/>
        </w:rPr>
        <w:t xml:space="preserve"> for review and approval</w:t>
      </w:r>
      <w:r w:rsidR="00382DAC" w:rsidRPr="006954FD">
        <w:rPr>
          <w:rFonts w:ascii="Arial" w:hAnsi="Arial" w:cs="Arial"/>
          <w:sz w:val="24"/>
          <w:szCs w:val="24"/>
        </w:rPr>
        <w:t xml:space="preserve"> at least </w:t>
      </w:r>
      <w:r w:rsidR="00062FD0">
        <w:rPr>
          <w:rFonts w:ascii="Arial" w:hAnsi="Arial" w:cs="Arial"/>
          <w:sz w:val="24"/>
          <w:szCs w:val="24"/>
        </w:rPr>
        <w:t>sixty</w:t>
      </w:r>
      <w:r w:rsidR="00BD7A4A" w:rsidRPr="006954FD">
        <w:rPr>
          <w:rFonts w:ascii="Arial" w:hAnsi="Arial" w:cs="Arial"/>
          <w:sz w:val="24"/>
          <w:szCs w:val="24"/>
        </w:rPr>
        <w:t xml:space="preserve"> (</w:t>
      </w:r>
      <w:r w:rsidR="00546626">
        <w:rPr>
          <w:rFonts w:ascii="Arial" w:hAnsi="Arial" w:cs="Arial"/>
          <w:sz w:val="24"/>
          <w:szCs w:val="24"/>
        </w:rPr>
        <w:t>6</w:t>
      </w:r>
      <w:r w:rsidR="00382DAC" w:rsidRPr="006954FD">
        <w:rPr>
          <w:rFonts w:ascii="Arial" w:hAnsi="Arial" w:cs="Arial"/>
          <w:sz w:val="24"/>
          <w:szCs w:val="24"/>
        </w:rPr>
        <w:t>0</w:t>
      </w:r>
      <w:r w:rsidR="00BD7A4A" w:rsidRPr="006954FD">
        <w:rPr>
          <w:rFonts w:ascii="Arial" w:hAnsi="Arial" w:cs="Arial"/>
          <w:sz w:val="24"/>
          <w:szCs w:val="24"/>
        </w:rPr>
        <w:t>)</w:t>
      </w:r>
      <w:r w:rsidR="00382DAC" w:rsidRPr="006954FD">
        <w:rPr>
          <w:rFonts w:ascii="Arial" w:hAnsi="Arial" w:cs="Arial"/>
          <w:sz w:val="24"/>
          <w:szCs w:val="24"/>
        </w:rPr>
        <w:t xml:space="preserve"> days prior to initial lease-u</w:t>
      </w:r>
      <w:r w:rsidR="00AC42C9" w:rsidRPr="006954FD">
        <w:rPr>
          <w:rFonts w:ascii="Arial" w:hAnsi="Arial" w:cs="Arial"/>
          <w:sz w:val="24"/>
          <w:szCs w:val="24"/>
        </w:rPr>
        <w:t>p</w:t>
      </w:r>
      <w:r w:rsidR="001212C6" w:rsidRPr="006954FD">
        <w:rPr>
          <w:rFonts w:ascii="Arial" w:hAnsi="Arial" w:cs="Arial"/>
          <w:sz w:val="24"/>
          <w:szCs w:val="24"/>
        </w:rPr>
        <w:t xml:space="preserve">.  </w:t>
      </w:r>
      <w:r w:rsidRPr="006954FD">
        <w:rPr>
          <w:rFonts w:ascii="Arial" w:hAnsi="Arial" w:cs="Arial"/>
          <w:sz w:val="24"/>
          <w:szCs w:val="24"/>
        </w:rPr>
        <w:t xml:space="preserve">In the event Sponsor modifies Sponsor's tenant application for the Project, Sponsor shall provide copies of such tenant application </w:t>
      </w:r>
      <w:r w:rsidR="001212C6" w:rsidRPr="006954FD">
        <w:rPr>
          <w:rFonts w:ascii="Arial" w:hAnsi="Arial" w:cs="Arial"/>
          <w:sz w:val="24"/>
          <w:szCs w:val="24"/>
        </w:rPr>
        <w:t xml:space="preserve">to </w:t>
      </w:r>
      <w:r w:rsidR="00461330" w:rsidRPr="006954FD">
        <w:rPr>
          <w:rFonts w:ascii="Arial" w:hAnsi="Arial" w:cs="Arial"/>
          <w:sz w:val="24"/>
          <w:szCs w:val="24"/>
        </w:rPr>
        <w:t>HCD</w:t>
      </w:r>
      <w:r w:rsidR="001212C6" w:rsidRPr="006954FD">
        <w:rPr>
          <w:rFonts w:ascii="Arial" w:hAnsi="Arial" w:cs="Arial"/>
          <w:sz w:val="24"/>
          <w:szCs w:val="24"/>
        </w:rPr>
        <w:t xml:space="preserve"> </w:t>
      </w:r>
      <w:r w:rsidRPr="006954FD">
        <w:rPr>
          <w:rFonts w:ascii="Arial" w:hAnsi="Arial" w:cs="Arial"/>
          <w:sz w:val="24"/>
          <w:szCs w:val="24"/>
        </w:rPr>
        <w:t>at least thirty (30) days prior to use of such application.</w:t>
      </w:r>
      <w:r w:rsidR="001212C6" w:rsidRPr="006954FD">
        <w:rPr>
          <w:rFonts w:ascii="Arial" w:hAnsi="Arial" w:cs="Arial"/>
          <w:sz w:val="24"/>
          <w:szCs w:val="24"/>
        </w:rPr>
        <w:t xml:space="preserve"> </w:t>
      </w:r>
      <w:r w:rsidR="00580258" w:rsidRPr="006954FD">
        <w:rPr>
          <w:rFonts w:ascii="Arial" w:hAnsi="Arial" w:cs="Arial"/>
          <w:sz w:val="24"/>
          <w:szCs w:val="24"/>
        </w:rPr>
        <w:t xml:space="preserve">Upon </w:t>
      </w:r>
      <w:r w:rsidR="00461330" w:rsidRPr="006954FD">
        <w:rPr>
          <w:rFonts w:ascii="Arial" w:hAnsi="Arial" w:cs="Arial"/>
          <w:sz w:val="24"/>
          <w:szCs w:val="24"/>
        </w:rPr>
        <w:t>HCD</w:t>
      </w:r>
      <w:r w:rsidR="00580258" w:rsidRPr="006954FD">
        <w:rPr>
          <w:rFonts w:ascii="Arial" w:hAnsi="Arial" w:cs="Arial"/>
          <w:sz w:val="24"/>
          <w:szCs w:val="24"/>
        </w:rPr>
        <w:t xml:space="preserve"> approval of the </w:t>
      </w:r>
      <w:r w:rsidR="003A7D2B" w:rsidRPr="006954FD">
        <w:rPr>
          <w:rFonts w:ascii="Arial" w:hAnsi="Arial" w:cs="Arial"/>
          <w:sz w:val="24"/>
          <w:szCs w:val="24"/>
        </w:rPr>
        <w:t>a</w:t>
      </w:r>
      <w:r w:rsidR="00580258" w:rsidRPr="006954FD">
        <w:rPr>
          <w:rFonts w:ascii="Arial" w:hAnsi="Arial" w:cs="Arial"/>
          <w:sz w:val="24"/>
          <w:szCs w:val="24"/>
        </w:rPr>
        <w:t xml:space="preserve">pplication and any </w:t>
      </w:r>
      <w:r w:rsidR="00580258" w:rsidRPr="006954FD">
        <w:rPr>
          <w:rFonts w:ascii="Arial" w:hAnsi="Arial" w:cs="Arial"/>
          <w:sz w:val="24"/>
          <w:szCs w:val="24"/>
        </w:rPr>
        <w:lastRenderedPageBreak/>
        <w:t xml:space="preserve">modifications thereto, Management Agent shall distribute the </w:t>
      </w:r>
      <w:r w:rsidR="003A7D2B" w:rsidRPr="006954FD">
        <w:rPr>
          <w:rFonts w:ascii="Arial" w:hAnsi="Arial" w:cs="Arial"/>
          <w:sz w:val="24"/>
          <w:szCs w:val="24"/>
        </w:rPr>
        <w:t xml:space="preserve">approved application to </w:t>
      </w:r>
      <w:r w:rsidR="00D81EA0" w:rsidRPr="006954FD">
        <w:rPr>
          <w:rFonts w:ascii="Arial" w:hAnsi="Arial" w:cs="Arial"/>
          <w:sz w:val="24"/>
          <w:szCs w:val="24"/>
        </w:rPr>
        <w:t>Service Provider(s)</w:t>
      </w:r>
      <w:r w:rsidR="00654775" w:rsidRPr="006954FD">
        <w:rPr>
          <w:rFonts w:ascii="Arial" w:hAnsi="Arial" w:cs="Arial"/>
          <w:sz w:val="24"/>
          <w:szCs w:val="24"/>
        </w:rPr>
        <w:t xml:space="preserve">. </w:t>
      </w:r>
    </w:p>
    <w:p w14:paraId="153AE74D" w14:textId="77777777" w:rsidR="00092D88" w:rsidRPr="006954FD" w:rsidRDefault="00092D88" w:rsidP="000E5008">
      <w:pPr>
        <w:pStyle w:val="BodyText"/>
        <w:spacing w:line="360" w:lineRule="auto"/>
        <w:rPr>
          <w:rFonts w:ascii="Arial" w:hAnsi="Arial" w:cs="Arial"/>
        </w:rPr>
      </w:pPr>
    </w:p>
    <w:p w14:paraId="0FC84141" w14:textId="3397BFF3" w:rsidR="00092D88" w:rsidRPr="006954FD" w:rsidRDefault="006A3C17" w:rsidP="000E5008">
      <w:pPr>
        <w:pStyle w:val="ListParagraph"/>
        <w:numPr>
          <w:ilvl w:val="0"/>
          <w:numId w:val="7"/>
        </w:numPr>
        <w:tabs>
          <w:tab w:val="left" w:pos="1679"/>
          <w:tab w:val="left" w:pos="1680"/>
        </w:tabs>
        <w:spacing w:line="360" w:lineRule="auto"/>
        <w:ind w:left="1680"/>
        <w:rPr>
          <w:rFonts w:ascii="Arial" w:hAnsi="Arial" w:cs="Arial"/>
          <w:sz w:val="24"/>
          <w:szCs w:val="24"/>
        </w:rPr>
      </w:pPr>
      <w:r w:rsidRPr="003462D8">
        <w:rPr>
          <w:rFonts w:ascii="Arial" w:hAnsi="Arial" w:cs="Arial"/>
          <w:sz w:val="24"/>
          <w:szCs w:val="24"/>
          <w:u w:val="single"/>
        </w:rPr>
        <w:t xml:space="preserve">Project </w:t>
      </w:r>
      <w:r w:rsidR="00247BA7" w:rsidRPr="003462D8">
        <w:rPr>
          <w:rFonts w:ascii="Arial" w:hAnsi="Arial" w:cs="Arial"/>
          <w:sz w:val="24"/>
          <w:szCs w:val="24"/>
          <w:u w:val="single"/>
        </w:rPr>
        <w:t>Tenant</w:t>
      </w:r>
      <w:r w:rsidR="00247BA7" w:rsidRPr="003462D8">
        <w:rPr>
          <w:rFonts w:ascii="Arial" w:hAnsi="Arial" w:cs="Arial"/>
          <w:spacing w:val="-5"/>
          <w:sz w:val="24"/>
          <w:szCs w:val="24"/>
          <w:u w:val="single"/>
        </w:rPr>
        <w:t xml:space="preserve"> </w:t>
      </w:r>
      <w:r w:rsidR="00247BA7" w:rsidRPr="003462D8">
        <w:rPr>
          <w:rFonts w:ascii="Arial" w:hAnsi="Arial" w:cs="Arial"/>
          <w:sz w:val="24"/>
          <w:szCs w:val="24"/>
          <w:u w:val="single"/>
        </w:rPr>
        <w:t>Selection</w:t>
      </w:r>
      <w:r w:rsidR="00247BA7" w:rsidRPr="003462D8">
        <w:rPr>
          <w:rFonts w:ascii="Arial" w:hAnsi="Arial" w:cs="Arial"/>
          <w:spacing w:val="-4"/>
          <w:sz w:val="24"/>
          <w:szCs w:val="24"/>
          <w:u w:val="single"/>
        </w:rPr>
        <w:t xml:space="preserve"> </w:t>
      </w:r>
      <w:r w:rsidR="00247BA7" w:rsidRPr="003462D8">
        <w:rPr>
          <w:rFonts w:ascii="Arial" w:hAnsi="Arial" w:cs="Arial"/>
          <w:spacing w:val="-2"/>
          <w:sz w:val="24"/>
          <w:szCs w:val="24"/>
          <w:u w:val="single"/>
        </w:rPr>
        <w:t>Plan</w:t>
      </w:r>
    </w:p>
    <w:p w14:paraId="0D543EF5" w14:textId="77777777" w:rsidR="006F1B34" w:rsidRDefault="006F1B34" w:rsidP="000E5008">
      <w:pPr>
        <w:pStyle w:val="ListParagraph"/>
        <w:spacing w:line="360" w:lineRule="auto"/>
        <w:ind w:left="0" w:right="558" w:firstLine="0"/>
        <w:rPr>
          <w:rFonts w:ascii="Arial" w:hAnsi="Arial" w:cs="Arial"/>
          <w:sz w:val="24"/>
          <w:szCs w:val="24"/>
        </w:rPr>
      </w:pPr>
    </w:p>
    <w:p w14:paraId="4B6F9B8E" w14:textId="2B0318F3" w:rsidR="00007244" w:rsidRDefault="00247BA7" w:rsidP="000E5008">
      <w:pPr>
        <w:pStyle w:val="ListParagraph"/>
        <w:spacing w:line="360" w:lineRule="auto"/>
        <w:ind w:left="0" w:right="558" w:firstLine="0"/>
        <w:rPr>
          <w:rFonts w:ascii="Arial" w:hAnsi="Arial" w:cs="Arial"/>
          <w:sz w:val="24"/>
          <w:szCs w:val="24"/>
        </w:rPr>
      </w:pPr>
      <w:r w:rsidRPr="006954FD">
        <w:rPr>
          <w:rFonts w:ascii="Arial" w:hAnsi="Arial" w:cs="Arial"/>
          <w:sz w:val="24"/>
          <w:szCs w:val="24"/>
        </w:rPr>
        <w:t xml:space="preserve">Sponsor shall provide a copy of the </w:t>
      </w:r>
      <w:r w:rsidR="00E941D7" w:rsidRPr="006954FD">
        <w:rPr>
          <w:rFonts w:ascii="Arial" w:hAnsi="Arial" w:cs="Arial"/>
          <w:sz w:val="24"/>
          <w:szCs w:val="24"/>
        </w:rPr>
        <w:t xml:space="preserve">Project </w:t>
      </w:r>
      <w:r w:rsidRPr="006954FD">
        <w:rPr>
          <w:rFonts w:ascii="Arial" w:hAnsi="Arial" w:cs="Arial"/>
          <w:sz w:val="24"/>
          <w:szCs w:val="24"/>
        </w:rPr>
        <w:t xml:space="preserve">Tenant Selection Plan to </w:t>
      </w:r>
      <w:r w:rsidR="00546626">
        <w:rPr>
          <w:rFonts w:ascii="Arial" w:hAnsi="Arial" w:cs="Arial"/>
          <w:sz w:val="24"/>
          <w:szCs w:val="24"/>
        </w:rPr>
        <w:t xml:space="preserve">HCD for its  review </w:t>
      </w:r>
      <w:r w:rsidR="007E7839">
        <w:rPr>
          <w:rFonts w:ascii="Arial" w:hAnsi="Arial" w:cs="Arial"/>
          <w:sz w:val="24"/>
          <w:szCs w:val="24"/>
        </w:rPr>
        <w:t xml:space="preserve">and approval </w:t>
      </w:r>
      <w:r w:rsidR="00C16F69">
        <w:rPr>
          <w:rFonts w:ascii="Arial" w:hAnsi="Arial" w:cs="Arial"/>
          <w:sz w:val="24"/>
          <w:szCs w:val="24"/>
        </w:rPr>
        <w:t xml:space="preserve">at least  </w:t>
      </w:r>
      <w:r w:rsidR="00546626">
        <w:rPr>
          <w:rFonts w:ascii="Arial" w:hAnsi="Arial" w:cs="Arial"/>
          <w:sz w:val="24"/>
          <w:szCs w:val="24"/>
        </w:rPr>
        <w:t>60 days  prior to</w:t>
      </w:r>
      <w:r w:rsidR="003462D8">
        <w:rPr>
          <w:rFonts w:ascii="Arial" w:hAnsi="Arial" w:cs="Arial"/>
          <w:sz w:val="24"/>
          <w:szCs w:val="24"/>
        </w:rPr>
        <w:t xml:space="preserve"> initial lease up. In </w:t>
      </w:r>
      <w:r w:rsidRPr="006954FD">
        <w:rPr>
          <w:rFonts w:ascii="Arial" w:hAnsi="Arial" w:cs="Arial"/>
          <w:sz w:val="24"/>
          <w:szCs w:val="24"/>
        </w:rPr>
        <w:t xml:space="preserve">the event Sponsor modifies </w:t>
      </w:r>
      <w:r w:rsidR="00C40282" w:rsidRPr="006954FD">
        <w:rPr>
          <w:rFonts w:ascii="Arial" w:hAnsi="Arial" w:cs="Arial"/>
          <w:sz w:val="24"/>
          <w:szCs w:val="24"/>
        </w:rPr>
        <w:t>the</w:t>
      </w:r>
      <w:r w:rsidR="00E941D7" w:rsidRPr="006954FD">
        <w:rPr>
          <w:rFonts w:ascii="Arial" w:hAnsi="Arial" w:cs="Arial"/>
          <w:sz w:val="24"/>
          <w:szCs w:val="24"/>
        </w:rPr>
        <w:t xml:space="preserve"> </w:t>
      </w:r>
      <w:r w:rsidR="00867762" w:rsidRPr="006954FD">
        <w:rPr>
          <w:rFonts w:ascii="Arial" w:hAnsi="Arial" w:cs="Arial"/>
          <w:sz w:val="24"/>
          <w:szCs w:val="24"/>
        </w:rPr>
        <w:t>Tenant Selection Plan</w:t>
      </w:r>
      <w:r w:rsidR="00C40282" w:rsidRPr="006954FD">
        <w:rPr>
          <w:rFonts w:ascii="Arial" w:hAnsi="Arial" w:cs="Arial"/>
          <w:sz w:val="24"/>
          <w:szCs w:val="24"/>
        </w:rPr>
        <w:t xml:space="preserve"> following </w:t>
      </w:r>
      <w:r w:rsidR="00E941D7" w:rsidRPr="006954FD">
        <w:rPr>
          <w:rFonts w:ascii="Arial" w:hAnsi="Arial" w:cs="Arial"/>
          <w:sz w:val="24"/>
          <w:szCs w:val="24"/>
        </w:rPr>
        <w:t>HCD</w:t>
      </w:r>
      <w:r w:rsidR="00C40282" w:rsidRPr="006954FD">
        <w:rPr>
          <w:rFonts w:ascii="Arial" w:hAnsi="Arial" w:cs="Arial"/>
          <w:sz w:val="24"/>
          <w:szCs w:val="24"/>
        </w:rPr>
        <w:t xml:space="preserve"> approval</w:t>
      </w:r>
      <w:r w:rsidRPr="006954FD">
        <w:rPr>
          <w:rFonts w:ascii="Arial" w:hAnsi="Arial" w:cs="Arial"/>
          <w:sz w:val="24"/>
          <w:szCs w:val="24"/>
        </w:rPr>
        <w:t>,</w:t>
      </w:r>
      <w:r w:rsidRPr="006954FD">
        <w:rPr>
          <w:rFonts w:ascii="Arial" w:hAnsi="Arial" w:cs="Arial"/>
          <w:spacing w:val="-4"/>
          <w:sz w:val="24"/>
          <w:szCs w:val="24"/>
        </w:rPr>
        <w:t xml:space="preserve"> </w:t>
      </w:r>
      <w:r w:rsidRPr="006954FD">
        <w:rPr>
          <w:rFonts w:ascii="Arial" w:hAnsi="Arial" w:cs="Arial"/>
          <w:sz w:val="24"/>
          <w:szCs w:val="24"/>
        </w:rPr>
        <w:t>Sponsor</w:t>
      </w:r>
      <w:r w:rsidRPr="006954FD">
        <w:rPr>
          <w:rFonts w:ascii="Arial" w:hAnsi="Arial" w:cs="Arial"/>
          <w:spacing w:val="-5"/>
          <w:sz w:val="24"/>
          <w:szCs w:val="24"/>
        </w:rPr>
        <w:t xml:space="preserve"> </w:t>
      </w:r>
      <w:r w:rsidRPr="006954FD">
        <w:rPr>
          <w:rFonts w:ascii="Arial" w:hAnsi="Arial" w:cs="Arial"/>
          <w:sz w:val="24"/>
          <w:szCs w:val="24"/>
        </w:rPr>
        <w:t>shall</w:t>
      </w:r>
      <w:r w:rsidRPr="006954FD">
        <w:rPr>
          <w:rFonts w:ascii="Arial" w:hAnsi="Arial" w:cs="Arial"/>
          <w:spacing w:val="-3"/>
          <w:sz w:val="24"/>
          <w:szCs w:val="24"/>
        </w:rPr>
        <w:t xml:space="preserve"> </w:t>
      </w:r>
      <w:r w:rsidRPr="006954FD">
        <w:rPr>
          <w:rFonts w:ascii="Arial" w:hAnsi="Arial" w:cs="Arial"/>
          <w:sz w:val="24"/>
          <w:szCs w:val="24"/>
        </w:rPr>
        <w:t>provide</w:t>
      </w:r>
      <w:r w:rsidRPr="006954FD">
        <w:rPr>
          <w:rFonts w:ascii="Arial" w:hAnsi="Arial" w:cs="Arial"/>
          <w:spacing w:val="-5"/>
          <w:sz w:val="24"/>
          <w:szCs w:val="24"/>
        </w:rPr>
        <w:t xml:space="preserve"> </w:t>
      </w:r>
      <w:r w:rsidRPr="006954FD">
        <w:rPr>
          <w:rFonts w:ascii="Arial" w:hAnsi="Arial" w:cs="Arial"/>
          <w:sz w:val="24"/>
          <w:szCs w:val="24"/>
        </w:rPr>
        <w:t>copies</w:t>
      </w:r>
      <w:r w:rsidRPr="006954FD">
        <w:rPr>
          <w:rFonts w:ascii="Arial" w:hAnsi="Arial" w:cs="Arial"/>
          <w:spacing w:val="-3"/>
          <w:sz w:val="24"/>
          <w:szCs w:val="24"/>
        </w:rPr>
        <w:t xml:space="preserve"> </w:t>
      </w:r>
      <w:r w:rsidRPr="006954FD">
        <w:rPr>
          <w:rFonts w:ascii="Arial" w:hAnsi="Arial" w:cs="Arial"/>
          <w:sz w:val="24"/>
          <w:szCs w:val="24"/>
        </w:rPr>
        <w:t>of</w:t>
      </w:r>
      <w:r w:rsidRPr="006954FD">
        <w:rPr>
          <w:rFonts w:ascii="Arial" w:hAnsi="Arial" w:cs="Arial"/>
          <w:spacing w:val="-3"/>
          <w:sz w:val="24"/>
          <w:szCs w:val="24"/>
        </w:rPr>
        <w:t xml:space="preserve"> </w:t>
      </w:r>
      <w:r w:rsidRPr="006954FD">
        <w:rPr>
          <w:rFonts w:ascii="Arial" w:hAnsi="Arial" w:cs="Arial"/>
          <w:sz w:val="24"/>
          <w:szCs w:val="24"/>
        </w:rPr>
        <w:t>such</w:t>
      </w:r>
      <w:r w:rsidRPr="006954FD">
        <w:rPr>
          <w:rFonts w:ascii="Arial" w:hAnsi="Arial" w:cs="Arial"/>
          <w:spacing w:val="-4"/>
          <w:sz w:val="24"/>
          <w:szCs w:val="24"/>
        </w:rPr>
        <w:t xml:space="preserve"> </w:t>
      </w:r>
      <w:r w:rsidRPr="006954FD">
        <w:rPr>
          <w:rFonts w:ascii="Arial" w:hAnsi="Arial" w:cs="Arial"/>
          <w:sz w:val="24"/>
          <w:szCs w:val="24"/>
        </w:rPr>
        <w:t>modified</w:t>
      </w:r>
      <w:r w:rsidR="00C320F0" w:rsidRPr="006954FD">
        <w:rPr>
          <w:rFonts w:ascii="Arial" w:hAnsi="Arial" w:cs="Arial"/>
          <w:spacing w:val="-5"/>
          <w:sz w:val="24"/>
          <w:szCs w:val="24"/>
        </w:rPr>
        <w:t xml:space="preserve"> </w:t>
      </w:r>
      <w:r w:rsidR="00867762" w:rsidRPr="006954FD">
        <w:rPr>
          <w:rFonts w:ascii="Arial" w:hAnsi="Arial" w:cs="Arial"/>
          <w:sz w:val="24"/>
          <w:szCs w:val="24"/>
        </w:rPr>
        <w:t xml:space="preserve">Tenant Selection Plan </w:t>
      </w:r>
      <w:r w:rsidR="006569DF" w:rsidRPr="006954FD">
        <w:rPr>
          <w:rFonts w:ascii="Arial" w:hAnsi="Arial" w:cs="Arial"/>
          <w:sz w:val="24"/>
          <w:szCs w:val="24"/>
        </w:rPr>
        <w:t xml:space="preserve">to </w:t>
      </w:r>
      <w:r w:rsidR="00C320F0" w:rsidRPr="006954FD">
        <w:rPr>
          <w:rFonts w:ascii="Arial" w:hAnsi="Arial" w:cs="Arial"/>
          <w:sz w:val="24"/>
          <w:szCs w:val="24"/>
        </w:rPr>
        <w:t>HCD</w:t>
      </w:r>
      <w:r w:rsidR="006569DF" w:rsidRPr="006954FD">
        <w:rPr>
          <w:rFonts w:ascii="Arial" w:hAnsi="Arial" w:cs="Arial"/>
          <w:sz w:val="24"/>
          <w:szCs w:val="24"/>
        </w:rPr>
        <w:t xml:space="preserve"> for review and approv</w:t>
      </w:r>
      <w:r w:rsidR="00007244" w:rsidRPr="006954FD">
        <w:rPr>
          <w:rFonts w:ascii="Arial" w:hAnsi="Arial" w:cs="Arial"/>
          <w:sz w:val="24"/>
          <w:szCs w:val="24"/>
        </w:rPr>
        <w:t xml:space="preserve">al </w:t>
      </w:r>
      <w:r w:rsidRPr="006954FD">
        <w:rPr>
          <w:rFonts w:ascii="Arial" w:hAnsi="Arial" w:cs="Arial"/>
          <w:sz w:val="24"/>
          <w:szCs w:val="24"/>
        </w:rPr>
        <w:t xml:space="preserve">at least thirty (30) days prior to implementing such </w:t>
      </w:r>
      <w:r w:rsidR="00867762" w:rsidRPr="006954FD">
        <w:rPr>
          <w:rFonts w:ascii="Arial" w:hAnsi="Arial" w:cs="Arial"/>
          <w:sz w:val="24"/>
          <w:szCs w:val="24"/>
        </w:rPr>
        <w:t>modifications</w:t>
      </w:r>
      <w:r w:rsidRPr="006954FD">
        <w:rPr>
          <w:rFonts w:ascii="Arial" w:hAnsi="Arial" w:cs="Arial"/>
          <w:sz w:val="24"/>
          <w:szCs w:val="24"/>
        </w:rPr>
        <w:t>.</w:t>
      </w:r>
      <w:r w:rsidR="00007244" w:rsidRPr="006954FD">
        <w:rPr>
          <w:rFonts w:ascii="Arial" w:hAnsi="Arial" w:cs="Arial"/>
          <w:sz w:val="24"/>
          <w:szCs w:val="24"/>
        </w:rPr>
        <w:t xml:space="preserve"> Upon </w:t>
      </w:r>
      <w:r w:rsidR="00C320F0" w:rsidRPr="006954FD">
        <w:rPr>
          <w:rFonts w:ascii="Arial" w:hAnsi="Arial" w:cs="Arial"/>
          <w:sz w:val="24"/>
          <w:szCs w:val="24"/>
        </w:rPr>
        <w:t xml:space="preserve">HCD </w:t>
      </w:r>
      <w:r w:rsidR="00007244" w:rsidRPr="006954FD">
        <w:rPr>
          <w:rFonts w:ascii="Arial" w:hAnsi="Arial" w:cs="Arial"/>
          <w:sz w:val="24"/>
          <w:szCs w:val="24"/>
        </w:rPr>
        <w:t>approval of the modified</w:t>
      </w:r>
      <w:r w:rsidR="002D63F0" w:rsidRPr="006954FD">
        <w:rPr>
          <w:rFonts w:ascii="Arial" w:hAnsi="Arial" w:cs="Arial"/>
          <w:sz w:val="24"/>
          <w:szCs w:val="24"/>
        </w:rPr>
        <w:t xml:space="preserve"> </w:t>
      </w:r>
      <w:r w:rsidR="00867762" w:rsidRPr="006954FD">
        <w:rPr>
          <w:rFonts w:ascii="Arial" w:hAnsi="Arial" w:cs="Arial"/>
          <w:sz w:val="24"/>
          <w:szCs w:val="24"/>
        </w:rPr>
        <w:t>Tenant Selection Pla</w:t>
      </w:r>
      <w:r w:rsidR="00C40282" w:rsidRPr="006954FD">
        <w:rPr>
          <w:rFonts w:ascii="Arial" w:hAnsi="Arial" w:cs="Arial"/>
          <w:sz w:val="24"/>
          <w:szCs w:val="24"/>
        </w:rPr>
        <w:t xml:space="preserve">n, </w:t>
      </w:r>
      <w:r w:rsidR="00007244" w:rsidRPr="006954FD">
        <w:rPr>
          <w:rFonts w:ascii="Arial" w:hAnsi="Arial" w:cs="Arial"/>
          <w:sz w:val="24"/>
          <w:szCs w:val="24"/>
        </w:rPr>
        <w:t xml:space="preserve">Management Agent shall distribute the </w:t>
      </w:r>
      <w:r w:rsidR="00C40282" w:rsidRPr="006954FD">
        <w:rPr>
          <w:rFonts w:ascii="Arial" w:hAnsi="Arial" w:cs="Arial"/>
          <w:sz w:val="24"/>
          <w:szCs w:val="24"/>
        </w:rPr>
        <w:t>modified</w:t>
      </w:r>
      <w:r w:rsidR="00C320F0" w:rsidRPr="006954FD">
        <w:rPr>
          <w:rFonts w:ascii="Arial" w:hAnsi="Arial" w:cs="Arial"/>
          <w:sz w:val="24"/>
          <w:szCs w:val="24"/>
        </w:rPr>
        <w:t xml:space="preserve"> </w:t>
      </w:r>
      <w:r w:rsidR="00C40282" w:rsidRPr="006954FD">
        <w:rPr>
          <w:rFonts w:ascii="Arial" w:hAnsi="Arial" w:cs="Arial"/>
          <w:sz w:val="24"/>
          <w:szCs w:val="24"/>
        </w:rPr>
        <w:t>Tenant Selection Plan</w:t>
      </w:r>
      <w:r w:rsidR="00007244" w:rsidRPr="006954FD">
        <w:rPr>
          <w:rFonts w:ascii="Arial" w:hAnsi="Arial" w:cs="Arial"/>
          <w:sz w:val="24"/>
          <w:szCs w:val="24"/>
        </w:rPr>
        <w:t xml:space="preserve"> to </w:t>
      </w:r>
      <w:r w:rsidR="00C320F0" w:rsidRPr="006954FD">
        <w:rPr>
          <w:rFonts w:ascii="Arial" w:hAnsi="Arial" w:cs="Arial"/>
          <w:sz w:val="24"/>
          <w:szCs w:val="24"/>
        </w:rPr>
        <w:t>Service Provider</w:t>
      </w:r>
      <w:r w:rsidR="00C51FF9" w:rsidRPr="006954FD">
        <w:rPr>
          <w:rFonts w:ascii="Arial" w:hAnsi="Arial" w:cs="Arial"/>
          <w:sz w:val="24"/>
          <w:szCs w:val="24"/>
        </w:rPr>
        <w:t>(s).</w:t>
      </w:r>
    </w:p>
    <w:p w14:paraId="4C9BC5A0" w14:textId="77777777" w:rsidR="00622CA1" w:rsidRPr="006954FD" w:rsidRDefault="00622CA1" w:rsidP="000E5008">
      <w:pPr>
        <w:pStyle w:val="ListParagraph"/>
        <w:spacing w:line="360" w:lineRule="auto"/>
        <w:ind w:left="0" w:right="558" w:firstLine="0"/>
        <w:rPr>
          <w:rFonts w:ascii="Arial" w:hAnsi="Arial" w:cs="Arial"/>
          <w:sz w:val="24"/>
          <w:szCs w:val="24"/>
        </w:rPr>
      </w:pPr>
    </w:p>
    <w:p w14:paraId="2CDA10BA" w14:textId="176160D8" w:rsidR="00092D88" w:rsidRPr="006954FD" w:rsidRDefault="00247BA7" w:rsidP="000E5008">
      <w:pPr>
        <w:tabs>
          <w:tab w:val="left" w:pos="2399"/>
          <w:tab w:val="left" w:pos="2401"/>
        </w:tabs>
        <w:spacing w:before="90" w:line="360" w:lineRule="auto"/>
        <w:ind w:right="496"/>
        <w:rPr>
          <w:rFonts w:ascii="Arial" w:hAnsi="Arial" w:cs="Arial"/>
          <w:sz w:val="24"/>
          <w:szCs w:val="24"/>
        </w:rPr>
      </w:pPr>
      <w:r w:rsidRPr="006954FD">
        <w:rPr>
          <w:rFonts w:ascii="Arial" w:hAnsi="Arial" w:cs="Arial"/>
          <w:sz w:val="24"/>
          <w:szCs w:val="24"/>
        </w:rPr>
        <w:t xml:space="preserve">At all </w:t>
      </w:r>
      <w:r w:rsidR="00E06561" w:rsidRPr="006954FD">
        <w:rPr>
          <w:rFonts w:ascii="Arial" w:hAnsi="Arial" w:cs="Arial"/>
          <w:sz w:val="24"/>
          <w:szCs w:val="24"/>
        </w:rPr>
        <w:t xml:space="preserve">times, </w:t>
      </w:r>
      <w:r w:rsidRPr="006954FD">
        <w:rPr>
          <w:rFonts w:ascii="Arial" w:hAnsi="Arial" w:cs="Arial"/>
          <w:sz w:val="24"/>
          <w:szCs w:val="24"/>
        </w:rPr>
        <w:t xml:space="preserve">Sponsor's </w:t>
      </w:r>
      <w:r w:rsidR="009920DE" w:rsidRPr="006954FD">
        <w:rPr>
          <w:rFonts w:ascii="Arial" w:hAnsi="Arial" w:cs="Arial"/>
          <w:sz w:val="24"/>
          <w:szCs w:val="24"/>
        </w:rPr>
        <w:t>Tenant Selection Plan</w:t>
      </w:r>
      <w:r w:rsidRPr="006954FD">
        <w:rPr>
          <w:rFonts w:ascii="Arial" w:hAnsi="Arial" w:cs="Arial"/>
          <w:sz w:val="24"/>
          <w:szCs w:val="24"/>
        </w:rPr>
        <w:t xml:space="preserve"> shall comply with </w:t>
      </w:r>
      <w:r w:rsidR="00B13F2F" w:rsidRPr="006954FD">
        <w:rPr>
          <w:rFonts w:ascii="Arial" w:hAnsi="Arial" w:cs="Arial"/>
          <w:sz w:val="24"/>
          <w:szCs w:val="24"/>
        </w:rPr>
        <w:t>MHP requirements</w:t>
      </w:r>
      <w:r w:rsidRPr="006954FD">
        <w:rPr>
          <w:rFonts w:ascii="Arial" w:hAnsi="Arial" w:cs="Arial"/>
          <w:sz w:val="24"/>
          <w:szCs w:val="24"/>
        </w:rPr>
        <w:t xml:space="preserve"> </w:t>
      </w:r>
      <w:r w:rsidR="004F40CC" w:rsidRPr="006954FD">
        <w:rPr>
          <w:rFonts w:ascii="Arial" w:hAnsi="Arial" w:cs="Arial"/>
          <w:sz w:val="24"/>
          <w:szCs w:val="24"/>
        </w:rPr>
        <w:t xml:space="preserve">and fair housing </w:t>
      </w:r>
      <w:r w:rsidRPr="006954FD">
        <w:rPr>
          <w:rFonts w:ascii="Arial" w:hAnsi="Arial" w:cs="Arial"/>
          <w:sz w:val="24"/>
          <w:szCs w:val="24"/>
        </w:rPr>
        <w:t xml:space="preserve">laws. It shall incorporate the </w:t>
      </w:r>
      <w:r w:rsidR="00316BBC" w:rsidRPr="006954FD">
        <w:rPr>
          <w:rFonts w:ascii="Arial" w:hAnsi="Arial" w:cs="Arial"/>
          <w:sz w:val="24"/>
          <w:szCs w:val="24"/>
        </w:rPr>
        <w:t>R</w:t>
      </w:r>
      <w:r w:rsidRPr="006954FD">
        <w:rPr>
          <w:rFonts w:ascii="Arial" w:hAnsi="Arial" w:cs="Arial"/>
          <w:sz w:val="24"/>
          <w:szCs w:val="24"/>
        </w:rPr>
        <w:t xml:space="preserve">easonable </w:t>
      </w:r>
      <w:r w:rsidR="00316BBC" w:rsidRPr="006954FD">
        <w:rPr>
          <w:rFonts w:ascii="Arial" w:hAnsi="Arial" w:cs="Arial"/>
          <w:sz w:val="24"/>
          <w:szCs w:val="24"/>
        </w:rPr>
        <w:t>A</w:t>
      </w:r>
      <w:r w:rsidRPr="006954FD">
        <w:rPr>
          <w:rFonts w:ascii="Arial" w:hAnsi="Arial" w:cs="Arial"/>
          <w:sz w:val="24"/>
          <w:szCs w:val="24"/>
        </w:rPr>
        <w:t xml:space="preserve">ccommodation and </w:t>
      </w:r>
      <w:r w:rsidR="00C5276A" w:rsidRPr="006954FD">
        <w:rPr>
          <w:rFonts w:ascii="Arial" w:hAnsi="Arial" w:cs="Arial"/>
          <w:sz w:val="24"/>
          <w:szCs w:val="24"/>
        </w:rPr>
        <w:t>Eligible</w:t>
      </w:r>
      <w:r w:rsidR="007800AF" w:rsidRPr="006954FD">
        <w:rPr>
          <w:rFonts w:ascii="Arial" w:hAnsi="Arial" w:cs="Arial"/>
          <w:sz w:val="24"/>
          <w:szCs w:val="24"/>
        </w:rPr>
        <w:t xml:space="preserve"> </w:t>
      </w:r>
      <w:r w:rsidR="002534A2" w:rsidRPr="006954FD">
        <w:rPr>
          <w:rFonts w:ascii="Arial" w:hAnsi="Arial" w:cs="Arial"/>
          <w:sz w:val="24"/>
          <w:szCs w:val="24"/>
        </w:rPr>
        <w:t>Individual</w:t>
      </w:r>
      <w:r w:rsidRPr="006954FD">
        <w:rPr>
          <w:rFonts w:ascii="Arial" w:hAnsi="Arial" w:cs="Arial"/>
          <w:sz w:val="24"/>
          <w:szCs w:val="24"/>
        </w:rPr>
        <w:t xml:space="preserve"> referral procedures set forth in this </w:t>
      </w:r>
      <w:r w:rsidR="00AE53BE">
        <w:rPr>
          <w:rFonts w:ascii="Arial" w:hAnsi="Arial" w:cs="Arial"/>
          <w:sz w:val="24"/>
          <w:szCs w:val="24"/>
        </w:rPr>
        <w:t>Written Agreement</w:t>
      </w:r>
      <w:r w:rsidRPr="006954FD">
        <w:rPr>
          <w:rFonts w:ascii="Arial" w:hAnsi="Arial" w:cs="Arial"/>
          <w:sz w:val="24"/>
          <w:szCs w:val="24"/>
        </w:rPr>
        <w:t>.</w:t>
      </w:r>
    </w:p>
    <w:p w14:paraId="5C313AD8" w14:textId="77777777" w:rsidR="000C5433" w:rsidRPr="006954FD" w:rsidRDefault="000C5433" w:rsidP="000E5008">
      <w:pPr>
        <w:tabs>
          <w:tab w:val="left" w:pos="2399"/>
          <w:tab w:val="left" w:pos="2401"/>
        </w:tabs>
        <w:spacing w:before="90" w:line="360" w:lineRule="auto"/>
        <w:ind w:right="496"/>
        <w:rPr>
          <w:rFonts w:ascii="Arial" w:hAnsi="Arial" w:cs="Arial"/>
          <w:sz w:val="24"/>
          <w:szCs w:val="24"/>
        </w:rPr>
      </w:pPr>
    </w:p>
    <w:p w14:paraId="31264C2F" w14:textId="693141EC" w:rsidR="000C5433" w:rsidRPr="00760DC9" w:rsidRDefault="00050DDD" w:rsidP="000E5008">
      <w:pPr>
        <w:pStyle w:val="ListParagraph"/>
        <w:numPr>
          <w:ilvl w:val="0"/>
          <w:numId w:val="7"/>
        </w:numPr>
        <w:tabs>
          <w:tab w:val="left" w:pos="1679"/>
          <w:tab w:val="left" w:pos="1680"/>
        </w:tabs>
        <w:spacing w:line="360" w:lineRule="auto"/>
        <w:ind w:left="1680"/>
        <w:rPr>
          <w:rFonts w:ascii="Arial" w:hAnsi="Arial" w:cs="Arial"/>
          <w:sz w:val="24"/>
          <w:szCs w:val="24"/>
          <w:u w:val="single"/>
        </w:rPr>
      </w:pPr>
      <w:r w:rsidRPr="00760DC9">
        <w:rPr>
          <w:rFonts w:ascii="Arial" w:hAnsi="Arial" w:cs="Arial"/>
          <w:sz w:val="24"/>
          <w:szCs w:val="24"/>
          <w:u w:val="single"/>
        </w:rPr>
        <w:t>Lease</w:t>
      </w:r>
    </w:p>
    <w:p w14:paraId="653189F4" w14:textId="77777777" w:rsidR="006F1B34" w:rsidRDefault="006F1B34" w:rsidP="000E5008">
      <w:pPr>
        <w:pStyle w:val="ListParagraph"/>
        <w:tabs>
          <w:tab w:val="left" w:pos="1679"/>
          <w:tab w:val="left" w:pos="1680"/>
        </w:tabs>
        <w:spacing w:line="360" w:lineRule="auto"/>
        <w:ind w:left="1680" w:firstLine="0"/>
        <w:rPr>
          <w:rFonts w:ascii="Arial" w:hAnsi="Arial" w:cs="Arial"/>
          <w:sz w:val="24"/>
          <w:szCs w:val="24"/>
          <w:highlight w:val="yellow"/>
          <w:u w:val="single"/>
        </w:rPr>
      </w:pPr>
    </w:p>
    <w:p w14:paraId="3EDA3E22" w14:textId="09850B0B" w:rsidR="006F1B34" w:rsidRPr="006954FD" w:rsidRDefault="006F1B34" w:rsidP="000E5008">
      <w:pPr>
        <w:pStyle w:val="ListParagraph"/>
        <w:spacing w:line="360" w:lineRule="auto"/>
        <w:ind w:left="0" w:right="558" w:firstLine="0"/>
        <w:rPr>
          <w:rFonts w:ascii="Arial" w:hAnsi="Arial" w:cs="Arial"/>
          <w:sz w:val="24"/>
          <w:szCs w:val="24"/>
        </w:rPr>
      </w:pPr>
      <w:r w:rsidRPr="006954FD">
        <w:rPr>
          <w:rFonts w:ascii="Arial" w:hAnsi="Arial" w:cs="Arial"/>
          <w:sz w:val="24"/>
          <w:szCs w:val="24"/>
        </w:rPr>
        <w:t xml:space="preserve">Sponsor shall provide a copy of its tenant </w:t>
      </w:r>
      <w:r>
        <w:rPr>
          <w:rFonts w:ascii="Arial" w:hAnsi="Arial" w:cs="Arial"/>
          <w:sz w:val="24"/>
          <w:szCs w:val="24"/>
        </w:rPr>
        <w:t>lease agreement</w:t>
      </w:r>
      <w:r w:rsidRPr="006954FD">
        <w:rPr>
          <w:rFonts w:ascii="Arial" w:hAnsi="Arial" w:cs="Arial"/>
          <w:sz w:val="24"/>
          <w:szCs w:val="24"/>
        </w:rPr>
        <w:t xml:space="preserve"> for the Project to HCD for review and approval at least </w:t>
      </w:r>
      <w:r>
        <w:rPr>
          <w:rFonts w:ascii="Arial" w:hAnsi="Arial" w:cs="Arial"/>
          <w:sz w:val="24"/>
          <w:szCs w:val="24"/>
        </w:rPr>
        <w:t>sixty</w:t>
      </w:r>
      <w:r w:rsidRPr="006954FD">
        <w:rPr>
          <w:rFonts w:ascii="Arial" w:hAnsi="Arial" w:cs="Arial"/>
          <w:sz w:val="24"/>
          <w:szCs w:val="24"/>
        </w:rPr>
        <w:t xml:space="preserve"> (</w:t>
      </w:r>
      <w:r>
        <w:rPr>
          <w:rFonts w:ascii="Arial" w:hAnsi="Arial" w:cs="Arial"/>
          <w:sz w:val="24"/>
          <w:szCs w:val="24"/>
        </w:rPr>
        <w:t>6</w:t>
      </w:r>
      <w:r w:rsidRPr="006954FD">
        <w:rPr>
          <w:rFonts w:ascii="Arial" w:hAnsi="Arial" w:cs="Arial"/>
          <w:sz w:val="24"/>
          <w:szCs w:val="24"/>
        </w:rPr>
        <w:t xml:space="preserve">0) days prior to initial lease-up.  In the event Sponsor modifies </w:t>
      </w:r>
      <w:r w:rsidR="0042571C">
        <w:rPr>
          <w:rFonts w:ascii="Arial" w:hAnsi="Arial" w:cs="Arial"/>
          <w:sz w:val="24"/>
          <w:szCs w:val="24"/>
        </w:rPr>
        <w:t>the tenant lease agreement</w:t>
      </w:r>
      <w:r w:rsidRPr="006954FD">
        <w:rPr>
          <w:rFonts w:ascii="Arial" w:hAnsi="Arial" w:cs="Arial"/>
          <w:sz w:val="24"/>
          <w:szCs w:val="24"/>
        </w:rPr>
        <w:t xml:space="preserve"> for the Project, Sponsor shall provide copies of such </w:t>
      </w:r>
      <w:r w:rsidR="00783013">
        <w:rPr>
          <w:rFonts w:ascii="Arial" w:hAnsi="Arial" w:cs="Arial"/>
          <w:sz w:val="24"/>
          <w:szCs w:val="24"/>
        </w:rPr>
        <w:t>lease agreement</w:t>
      </w:r>
      <w:r w:rsidRPr="006954FD">
        <w:rPr>
          <w:rFonts w:ascii="Arial" w:hAnsi="Arial" w:cs="Arial"/>
          <w:sz w:val="24"/>
          <w:szCs w:val="24"/>
        </w:rPr>
        <w:t xml:space="preserve"> to HCD at least thirty (30) days prior to use of such</w:t>
      </w:r>
      <w:r w:rsidR="00783013">
        <w:rPr>
          <w:rFonts w:ascii="Arial" w:hAnsi="Arial" w:cs="Arial"/>
          <w:sz w:val="24"/>
          <w:szCs w:val="24"/>
        </w:rPr>
        <w:t xml:space="preserve"> lease agreement</w:t>
      </w:r>
      <w:r w:rsidRPr="006954FD">
        <w:rPr>
          <w:rFonts w:ascii="Arial" w:hAnsi="Arial" w:cs="Arial"/>
          <w:sz w:val="24"/>
          <w:szCs w:val="24"/>
        </w:rPr>
        <w:t xml:space="preserve">. Upon HCD approval of the </w:t>
      </w:r>
      <w:r w:rsidR="00783013">
        <w:rPr>
          <w:rFonts w:ascii="Arial" w:hAnsi="Arial" w:cs="Arial"/>
          <w:sz w:val="24"/>
          <w:szCs w:val="24"/>
        </w:rPr>
        <w:t>lease agreement</w:t>
      </w:r>
      <w:r w:rsidRPr="006954FD">
        <w:rPr>
          <w:rFonts w:ascii="Arial" w:hAnsi="Arial" w:cs="Arial"/>
          <w:sz w:val="24"/>
          <w:szCs w:val="24"/>
        </w:rPr>
        <w:t xml:space="preserve"> and any modifications thereto, Management Agent shall distribute the approved </w:t>
      </w:r>
      <w:r w:rsidR="00783013">
        <w:rPr>
          <w:rFonts w:ascii="Arial" w:hAnsi="Arial" w:cs="Arial"/>
          <w:sz w:val="24"/>
          <w:szCs w:val="24"/>
        </w:rPr>
        <w:t xml:space="preserve">lease agreement </w:t>
      </w:r>
      <w:r w:rsidRPr="006954FD">
        <w:rPr>
          <w:rFonts w:ascii="Arial" w:hAnsi="Arial" w:cs="Arial"/>
          <w:sz w:val="24"/>
          <w:szCs w:val="24"/>
        </w:rPr>
        <w:t xml:space="preserve">to Service Provider(s). </w:t>
      </w:r>
    </w:p>
    <w:p w14:paraId="1A3CFD43" w14:textId="77777777" w:rsidR="00050DDD" w:rsidRDefault="00050DDD" w:rsidP="000E5008">
      <w:pPr>
        <w:pStyle w:val="ListParagraph"/>
        <w:tabs>
          <w:tab w:val="left" w:pos="1679"/>
          <w:tab w:val="left" w:pos="1680"/>
        </w:tabs>
        <w:spacing w:line="360" w:lineRule="auto"/>
        <w:ind w:left="1680" w:firstLine="0"/>
        <w:rPr>
          <w:rFonts w:ascii="Arial" w:hAnsi="Arial" w:cs="Arial"/>
          <w:sz w:val="24"/>
          <w:szCs w:val="24"/>
          <w:u w:val="single"/>
        </w:rPr>
      </w:pPr>
    </w:p>
    <w:p w14:paraId="5084959E" w14:textId="67AB4942" w:rsidR="00E05B4F" w:rsidRPr="006954FD" w:rsidRDefault="00E05B4F" w:rsidP="000E5008">
      <w:pPr>
        <w:pStyle w:val="ListParagraph"/>
        <w:numPr>
          <w:ilvl w:val="0"/>
          <w:numId w:val="7"/>
        </w:numPr>
        <w:tabs>
          <w:tab w:val="left" w:pos="1679"/>
          <w:tab w:val="left" w:pos="1680"/>
        </w:tabs>
        <w:spacing w:line="360" w:lineRule="auto"/>
        <w:ind w:left="1680"/>
        <w:rPr>
          <w:rFonts w:ascii="Arial" w:hAnsi="Arial" w:cs="Arial"/>
          <w:sz w:val="24"/>
          <w:szCs w:val="24"/>
          <w:u w:val="single"/>
        </w:rPr>
      </w:pPr>
      <w:r w:rsidRPr="006954FD">
        <w:rPr>
          <w:rFonts w:ascii="Arial" w:hAnsi="Arial" w:cs="Arial"/>
          <w:sz w:val="24"/>
          <w:szCs w:val="24"/>
          <w:u w:val="single"/>
        </w:rPr>
        <w:t>Housing First Compliance</w:t>
      </w:r>
    </w:p>
    <w:p w14:paraId="2C56119B" w14:textId="7790F9B7" w:rsidR="00E05B4F" w:rsidRPr="006954FD" w:rsidRDefault="00E05B4F" w:rsidP="000E5008">
      <w:pPr>
        <w:spacing w:before="169" w:line="360" w:lineRule="auto"/>
        <w:ind w:left="200" w:right="204"/>
        <w:rPr>
          <w:rFonts w:ascii="Arial" w:hAnsi="Arial" w:cs="Arial"/>
          <w:sz w:val="24"/>
          <w:szCs w:val="24"/>
        </w:rPr>
      </w:pPr>
      <w:r w:rsidRPr="006954FD">
        <w:rPr>
          <w:rFonts w:ascii="Arial" w:hAnsi="Arial" w:cs="Arial"/>
          <w:sz w:val="24"/>
          <w:szCs w:val="24"/>
        </w:rPr>
        <w:t xml:space="preserve">Consistent with </w:t>
      </w:r>
      <w:r w:rsidR="007534B6" w:rsidRPr="006954FD">
        <w:rPr>
          <w:rFonts w:ascii="Arial" w:hAnsi="Arial" w:cs="Arial"/>
          <w:sz w:val="24"/>
          <w:szCs w:val="24"/>
        </w:rPr>
        <w:t xml:space="preserve">California </w:t>
      </w:r>
      <w:r w:rsidRPr="006954FD">
        <w:rPr>
          <w:rFonts w:ascii="Arial" w:hAnsi="Arial" w:cs="Arial"/>
          <w:sz w:val="24"/>
          <w:szCs w:val="24"/>
        </w:rPr>
        <w:t>Welfare and Institutions Code 8255 (b), Management Agents must:</w:t>
      </w:r>
    </w:p>
    <w:p w14:paraId="565DA43E" w14:textId="77777777" w:rsidR="00597797" w:rsidRPr="006954FD" w:rsidRDefault="00E05B4F" w:rsidP="000E5008">
      <w:pPr>
        <w:pStyle w:val="ListParagraph"/>
        <w:numPr>
          <w:ilvl w:val="0"/>
          <w:numId w:val="14"/>
        </w:numPr>
        <w:spacing w:before="169" w:line="360" w:lineRule="auto"/>
        <w:ind w:right="204"/>
        <w:rPr>
          <w:rFonts w:ascii="Arial" w:hAnsi="Arial" w:cs="Arial"/>
          <w:sz w:val="24"/>
          <w:szCs w:val="24"/>
        </w:rPr>
      </w:pPr>
      <w:r w:rsidRPr="006954FD">
        <w:rPr>
          <w:rFonts w:ascii="Arial" w:hAnsi="Arial" w:cs="Arial"/>
          <w:sz w:val="24"/>
          <w:szCs w:val="24"/>
        </w:rPr>
        <w:lastRenderedPageBreak/>
        <w:t xml:space="preserve">Utilize </w:t>
      </w:r>
      <w:r w:rsidR="00732B83" w:rsidRPr="006954FD">
        <w:rPr>
          <w:rFonts w:ascii="Arial" w:hAnsi="Arial" w:cs="Arial"/>
          <w:sz w:val="24"/>
          <w:szCs w:val="24"/>
        </w:rPr>
        <w:t>tenant</w:t>
      </w:r>
      <w:r w:rsidR="00A141B7" w:rsidRPr="006954FD">
        <w:rPr>
          <w:rFonts w:ascii="Arial" w:hAnsi="Arial" w:cs="Arial"/>
          <w:sz w:val="24"/>
          <w:szCs w:val="24"/>
        </w:rPr>
        <w:t xml:space="preserve"> </w:t>
      </w:r>
      <w:r w:rsidR="00B22467" w:rsidRPr="006954FD">
        <w:rPr>
          <w:rFonts w:ascii="Arial" w:hAnsi="Arial" w:cs="Arial"/>
          <w:sz w:val="24"/>
          <w:szCs w:val="24"/>
        </w:rPr>
        <w:t>s</w:t>
      </w:r>
      <w:r w:rsidRPr="006954FD">
        <w:rPr>
          <w:rFonts w:ascii="Arial" w:hAnsi="Arial" w:cs="Arial"/>
          <w:sz w:val="24"/>
          <w:szCs w:val="24"/>
        </w:rPr>
        <w:t>creening and selection practices that promote accepting</w:t>
      </w:r>
      <w:r w:rsidR="00A141B7" w:rsidRPr="006954FD">
        <w:rPr>
          <w:rFonts w:ascii="Arial" w:hAnsi="Arial" w:cs="Arial"/>
          <w:sz w:val="24"/>
          <w:szCs w:val="24"/>
        </w:rPr>
        <w:t xml:space="preserve"> </w:t>
      </w:r>
      <w:r w:rsidR="00C5276A" w:rsidRPr="006954FD">
        <w:rPr>
          <w:rFonts w:ascii="Arial" w:hAnsi="Arial" w:cs="Arial"/>
          <w:sz w:val="24"/>
          <w:szCs w:val="24"/>
        </w:rPr>
        <w:t>Eligible</w:t>
      </w:r>
      <w:r w:rsidR="00B22467" w:rsidRPr="006954FD">
        <w:rPr>
          <w:rFonts w:ascii="Arial" w:hAnsi="Arial" w:cs="Arial"/>
          <w:sz w:val="24"/>
          <w:szCs w:val="24"/>
        </w:rPr>
        <w:t xml:space="preserve"> </w:t>
      </w:r>
      <w:r w:rsidR="002534A2" w:rsidRPr="006954FD">
        <w:rPr>
          <w:rFonts w:ascii="Arial" w:hAnsi="Arial" w:cs="Arial"/>
          <w:sz w:val="24"/>
          <w:szCs w:val="24"/>
        </w:rPr>
        <w:t>Individuals</w:t>
      </w:r>
      <w:r w:rsidR="00B22467" w:rsidRPr="006954FD">
        <w:rPr>
          <w:rFonts w:ascii="Arial" w:hAnsi="Arial" w:cs="Arial"/>
          <w:sz w:val="24"/>
          <w:szCs w:val="24"/>
        </w:rPr>
        <w:t xml:space="preserve"> </w:t>
      </w:r>
      <w:r w:rsidRPr="006954FD">
        <w:rPr>
          <w:rFonts w:ascii="Arial" w:hAnsi="Arial" w:cs="Arial"/>
          <w:sz w:val="24"/>
          <w:szCs w:val="24"/>
        </w:rPr>
        <w:t>regardless of their sobriety or use of substances, completion of treatment, or participation in services;</w:t>
      </w:r>
    </w:p>
    <w:p w14:paraId="6007472A" w14:textId="482508F4" w:rsidR="00E728F2" w:rsidRPr="006954FD" w:rsidRDefault="00C5276A" w:rsidP="000E5008">
      <w:pPr>
        <w:pStyle w:val="ListParagraph"/>
        <w:numPr>
          <w:ilvl w:val="0"/>
          <w:numId w:val="14"/>
        </w:numPr>
        <w:spacing w:before="169" w:line="360" w:lineRule="auto"/>
        <w:ind w:right="204"/>
        <w:rPr>
          <w:rFonts w:ascii="Arial" w:hAnsi="Arial" w:cs="Arial"/>
          <w:sz w:val="24"/>
          <w:szCs w:val="24"/>
        </w:rPr>
      </w:pPr>
      <w:r w:rsidRPr="006954FD">
        <w:rPr>
          <w:rFonts w:ascii="Arial" w:hAnsi="Arial" w:cs="Arial"/>
          <w:sz w:val="24"/>
          <w:szCs w:val="24"/>
        </w:rPr>
        <w:t>Eligible</w:t>
      </w:r>
      <w:r w:rsidR="00B22467" w:rsidRPr="006954FD">
        <w:rPr>
          <w:rFonts w:ascii="Arial" w:hAnsi="Arial" w:cs="Arial"/>
          <w:sz w:val="24"/>
          <w:szCs w:val="24"/>
        </w:rPr>
        <w:t xml:space="preserve"> </w:t>
      </w:r>
      <w:r w:rsidR="003C0DDA" w:rsidRPr="006954FD">
        <w:rPr>
          <w:rFonts w:ascii="Arial" w:hAnsi="Arial" w:cs="Arial"/>
          <w:sz w:val="24"/>
          <w:szCs w:val="24"/>
        </w:rPr>
        <w:t>Individuals</w:t>
      </w:r>
      <w:r w:rsidR="00B22467" w:rsidRPr="006954FD">
        <w:rPr>
          <w:rFonts w:ascii="Arial" w:hAnsi="Arial" w:cs="Arial"/>
          <w:sz w:val="24"/>
          <w:szCs w:val="24"/>
        </w:rPr>
        <w:t xml:space="preserve"> </w:t>
      </w:r>
      <w:r w:rsidR="00E05B4F" w:rsidRPr="006954FD">
        <w:rPr>
          <w:rFonts w:ascii="Arial" w:hAnsi="Arial" w:cs="Arial"/>
          <w:sz w:val="24"/>
          <w:szCs w:val="24"/>
        </w:rPr>
        <w:t xml:space="preserve">cannot be rejected on the basis of poor credit or financial history or poor or lack of rental history. Sponsor agrees that in developing or modifying </w:t>
      </w:r>
      <w:r w:rsidR="00FA1528" w:rsidRPr="006954FD">
        <w:rPr>
          <w:rFonts w:ascii="Arial" w:hAnsi="Arial" w:cs="Arial"/>
          <w:sz w:val="24"/>
          <w:szCs w:val="24"/>
        </w:rPr>
        <w:t>the</w:t>
      </w:r>
      <w:r w:rsidR="004728BA" w:rsidRPr="006954FD">
        <w:rPr>
          <w:rFonts w:ascii="Arial" w:hAnsi="Arial" w:cs="Arial"/>
          <w:sz w:val="24"/>
          <w:szCs w:val="24"/>
        </w:rPr>
        <w:t xml:space="preserve"> </w:t>
      </w:r>
      <w:r w:rsidR="00E05B4F" w:rsidRPr="006954FD">
        <w:rPr>
          <w:rFonts w:ascii="Arial" w:hAnsi="Arial" w:cs="Arial"/>
          <w:sz w:val="24"/>
          <w:szCs w:val="24"/>
        </w:rPr>
        <w:t xml:space="preserve">Tenant Selection Plan, </w:t>
      </w:r>
      <w:r w:rsidR="004728BA" w:rsidRPr="006954FD">
        <w:rPr>
          <w:rFonts w:ascii="Arial" w:hAnsi="Arial" w:cs="Arial"/>
          <w:sz w:val="24"/>
          <w:szCs w:val="24"/>
        </w:rPr>
        <w:t>it</w:t>
      </w:r>
      <w:r w:rsidR="00E05B4F" w:rsidRPr="006954FD">
        <w:rPr>
          <w:rFonts w:ascii="Arial" w:hAnsi="Arial" w:cs="Arial"/>
          <w:sz w:val="24"/>
          <w:szCs w:val="24"/>
        </w:rPr>
        <w:t xml:space="preserve"> shall include sufficient flexibility to house </w:t>
      </w:r>
      <w:r w:rsidRPr="006954FD">
        <w:rPr>
          <w:rFonts w:ascii="Arial" w:hAnsi="Arial" w:cs="Arial"/>
          <w:sz w:val="24"/>
          <w:szCs w:val="24"/>
        </w:rPr>
        <w:t>Eligible</w:t>
      </w:r>
      <w:r w:rsidR="00E05B4F" w:rsidRPr="006954FD">
        <w:rPr>
          <w:rFonts w:ascii="Arial" w:hAnsi="Arial" w:cs="Arial"/>
          <w:sz w:val="24"/>
          <w:szCs w:val="24"/>
        </w:rPr>
        <w:t xml:space="preserve"> </w:t>
      </w:r>
      <w:r w:rsidR="003C0DDA" w:rsidRPr="006954FD">
        <w:rPr>
          <w:rFonts w:ascii="Arial" w:hAnsi="Arial" w:cs="Arial"/>
          <w:sz w:val="24"/>
          <w:szCs w:val="24"/>
        </w:rPr>
        <w:t>Individuals</w:t>
      </w:r>
      <w:r w:rsidR="00E05B4F" w:rsidRPr="006954FD">
        <w:rPr>
          <w:rFonts w:ascii="Arial" w:hAnsi="Arial" w:cs="Arial"/>
          <w:sz w:val="24"/>
          <w:szCs w:val="24"/>
        </w:rPr>
        <w:t xml:space="preserve"> who have historically been unable to obtain or maintain stable housing and, as a result, may have poor credit histories, a history of non-payment of rent, or poor landlord references. To provide such flexibility, Sponsor agrees that Sponsor's </w:t>
      </w:r>
      <w:r w:rsidR="00C8020B" w:rsidRPr="006954FD">
        <w:rPr>
          <w:rFonts w:ascii="Arial" w:hAnsi="Arial" w:cs="Arial"/>
          <w:sz w:val="24"/>
          <w:szCs w:val="24"/>
        </w:rPr>
        <w:t>T</w:t>
      </w:r>
      <w:r w:rsidR="00E05B4F" w:rsidRPr="006954FD">
        <w:rPr>
          <w:rFonts w:ascii="Arial" w:hAnsi="Arial" w:cs="Arial"/>
          <w:sz w:val="24"/>
          <w:szCs w:val="24"/>
        </w:rPr>
        <w:t xml:space="preserve">enant </w:t>
      </w:r>
      <w:r w:rsidR="00C8020B" w:rsidRPr="006954FD">
        <w:rPr>
          <w:rFonts w:ascii="Arial" w:hAnsi="Arial" w:cs="Arial"/>
          <w:sz w:val="24"/>
          <w:szCs w:val="24"/>
        </w:rPr>
        <w:t>S</w:t>
      </w:r>
      <w:r w:rsidR="00E05B4F" w:rsidRPr="006954FD">
        <w:rPr>
          <w:rFonts w:ascii="Arial" w:hAnsi="Arial" w:cs="Arial"/>
          <w:sz w:val="24"/>
          <w:szCs w:val="24"/>
        </w:rPr>
        <w:t xml:space="preserve">election </w:t>
      </w:r>
      <w:r w:rsidR="00C8020B" w:rsidRPr="006954FD">
        <w:rPr>
          <w:rFonts w:ascii="Arial" w:hAnsi="Arial" w:cs="Arial"/>
          <w:sz w:val="24"/>
          <w:szCs w:val="24"/>
        </w:rPr>
        <w:t xml:space="preserve">Plan </w:t>
      </w:r>
      <w:r w:rsidR="00E05B4F" w:rsidRPr="006954FD">
        <w:rPr>
          <w:rFonts w:ascii="Arial" w:hAnsi="Arial" w:cs="Arial"/>
          <w:sz w:val="24"/>
          <w:szCs w:val="24"/>
        </w:rPr>
        <w:t>shall not provide for denial of a</w:t>
      </w:r>
      <w:r w:rsidR="00FA1A53" w:rsidRPr="006954FD">
        <w:rPr>
          <w:rFonts w:ascii="Arial" w:hAnsi="Arial" w:cs="Arial"/>
          <w:sz w:val="24"/>
          <w:szCs w:val="24"/>
        </w:rPr>
        <w:t>n</w:t>
      </w:r>
      <w:r w:rsidR="00E05B4F" w:rsidRPr="006954FD">
        <w:rPr>
          <w:rFonts w:ascii="Arial" w:hAnsi="Arial" w:cs="Arial"/>
          <w:sz w:val="24"/>
          <w:szCs w:val="24"/>
        </w:rPr>
        <w:t xml:space="preserve"> </w:t>
      </w:r>
      <w:r w:rsidRPr="006954FD">
        <w:rPr>
          <w:rFonts w:ascii="Arial" w:hAnsi="Arial" w:cs="Arial"/>
          <w:sz w:val="24"/>
          <w:szCs w:val="24"/>
        </w:rPr>
        <w:t>Eligible</w:t>
      </w:r>
      <w:r w:rsidR="00BE68E0" w:rsidRPr="006954FD">
        <w:rPr>
          <w:rFonts w:ascii="Arial" w:hAnsi="Arial" w:cs="Arial"/>
          <w:sz w:val="24"/>
          <w:szCs w:val="24"/>
        </w:rPr>
        <w:t xml:space="preserve"> Household</w:t>
      </w:r>
      <w:r w:rsidR="00E05B4F" w:rsidRPr="006954FD">
        <w:rPr>
          <w:rFonts w:ascii="Arial" w:hAnsi="Arial" w:cs="Arial"/>
          <w:sz w:val="24"/>
          <w:szCs w:val="24"/>
        </w:rPr>
        <w:t xml:space="preserve"> with a poor credit history or a history of nonpayment of rent if the </w:t>
      </w:r>
      <w:r w:rsidRPr="006954FD">
        <w:rPr>
          <w:rFonts w:ascii="Arial" w:hAnsi="Arial" w:cs="Arial"/>
          <w:sz w:val="24"/>
          <w:szCs w:val="24"/>
        </w:rPr>
        <w:t>Eligible</w:t>
      </w:r>
      <w:r w:rsidR="007800AF" w:rsidRPr="006954FD">
        <w:rPr>
          <w:rFonts w:ascii="Arial" w:hAnsi="Arial" w:cs="Arial"/>
          <w:sz w:val="24"/>
          <w:szCs w:val="24"/>
        </w:rPr>
        <w:t xml:space="preserve"> Household</w:t>
      </w:r>
      <w:r w:rsidR="00E05B4F" w:rsidRPr="006954FD">
        <w:rPr>
          <w:rFonts w:ascii="Arial" w:hAnsi="Arial" w:cs="Arial"/>
          <w:sz w:val="24"/>
          <w:szCs w:val="24"/>
        </w:rPr>
        <w:t>, at the time of commencement of occupancy, will have access to rental assistance</w:t>
      </w:r>
      <w:r w:rsidR="00111C87" w:rsidRPr="006954FD">
        <w:rPr>
          <w:rFonts w:ascii="Arial" w:hAnsi="Arial" w:cs="Arial"/>
          <w:sz w:val="24"/>
          <w:szCs w:val="24"/>
        </w:rPr>
        <w:t>,</w:t>
      </w:r>
      <w:r w:rsidR="00E05B4F" w:rsidRPr="006954FD">
        <w:rPr>
          <w:rFonts w:ascii="Arial" w:hAnsi="Arial" w:cs="Arial"/>
          <w:sz w:val="24"/>
          <w:szCs w:val="24"/>
        </w:rPr>
        <w:t xml:space="preserve"> </w:t>
      </w:r>
      <w:r w:rsidR="00243C2C" w:rsidRPr="006954FD">
        <w:rPr>
          <w:rFonts w:ascii="Arial" w:hAnsi="Arial" w:cs="Arial"/>
          <w:sz w:val="24"/>
          <w:szCs w:val="24"/>
        </w:rPr>
        <w:t xml:space="preserve">or </w:t>
      </w:r>
      <w:r w:rsidR="004A29CC" w:rsidRPr="006954FD">
        <w:rPr>
          <w:rFonts w:ascii="Arial" w:hAnsi="Arial" w:cs="Arial"/>
          <w:sz w:val="24"/>
          <w:szCs w:val="24"/>
        </w:rPr>
        <w:t xml:space="preserve">the Project will have other sufficient </w:t>
      </w:r>
      <w:r w:rsidR="00111C87" w:rsidRPr="006954FD">
        <w:rPr>
          <w:rFonts w:ascii="Arial" w:hAnsi="Arial" w:cs="Arial"/>
          <w:sz w:val="24"/>
          <w:szCs w:val="24"/>
        </w:rPr>
        <w:t xml:space="preserve">operating support </w:t>
      </w:r>
      <w:r w:rsidR="00E05B4F" w:rsidRPr="006954FD">
        <w:rPr>
          <w:rFonts w:ascii="Arial" w:hAnsi="Arial" w:cs="Arial"/>
          <w:sz w:val="24"/>
          <w:szCs w:val="24"/>
        </w:rPr>
        <w:t>to</w:t>
      </w:r>
      <w:r w:rsidR="00111C87" w:rsidRPr="006954FD">
        <w:rPr>
          <w:rFonts w:ascii="Arial" w:hAnsi="Arial" w:cs="Arial"/>
          <w:sz w:val="24"/>
          <w:szCs w:val="24"/>
        </w:rPr>
        <w:t xml:space="preserve"> cover </w:t>
      </w:r>
      <w:r w:rsidR="00E05B4F" w:rsidRPr="006954FD">
        <w:rPr>
          <w:rFonts w:ascii="Arial" w:hAnsi="Arial" w:cs="Arial"/>
          <w:sz w:val="24"/>
          <w:szCs w:val="24"/>
        </w:rPr>
        <w:t xml:space="preserve">the </w:t>
      </w:r>
      <w:r w:rsidR="00934253" w:rsidRPr="006954FD">
        <w:rPr>
          <w:rFonts w:ascii="Arial" w:hAnsi="Arial" w:cs="Arial"/>
          <w:sz w:val="24"/>
          <w:szCs w:val="24"/>
        </w:rPr>
        <w:t xml:space="preserve">Qualifying </w:t>
      </w:r>
      <w:r w:rsidR="00E05B4F" w:rsidRPr="006954FD">
        <w:rPr>
          <w:rFonts w:ascii="Arial" w:hAnsi="Arial" w:cs="Arial"/>
          <w:sz w:val="24"/>
          <w:szCs w:val="24"/>
        </w:rPr>
        <w:t>Unit Rent</w:t>
      </w:r>
      <w:r w:rsidR="00597797" w:rsidRPr="006954FD">
        <w:rPr>
          <w:rFonts w:ascii="Arial" w:hAnsi="Arial" w:cs="Arial"/>
          <w:sz w:val="24"/>
          <w:szCs w:val="24"/>
        </w:rPr>
        <w:t>.</w:t>
      </w:r>
    </w:p>
    <w:p w14:paraId="0922CB5F" w14:textId="77777777" w:rsidR="000F5DA9" w:rsidRPr="006954FD" w:rsidRDefault="000F5DA9" w:rsidP="000E5008">
      <w:pPr>
        <w:pStyle w:val="BodyText"/>
        <w:kinsoku w:val="0"/>
        <w:overflowPunct w:val="0"/>
        <w:spacing w:line="360" w:lineRule="auto"/>
        <w:ind w:left="360"/>
        <w:rPr>
          <w:rFonts w:ascii="Arial" w:hAnsi="Arial" w:cs="Arial"/>
        </w:rPr>
      </w:pPr>
    </w:p>
    <w:p w14:paraId="1128D4DD" w14:textId="73B16DFA" w:rsidR="0043223B" w:rsidRPr="006954FD" w:rsidRDefault="0043223B" w:rsidP="000E5008">
      <w:pPr>
        <w:pStyle w:val="ListParagraph"/>
        <w:numPr>
          <w:ilvl w:val="0"/>
          <w:numId w:val="7"/>
        </w:numPr>
        <w:tabs>
          <w:tab w:val="left" w:pos="1679"/>
          <w:tab w:val="left" w:pos="1680"/>
        </w:tabs>
        <w:spacing w:line="360" w:lineRule="auto"/>
        <w:ind w:left="1680"/>
        <w:rPr>
          <w:rFonts w:ascii="Arial" w:hAnsi="Arial" w:cs="Arial"/>
          <w:sz w:val="24"/>
          <w:szCs w:val="24"/>
          <w:u w:val="single"/>
        </w:rPr>
      </w:pPr>
      <w:r w:rsidRPr="006954FD">
        <w:rPr>
          <w:rFonts w:ascii="Arial" w:hAnsi="Arial" w:cs="Arial"/>
          <w:sz w:val="24"/>
          <w:szCs w:val="24"/>
          <w:u w:val="single"/>
        </w:rPr>
        <w:t>Rejection</w:t>
      </w:r>
      <w:r w:rsidR="00192D0B" w:rsidRPr="006954FD">
        <w:rPr>
          <w:rFonts w:ascii="Arial" w:hAnsi="Arial" w:cs="Arial"/>
          <w:sz w:val="24"/>
          <w:szCs w:val="24"/>
          <w:u w:val="single"/>
        </w:rPr>
        <w:t xml:space="preserve"> </w:t>
      </w:r>
      <w:r w:rsidR="00C33770" w:rsidRPr="006954FD">
        <w:rPr>
          <w:rFonts w:ascii="Arial" w:hAnsi="Arial" w:cs="Arial"/>
          <w:sz w:val="24"/>
          <w:szCs w:val="24"/>
          <w:u w:val="single"/>
        </w:rPr>
        <w:t>B</w:t>
      </w:r>
      <w:r w:rsidR="00192D0B" w:rsidRPr="006954FD">
        <w:rPr>
          <w:rFonts w:ascii="Arial" w:hAnsi="Arial" w:cs="Arial"/>
          <w:sz w:val="24"/>
          <w:szCs w:val="24"/>
          <w:u w:val="single"/>
        </w:rPr>
        <w:t>ased on Criminal Activity</w:t>
      </w:r>
    </w:p>
    <w:p w14:paraId="06F4F727" w14:textId="77777777" w:rsidR="00192D0B" w:rsidRPr="006954FD" w:rsidRDefault="00192D0B" w:rsidP="000E5008">
      <w:pPr>
        <w:tabs>
          <w:tab w:val="left" w:pos="1679"/>
          <w:tab w:val="left" w:pos="1680"/>
        </w:tabs>
        <w:spacing w:line="360" w:lineRule="auto"/>
        <w:rPr>
          <w:rFonts w:ascii="Arial" w:hAnsi="Arial" w:cs="Arial"/>
          <w:sz w:val="24"/>
          <w:szCs w:val="24"/>
          <w:u w:val="single"/>
        </w:rPr>
      </w:pPr>
    </w:p>
    <w:p w14:paraId="35DC4556" w14:textId="0C1FA1D0" w:rsidR="00C33770" w:rsidRPr="006954FD" w:rsidRDefault="008A3C03" w:rsidP="000E5008">
      <w:pPr>
        <w:widowControl/>
        <w:adjustRightInd w:val="0"/>
        <w:spacing w:line="360" w:lineRule="auto"/>
        <w:ind w:left="450"/>
        <w:rPr>
          <w:rFonts w:ascii="Arial" w:eastAsiaTheme="minorHAnsi" w:hAnsi="Arial" w:cs="Arial"/>
          <w:color w:val="000000"/>
          <w:sz w:val="24"/>
          <w:szCs w:val="24"/>
        </w:rPr>
      </w:pPr>
      <w:r w:rsidRPr="006954FD">
        <w:rPr>
          <w:rFonts w:ascii="Arial" w:eastAsiaTheme="minorHAnsi" w:hAnsi="Arial" w:cs="Arial"/>
          <w:color w:val="000000"/>
          <w:sz w:val="24"/>
          <w:szCs w:val="24"/>
        </w:rPr>
        <w:t xml:space="preserve">Eligible Individuals cannot be rejected from the </w:t>
      </w:r>
      <w:r w:rsidR="00897106" w:rsidRPr="006954FD">
        <w:rPr>
          <w:rFonts w:ascii="Arial" w:eastAsiaTheme="minorHAnsi" w:hAnsi="Arial" w:cs="Arial"/>
          <w:color w:val="000000"/>
          <w:sz w:val="24"/>
          <w:szCs w:val="24"/>
        </w:rPr>
        <w:t xml:space="preserve">Project on the basis of </w:t>
      </w:r>
      <w:r w:rsidR="00C33770" w:rsidRPr="006954FD">
        <w:rPr>
          <w:rFonts w:ascii="Arial" w:eastAsiaTheme="minorHAnsi" w:hAnsi="Arial" w:cs="Arial"/>
          <w:color w:val="000000"/>
          <w:sz w:val="24"/>
          <w:szCs w:val="24"/>
        </w:rPr>
        <w:t xml:space="preserve">criminal convictions unrelated to tenancy, or behaviors that indicate a lack of housing readiness. </w:t>
      </w:r>
      <w:r w:rsidR="006A4976" w:rsidRPr="006954FD">
        <w:rPr>
          <w:rFonts w:ascii="Arial" w:eastAsiaTheme="minorHAnsi" w:hAnsi="Arial" w:cs="Arial"/>
          <w:color w:val="000000"/>
          <w:sz w:val="24"/>
          <w:szCs w:val="24"/>
        </w:rPr>
        <w:t>In determining whether a criminal conviction is related</w:t>
      </w:r>
      <w:r w:rsidR="00B71D2E">
        <w:rPr>
          <w:rFonts w:ascii="Arial" w:eastAsiaTheme="minorHAnsi" w:hAnsi="Arial" w:cs="Arial"/>
          <w:color w:val="000000"/>
          <w:sz w:val="24"/>
          <w:szCs w:val="24"/>
        </w:rPr>
        <w:t xml:space="preserve"> to tenancy</w:t>
      </w:r>
      <w:r w:rsidR="006A4976" w:rsidRPr="006954FD">
        <w:rPr>
          <w:rFonts w:ascii="Arial" w:eastAsiaTheme="minorHAnsi" w:hAnsi="Arial" w:cs="Arial"/>
          <w:color w:val="000000"/>
          <w:sz w:val="24"/>
          <w:szCs w:val="24"/>
        </w:rPr>
        <w:t xml:space="preserve">, </w:t>
      </w:r>
      <w:r w:rsidR="004B588E" w:rsidRPr="006954FD">
        <w:rPr>
          <w:rFonts w:ascii="Arial" w:eastAsiaTheme="minorHAnsi" w:hAnsi="Arial" w:cs="Arial"/>
          <w:color w:val="000000"/>
          <w:sz w:val="24"/>
          <w:szCs w:val="24"/>
        </w:rPr>
        <w:t xml:space="preserve">Sponsor or their Management Agent shall </w:t>
      </w:r>
      <w:r w:rsidR="006A4976" w:rsidRPr="006954FD">
        <w:rPr>
          <w:rFonts w:ascii="Arial" w:eastAsiaTheme="minorHAnsi" w:hAnsi="Arial" w:cs="Arial"/>
          <w:color w:val="000000"/>
          <w:sz w:val="24"/>
          <w:szCs w:val="24"/>
        </w:rPr>
        <w:t>consider the nature and severity of the crime and the amount of time that has passed since the criminal conduct occurred.</w:t>
      </w:r>
      <w:r w:rsidR="00352090" w:rsidRPr="006954FD">
        <w:rPr>
          <w:rFonts w:ascii="Arial" w:eastAsiaTheme="minorHAnsi" w:hAnsi="Arial" w:cs="Arial"/>
          <w:color w:val="000000"/>
          <w:sz w:val="24"/>
          <w:szCs w:val="24"/>
        </w:rPr>
        <w:t xml:space="preserve"> </w:t>
      </w:r>
      <w:r w:rsidR="004B588E" w:rsidRPr="006954FD">
        <w:rPr>
          <w:rFonts w:ascii="Arial" w:eastAsiaTheme="minorHAnsi" w:hAnsi="Arial" w:cs="Arial"/>
          <w:color w:val="000000"/>
          <w:sz w:val="24"/>
          <w:szCs w:val="24"/>
        </w:rPr>
        <w:t xml:space="preserve">Eligible Individuals </w:t>
      </w:r>
      <w:r w:rsidR="005253C1">
        <w:rPr>
          <w:rFonts w:ascii="Arial" w:eastAsiaTheme="minorHAnsi" w:hAnsi="Arial" w:cs="Arial"/>
          <w:color w:val="000000"/>
          <w:sz w:val="24"/>
          <w:szCs w:val="24"/>
        </w:rPr>
        <w:t>shall</w:t>
      </w:r>
      <w:r w:rsidR="003462C8" w:rsidRPr="006954FD">
        <w:rPr>
          <w:rFonts w:ascii="Arial" w:eastAsiaTheme="minorHAnsi" w:hAnsi="Arial" w:cs="Arial"/>
          <w:color w:val="000000"/>
          <w:sz w:val="24"/>
          <w:szCs w:val="24"/>
        </w:rPr>
        <w:t xml:space="preserve"> </w:t>
      </w:r>
      <w:r w:rsidR="00152116" w:rsidRPr="006954FD">
        <w:rPr>
          <w:rFonts w:ascii="Arial" w:eastAsiaTheme="minorHAnsi" w:hAnsi="Arial" w:cs="Arial"/>
          <w:color w:val="000000"/>
          <w:sz w:val="24"/>
          <w:szCs w:val="24"/>
        </w:rPr>
        <w:t>a</w:t>
      </w:r>
      <w:r w:rsidR="00882B22" w:rsidRPr="006954FD">
        <w:rPr>
          <w:rFonts w:ascii="Arial" w:eastAsiaTheme="minorHAnsi" w:hAnsi="Arial" w:cs="Arial"/>
          <w:color w:val="000000"/>
          <w:sz w:val="24"/>
          <w:szCs w:val="24"/>
        </w:rPr>
        <w:t xml:space="preserve">lso </w:t>
      </w:r>
      <w:r w:rsidR="003462C8" w:rsidRPr="006954FD">
        <w:rPr>
          <w:rFonts w:ascii="Arial" w:eastAsiaTheme="minorHAnsi" w:hAnsi="Arial" w:cs="Arial"/>
          <w:color w:val="000000"/>
          <w:sz w:val="24"/>
          <w:szCs w:val="24"/>
        </w:rPr>
        <w:t xml:space="preserve">have the opportunity to </w:t>
      </w:r>
      <w:r w:rsidR="00352090" w:rsidRPr="006954FD">
        <w:rPr>
          <w:rFonts w:ascii="Arial" w:eastAsiaTheme="minorHAnsi" w:hAnsi="Arial" w:cs="Arial"/>
          <w:color w:val="000000"/>
          <w:sz w:val="24"/>
          <w:szCs w:val="24"/>
        </w:rPr>
        <w:t xml:space="preserve">present individualized, mitigating information either in writing or in </w:t>
      </w:r>
      <w:r w:rsidR="003462C8" w:rsidRPr="006954FD">
        <w:rPr>
          <w:rFonts w:ascii="Arial" w:eastAsiaTheme="minorHAnsi" w:hAnsi="Arial" w:cs="Arial"/>
          <w:color w:val="000000"/>
          <w:sz w:val="24"/>
          <w:szCs w:val="24"/>
        </w:rPr>
        <w:t>person</w:t>
      </w:r>
      <w:r w:rsidR="00B92556" w:rsidRPr="006954FD">
        <w:rPr>
          <w:rFonts w:ascii="Arial" w:eastAsiaTheme="minorHAnsi" w:hAnsi="Arial" w:cs="Arial"/>
          <w:color w:val="000000"/>
          <w:sz w:val="24"/>
          <w:szCs w:val="24"/>
        </w:rPr>
        <w:t xml:space="preserve"> </w:t>
      </w:r>
      <w:r w:rsidR="00882B22" w:rsidRPr="006954FD">
        <w:rPr>
          <w:rFonts w:ascii="Arial" w:eastAsiaTheme="minorHAnsi" w:hAnsi="Arial" w:cs="Arial"/>
          <w:color w:val="000000"/>
          <w:sz w:val="24"/>
          <w:szCs w:val="24"/>
        </w:rPr>
        <w:t xml:space="preserve">for consideration by the Sponsor or their Management Agent </w:t>
      </w:r>
      <w:r w:rsidR="00B92556" w:rsidRPr="006954FD">
        <w:rPr>
          <w:rFonts w:ascii="Arial" w:eastAsiaTheme="minorHAnsi" w:hAnsi="Arial" w:cs="Arial"/>
          <w:color w:val="000000"/>
          <w:sz w:val="24"/>
          <w:szCs w:val="24"/>
        </w:rPr>
        <w:t>where there is concern over a past criminal conviction.</w:t>
      </w:r>
    </w:p>
    <w:p w14:paraId="7849C323" w14:textId="77777777" w:rsidR="0062758C" w:rsidRPr="006954FD" w:rsidRDefault="0062758C" w:rsidP="000E5008">
      <w:pPr>
        <w:widowControl/>
        <w:adjustRightInd w:val="0"/>
        <w:spacing w:line="360" w:lineRule="auto"/>
        <w:ind w:left="450"/>
        <w:rPr>
          <w:rFonts w:ascii="Arial" w:eastAsiaTheme="minorHAnsi" w:hAnsi="Arial" w:cs="Arial"/>
          <w:color w:val="000000"/>
          <w:sz w:val="24"/>
          <w:szCs w:val="24"/>
        </w:rPr>
      </w:pPr>
    </w:p>
    <w:p w14:paraId="25DFDD50" w14:textId="77777777" w:rsidR="003F7E61" w:rsidRPr="00FB563D" w:rsidRDefault="0062758C" w:rsidP="00607A7D">
      <w:pPr>
        <w:pStyle w:val="ListParagraph"/>
        <w:widowControl/>
        <w:numPr>
          <w:ilvl w:val="0"/>
          <w:numId w:val="49"/>
        </w:numPr>
        <w:adjustRightInd w:val="0"/>
        <w:spacing w:line="360" w:lineRule="auto"/>
        <w:ind w:left="810"/>
        <w:rPr>
          <w:rFonts w:ascii="Arial" w:eastAsiaTheme="minorHAnsi" w:hAnsi="Arial" w:cs="Arial"/>
          <w:color w:val="000000"/>
          <w:sz w:val="24"/>
          <w:szCs w:val="24"/>
        </w:rPr>
      </w:pPr>
      <w:r w:rsidRPr="00FB563D">
        <w:rPr>
          <w:rFonts w:ascii="Arial" w:eastAsiaTheme="minorHAnsi" w:hAnsi="Arial" w:cs="Arial"/>
          <w:color w:val="000000"/>
          <w:sz w:val="24"/>
          <w:szCs w:val="24"/>
        </w:rPr>
        <w:t>Mitigati</w:t>
      </w:r>
      <w:r w:rsidR="00882B22" w:rsidRPr="00FB563D">
        <w:rPr>
          <w:rFonts w:ascii="Arial" w:eastAsiaTheme="minorHAnsi" w:hAnsi="Arial" w:cs="Arial"/>
          <w:color w:val="000000"/>
          <w:sz w:val="24"/>
          <w:szCs w:val="24"/>
        </w:rPr>
        <w:t xml:space="preserve">ng  circumstances can include but </w:t>
      </w:r>
      <w:r w:rsidR="00FB2F61" w:rsidRPr="00FB563D">
        <w:rPr>
          <w:rFonts w:ascii="Arial" w:eastAsiaTheme="minorHAnsi" w:hAnsi="Arial" w:cs="Arial"/>
          <w:color w:val="000000"/>
          <w:sz w:val="24"/>
          <w:szCs w:val="24"/>
        </w:rPr>
        <w:t>are</w:t>
      </w:r>
      <w:r w:rsidR="00882B22" w:rsidRPr="00FB563D">
        <w:rPr>
          <w:rFonts w:ascii="Arial" w:eastAsiaTheme="minorHAnsi" w:hAnsi="Arial" w:cs="Arial"/>
          <w:color w:val="000000"/>
          <w:sz w:val="24"/>
          <w:szCs w:val="24"/>
        </w:rPr>
        <w:t xml:space="preserve"> not limited to</w:t>
      </w:r>
      <w:r w:rsidR="003F7E61" w:rsidRPr="00FB563D">
        <w:rPr>
          <w:rFonts w:ascii="Arial" w:eastAsiaTheme="minorHAnsi" w:hAnsi="Arial" w:cs="Arial"/>
          <w:color w:val="000000"/>
          <w:sz w:val="24"/>
          <w:szCs w:val="24"/>
        </w:rPr>
        <w:t>:</w:t>
      </w:r>
    </w:p>
    <w:p w14:paraId="61A349B9" w14:textId="056F9CD2" w:rsidR="00882B22" w:rsidRPr="006954FD" w:rsidRDefault="00882B22" w:rsidP="00607A7D">
      <w:pPr>
        <w:widowControl/>
        <w:adjustRightInd w:val="0"/>
        <w:spacing w:line="360" w:lineRule="auto"/>
        <w:ind w:left="810" w:hanging="360"/>
        <w:rPr>
          <w:rFonts w:ascii="Arial" w:eastAsiaTheme="minorHAnsi" w:hAnsi="Arial" w:cs="Arial"/>
          <w:color w:val="000000"/>
          <w:sz w:val="24"/>
          <w:szCs w:val="24"/>
        </w:rPr>
      </w:pPr>
      <w:r w:rsidRPr="006954FD">
        <w:rPr>
          <w:rFonts w:ascii="Arial" w:eastAsiaTheme="minorHAnsi" w:hAnsi="Arial" w:cs="Arial"/>
          <w:color w:val="000000"/>
          <w:sz w:val="24"/>
          <w:szCs w:val="24"/>
        </w:rPr>
        <w:t xml:space="preserve"> </w:t>
      </w:r>
      <w:r w:rsidR="0062758C" w:rsidRPr="006954FD">
        <w:rPr>
          <w:rFonts w:ascii="Arial" w:eastAsiaTheme="minorHAnsi" w:hAnsi="Arial" w:cs="Arial"/>
          <w:color w:val="000000"/>
          <w:sz w:val="24"/>
          <w:szCs w:val="24"/>
        </w:rPr>
        <w:t xml:space="preserve"> </w:t>
      </w:r>
    </w:p>
    <w:p w14:paraId="2E8315D5" w14:textId="47309288" w:rsidR="00882B22" w:rsidRPr="003F7E61" w:rsidRDefault="0062758C" w:rsidP="00FB563D">
      <w:pPr>
        <w:pStyle w:val="ListParagraph"/>
        <w:numPr>
          <w:ilvl w:val="0"/>
          <w:numId w:val="50"/>
        </w:numPr>
        <w:tabs>
          <w:tab w:val="left" w:pos="1679"/>
          <w:tab w:val="left" w:pos="1680"/>
        </w:tabs>
        <w:spacing w:line="360" w:lineRule="auto"/>
        <w:rPr>
          <w:rFonts w:ascii="Arial" w:hAnsi="Arial" w:cs="Arial"/>
          <w:sz w:val="24"/>
          <w:szCs w:val="24"/>
        </w:rPr>
      </w:pPr>
      <w:r w:rsidRPr="003F7E61">
        <w:rPr>
          <w:rFonts w:ascii="Arial" w:hAnsi="Arial" w:cs="Arial"/>
          <w:sz w:val="24"/>
          <w:szCs w:val="24"/>
        </w:rPr>
        <w:t xml:space="preserve">The age of the individual when the criminal conduct occurred; </w:t>
      </w:r>
    </w:p>
    <w:p w14:paraId="11A51654" w14:textId="145B8D9D" w:rsidR="00882B22" w:rsidRPr="003F7E61" w:rsidRDefault="0062758C" w:rsidP="00FB563D">
      <w:pPr>
        <w:pStyle w:val="ListParagraph"/>
        <w:numPr>
          <w:ilvl w:val="0"/>
          <w:numId w:val="50"/>
        </w:numPr>
        <w:tabs>
          <w:tab w:val="left" w:pos="1679"/>
          <w:tab w:val="left" w:pos="1680"/>
        </w:tabs>
        <w:spacing w:line="360" w:lineRule="auto"/>
        <w:rPr>
          <w:rFonts w:ascii="Arial" w:hAnsi="Arial" w:cs="Arial"/>
          <w:sz w:val="24"/>
          <w:szCs w:val="24"/>
        </w:rPr>
      </w:pPr>
      <w:r w:rsidRPr="003F7E61">
        <w:rPr>
          <w:rFonts w:ascii="Arial" w:hAnsi="Arial" w:cs="Arial"/>
          <w:sz w:val="24"/>
          <w:szCs w:val="24"/>
        </w:rPr>
        <w:t xml:space="preserve">The amount of time that has passed since the date of conviction; </w:t>
      </w:r>
    </w:p>
    <w:p w14:paraId="58CCFBB0" w14:textId="1E253729" w:rsidR="00882B22" w:rsidRPr="003F7E61" w:rsidRDefault="0062758C" w:rsidP="00FB563D">
      <w:pPr>
        <w:pStyle w:val="ListParagraph"/>
        <w:numPr>
          <w:ilvl w:val="0"/>
          <w:numId w:val="50"/>
        </w:numPr>
        <w:tabs>
          <w:tab w:val="left" w:pos="1679"/>
          <w:tab w:val="left" w:pos="1680"/>
        </w:tabs>
        <w:spacing w:line="360" w:lineRule="auto"/>
        <w:rPr>
          <w:rFonts w:ascii="Arial" w:hAnsi="Arial" w:cs="Arial"/>
          <w:sz w:val="24"/>
          <w:szCs w:val="24"/>
        </w:rPr>
      </w:pPr>
      <w:r w:rsidRPr="003F7E61">
        <w:rPr>
          <w:rFonts w:ascii="Arial" w:hAnsi="Arial" w:cs="Arial"/>
          <w:sz w:val="24"/>
          <w:szCs w:val="24"/>
        </w:rPr>
        <w:lastRenderedPageBreak/>
        <w:t xml:space="preserve">Whether the conduct arose as a result of a disability; </w:t>
      </w:r>
    </w:p>
    <w:p w14:paraId="1F795C73" w14:textId="6D325A06" w:rsidR="00882B22" w:rsidRPr="003F7E61" w:rsidRDefault="0062758C" w:rsidP="00FB563D">
      <w:pPr>
        <w:pStyle w:val="ListParagraph"/>
        <w:numPr>
          <w:ilvl w:val="0"/>
          <w:numId w:val="50"/>
        </w:numPr>
        <w:tabs>
          <w:tab w:val="left" w:pos="1679"/>
          <w:tab w:val="left" w:pos="1680"/>
        </w:tabs>
        <w:spacing w:line="360" w:lineRule="auto"/>
        <w:rPr>
          <w:rFonts w:ascii="Arial" w:hAnsi="Arial" w:cs="Arial"/>
          <w:sz w:val="24"/>
          <w:szCs w:val="24"/>
        </w:rPr>
      </w:pPr>
      <w:r w:rsidRPr="003F7E61">
        <w:rPr>
          <w:rFonts w:ascii="Arial" w:hAnsi="Arial" w:cs="Arial"/>
          <w:sz w:val="24"/>
          <w:szCs w:val="24"/>
        </w:rPr>
        <w:t xml:space="preserve">Whether the conduct arose from status as a survivor of domestic violence; </w:t>
      </w:r>
    </w:p>
    <w:p w14:paraId="5A3557D1" w14:textId="0AFF5F1D" w:rsidR="00882B22" w:rsidRPr="003F7E61" w:rsidRDefault="0062758C" w:rsidP="00FB563D">
      <w:pPr>
        <w:pStyle w:val="ListParagraph"/>
        <w:numPr>
          <w:ilvl w:val="0"/>
          <w:numId w:val="50"/>
        </w:numPr>
        <w:tabs>
          <w:tab w:val="left" w:pos="1679"/>
          <w:tab w:val="left" w:pos="1680"/>
        </w:tabs>
        <w:spacing w:line="360" w:lineRule="auto"/>
        <w:rPr>
          <w:rFonts w:ascii="Arial" w:hAnsi="Arial" w:cs="Arial"/>
          <w:sz w:val="24"/>
          <w:szCs w:val="24"/>
        </w:rPr>
      </w:pPr>
      <w:r w:rsidRPr="003F7E61">
        <w:rPr>
          <w:rFonts w:ascii="Arial" w:hAnsi="Arial" w:cs="Arial"/>
          <w:sz w:val="24"/>
          <w:szCs w:val="24"/>
        </w:rPr>
        <w:t xml:space="preserve">Whether the individual has maintained a good tenant history before and/or after the conviction; </w:t>
      </w:r>
    </w:p>
    <w:p w14:paraId="0553E8D6" w14:textId="07C1B433" w:rsidR="003E51A8" w:rsidRPr="003F7E61" w:rsidRDefault="0062758C" w:rsidP="00FB563D">
      <w:pPr>
        <w:pStyle w:val="ListParagraph"/>
        <w:numPr>
          <w:ilvl w:val="0"/>
          <w:numId w:val="50"/>
        </w:numPr>
        <w:tabs>
          <w:tab w:val="left" w:pos="1679"/>
          <w:tab w:val="left" w:pos="1680"/>
        </w:tabs>
        <w:spacing w:line="360" w:lineRule="auto"/>
        <w:rPr>
          <w:rFonts w:ascii="Arial" w:hAnsi="Arial" w:cs="Arial"/>
          <w:sz w:val="24"/>
          <w:szCs w:val="24"/>
        </w:rPr>
      </w:pPr>
      <w:r w:rsidRPr="003F7E61">
        <w:rPr>
          <w:rFonts w:ascii="Arial" w:hAnsi="Arial" w:cs="Arial"/>
          <w:sz w:val="24"/>
          <w:szCs w:val="24"/>
        </w:rPr>
        <w:t xml:space="preserve">Whether there is evidence of rehabilitation efforts, including satisfactory compliance with all terms and conditions of parole and/or probation; successful completion of parole, probation, mandatory supervision, or post release community supervision; and </w:t>
      </w:r>
    </w:p>
    <w:p w14:paraId="0B5E3941" w14:textId="5E0D9D69" w:rsidR="0062758C" w:rsidRDefault="0062758C" w:rsidP="00FB563D">
      <w:pPr>
        <w:pStyle w:val="ListParagraph"/>
        <w:numPr>
          <w:ilvl w:val="0"/>
          <w:numId w:val="50"/>
        </w:numPr>
        <w:tabs>
          <w:tab w:val="left" w:pos="1679"/>
          <w:tab w:val="left" w:pos="1680"/>
        </w:tabs>
        <w:spacing w:line="360" w:lineRule="auto"/>
        <w:rPr>
          <w:rFonts w:ascii="Arial" w:hAnsi="Arial" w:cs="Arial"/>
          <w:sz w:val="24"/>
          <w:szCs w:val="24"/>
        </w:rPr>
      </w:pPr>
      <w:r w:rsidRPr="003F7E61">
        <w:rPr>
          <w:rFonts w:ascii="Arial" w:hAnsi="Arial" w:cs="Arial"/>
          <w:sz w:val="24"/>
          <w:szCs w:val="24"/>
        </w:rPr>
        <w:t>Other conduct demonstrating rehabilitation, such as maintenance of steady employment.</w:t>
      </w:r>
    </w:p>
    <w:p w14:paraId="29B844CA" w14:textId="77777777" w:rsidR="00E85CAD" w:rsidRPr="00E85CAD" w:rsidRDefault="00E85CAD" w:rsidP="00FB563D">
      <w:pPr>
        <w:pStyle w:val="ListParagraph"/>
        <w:numPr>
          <w:ilvl w:val="0"/>
          <w:numId w:val="50"/>
        </w:numPr>
        <w:tabs>
          <w:tab w:val="left" w:pos="1679"/>
          <w:tab w:val="left" w:pos="1680"/>
        </w:tabs>
        <w:spacing w:line="360" w:lineRule="auto"/>
        <w:rPr>
          <w:rFonts w:ascii="Arial" w:hAnsi="Arial" w:cs="Arial"/>
          <w:sz w:val="24"/>
          <w:szCs w:val="24"/>
        </w:rPr>
      </w:pPr>
      <w:r w:rsidRPr="00E85CAD">
        <w:rPr>
          <w:rFonts w:ascii="Arial" w:hAnsi="Arial" w:cs="Arial"/>
          <w:sz w:val="24"/>
          <w:szCs w:val="24"/>
        </w:rPr>
        <w:t>Whether the resident will have sufficient supportive services that will assist them in avoiding or mitigating problematic behaviors.</w:t>
      </w:r>
    </w:p>
    <w:p w14:paraId="1D33AF8F" w14:textId="77777777" w:rsidR="00E85CAD" w:rsidRDefault="00E85CAD" w:rsidP="000E5008">
      <w:pPr>
        <w:tabs>
          <w:tab w:val="left" w:pos="1679"/>
          <w:tab w:val="left" w:pos="1680"/>
        </w:tabs>
        <w:spacing w:line="360" w:lineRule="auto"/>
        <w:ind w:left="450"/>
        <w:rPr>
          <w:rFonts w:ascii="Arial" w:hAnsi="Arial" w:cs="Arial"/>
          <w:sz w:val="24"/>
          <w:szCs w:val="24"/>
        </w:rPr>
      </w:pPr>
    </w:p>
    <w:p w14:paraId="34B5F4BF" w14:textId="5F80A73B" w:rsidR="00413B0D" w:rsidRPr="007924F0" w:rsidRDefault="004C069C" w:rsidP="00607A7D">
      <w:pPr>
        <w:pStyle w:val="ListParagraph"/>
        <w:numPr>
          <w:ilvl w:val="0"/>
          <w:numId w:val="49"/>
        </w:numPr>
        <w:tabs>
          <w:tab w:val="left" w:pos="1679"/>
          <w:tab w:val="left" w:pos="1680"/>
        </w:tabs>
        <w:spacing w:line="360" w:lineRule="auto"/>
        <w:ind w:left="720"/>
        <w:rPr>
          <w:rFonts w:ascii="Arial" w:hAnsi="Arial" w:cs="Arial"/>
          <w:sz w:val="24"/>
          <w:szCs w:val="24"/>
        </w:rPr>
      </w:pPr>
      <w:r w:rsidRPr="007924F0">
        <w:rPr>
          <w:rFonts w:ascii="Arial" w:hAnsi="Arial" w:cs="Arial"/>
          <w:sz w:val="24"/>
          <w:szCs w:val="24"/>
        </w:rPr>
        <w:t>If the project is also receiving federal funds,</w:t>
      </w:r>
      <w:r w:rsidR="00454295" w:rsidRPr="007924F0">
        <w:rPr>
          <w:rFonts w:ascii="Arial" w:hAnsi="Arial" w:cs="Arial"/>
          <w:sz w:val="24"/>
          <w:szCs w:val="24"/>
        </w:rPr>
        <w:t xml:space="preserve"> reasons for failing the property's resident screening criteria can include:</w:t>
      </w:r>
    </w:p>
    <w:p w14:paraId="41CD0EF8" w14:textId="77777777" w:rsidR="00454295" w:rsidRPr="006954FD" w:rsidRDefault="00454295" w:rsidP="00607A7D">
      <w:pPr>
        <w:tabs>
          <w:tab w:val="left" w:pos="1679"/>
          <w:tab w:val="left" w:pos="1680"/>
        </w:tabs>
        <w:spacing w:line="360" w:lineRule="auto"/>
        <w:ind w:left="720"/>
        <w:rPr>
          <w:rFonts w:ascii="Arial" w:hAnsi="Arial" w:cs="Arial"/>
          <w:sz w:val="24"/>
          <w:szCs w:val="24"/>
          <w:u w:val="single"/>
        </w:rPr>
      </w:pPr>
    </w:p>
    <w:p w14:paraId="3E7AEBC7" w14:textId="77777777" w:rsidR="00F83AFE" w:rsidRPr="006954FD" w:rsidRDefault="00F83AFE" w:rsidP="007924F0">
      <w:pPr>
        <w:pStyle w:val="ListParagraph"/>
        <w:numPr>
          <w:ilvl w:val="0"/>
          <w:numId w:val="52"/>
        </w:numPr>
        <w:tabs>
          <w:tab w:val="left" w:pos="1679"/>
          <w:tab w:val="left" w:pos="1680"/>
        </w:tabs>
        <w:spacing w:line="360" w:lineRule="auto"/>
        <w:rPr>
          <w:rFonts w:ascii="Arial" w:hAnsi="Arial" w:cs="Arial"/>
          <w:sz w:val="24"/>
          <w:szCs w:val="24"/>
        </w:rPr>
      </w:pPr>
      <w:r w:rsidRPr="006954FD">
        <w:rPr>
          <w:rFonts w:ascii="Arial" w:hAnsi="Arial" w:cs="Arial"/>
          <w:sz w:val="24"/>
          <w:szCs w:val="24"/>
        </w:rPr>
        <w:t xml:space="preserve">The household has a member required to register as a sex offender on a lifetime basis under state law;  </w:t>
      </w:r>
    </w:p>
    <w:p w14:paraId="1AF228EA" w14:textId="3A139434" w:rsidR="00F83AFE" w:rsidRPr="006954FD" w:rsidRDefault="00F83AFE" w:rsidP="007924F0">
      <w:pPr>
        <w:pStyle w:val="ListParagraph"/>
        <w:numPr>
          <w:ilvl w:val="0"/>
          <w:numId w:val="52"/>
        </w:numPr>
        <w:tabs>
          <w:tab w:val="left" w:pos="1679"/>
          <w:tab w:val="left" w:pos="1680"/>
        </w:tabs>
        <w:spacing w:line="360" w:lineRule="auto"/>
        <w:rPr>
          <w:rFonts w:ascii="Arial" w:hAnsi="Arial" w:cs="Arial"/>
          <w:sz w:val="24"/>
          <w:szCs w:val="24"/>
        </w:rPr>
      </w:pPr>
      <w:r w:rsidRPr="006954FD">
        <w:rPr>
          <w:rFonts w:ascii="Arial" w:hAnsi="Arial" w:cs="Arial"/>
          <w:sz w:val="24"/>
          <w:szCs w:val="24"/>
        </w:rPr>
        <w:t xml:space="preserve">The household has a member who was evicted for manufacturing, selling, or using methamphetamines in public housing or federally-subsidized housing within three years of their tenant application date; </w:t>
      </w:r>
    </w:p>
    <w:p w14:paraId="4AC3D6E9" w14:textId="7B2340FC" w:rsidR="00F83AFE" w:rsidRPr="006954FD" w:rsidRDefault="00F83AFE" w:rsidP="007924F0">
      <w:pPr>
        <w:pStyle w:val="ListParagraph"/>
        <w:numPr>
          <w:ilvl w:val="0"/>
          <w:numId w:val="52"/>
        </w:numPr>
        <w:tabs>
          <w:tab w:val="left" w:pos="1679"/>
          <w:tab w:val="left" w:pos="1680"/>
        </w:tabs>
        <w:spacing w:line="360" w:lineRule="auto"/>
        <w:rPr>
          <w:rFonts w:ascii="Arial" w:hAnsi="Arial" w:cs="Arial"/>
          <w:sz w:val="24"/>
          <w:szCs w:val="24"/>
        </w:rPr>
      </w:pPr>
      <w:r w:rsidRPr="006954FD">
        <w:rPr>
          <w:rFonts w:ascii="Arial" w:hAnsi="Arial" w:cs="Arial"/>
          <w:sz w:val="24"/>
          <w:szCs w:val="24"/>
        </w:rPr>
        <w:t xml:space="preserve">The household has a member who was evicted in the last three years from federally assisted housing for drug-related criminal activity; however, the owner may  consider two exceptions to this provision: (1)  the evicted household member has successfully completed an approved, supervised drug rehabilitation program; or (2)  the circumstances leading to the eviction no longer exist (e.g., the household member no longer resides with the applicant household).  </w:t>
      </w:r>
    </w:p>
    <w:p w14:paraId="6543D89A" w14:textId="4506399B" w:rsidR="00454295" w:rsidRPr="006954FD" w:rsidRDefault="00F83AFE" w:rsidP="007924F0">
      <w:pPr>
        <w:pStyle w:val="ListParagraph"/>
        <w:numPr>
          <w:ilvl w:val="0"/>
          <w:numId w:val="52"/>
        </w:numPr>
        <w:tabs>
          <w:tab w:val="left" w:pos="1679"/>
          <w:tab w:val="left" w:pos="1680"/>
        </w:tabs>
        <w:spacing w:line="360" w:lineRule="auto"/>
        <w:rPr>
          <w:rFonts w:ascii="Arial" w:hAnsi="Arial" w:cs="Arial"/>
          <w:sz w:val="24"/>
          <w:szCs w:val="24"/>
        </w:rPr>
      </w:pPr>
      <w:r w:rsidRPr="006954FD">
        <w:rPr>
          <w:rFonts w:ascii="Arial" w:hAnsi="Arial" w:cs="Arial"/>
          <w:sz w:val="24"/>
          <w:szCs w:val="24"/>
        </w:rPr>
        <w:t>A household in which any member is currently engaged in illegal use of drugs</w:t>
      </w:r>
      <w:r w:rsidR="008B3189">
        <w:rPr>
          <w:rFonts w:ascii="Arial" w:hAnsi="Arial" w:cs="Arial"/>
          <w:sz w:val="24"/>
          <w:szCs w:val="24"/>
        </w:rPr>
        <w:t>,</w:t>
      </w:r>
      <w:r w:rsidRPr="006954FD">
        <w:rPr>
          <w:rFonts w:ascii="Arial" w:hAnsi="Arial" w:cs="Arial"/>
          <w:sz w:val="24"/>
          <w:szCs w:val="24"/>
        </w:rPr>
        <w:t xml:space="preserve"> or for which the owner has reasonable cause to believe that a member’s illegal use or pattern of illegal use of a drug may interfere with the health, safety, and right to peaceful enjoyment of the property by other residents.  Rejection on this basis must be based on current behavior/actions, not on having the condition or </w:t>
      </w:r>
      <w:r w:rsidRPr="006954FD">
        <w:rPr>
          <w:rFonts w:ascii="Arial" w:hAnsi="Arial" w:cs="Arial"/>
          <w:sz w:val="24"/>
          <w:szCs w:val="24"/>
        </w:rPr>
        <w:lastRenderedPageBreak/>
        <w:t xml:space="preserve">disability itself.  </w:t>
      </w:r>
    </w:p>
    <w:p w14:paraId="3D62AE57" w14:textId="77777777" w:rsidR="004C069C" w:rsidRPr="006954FD" w:rsidRDefault="004C069C" w:rsidP="000E5008">
      <w:pPr>
        <w:tabs>
          <w:tab w:val="left" w:pos="1679"/>
          <w:tab w:val="left" w:pos="1680"/>
        </w:tabs>
        <w:spacing w:line="360" w:lineRule="auto"/>
        <w:rPr>
          <w:rFonts w:ascii="Arial" w:hAnsi="Arial" w:cs="Arial"/>
          <w:sz w:val="24"/>
          <w:szCs w:val="24"/>
          <w:u w:val="single"/>
        </w:rPr>
      </w:pPr>
    </w:p>
    <w:p w14:paraId="6B28F8DE" w14:textId="46DB2EB5" w:rsidR="009F4394" w:rsidRPr="006954FD" w:rsidRDefault="009F4394" w:rsidP="000E5008">
      <w:pPr>
        <w:tabs>
          <w:tab w:val="left" w:pos="1679"/>
          <w:tab w:val="left" w:pos="1680"/>
        </w:tabs>
        <w:spacing w:line="360" w:lineRule="auto"/>
        <w:rPr>
          <w:rFonts w:ascii="Arial" w:hAnsi="Arial" w:cs="Arial"/>
          <w:sz w:val="24"/>
          <w:szCs w:val="24"/>
        </w:rPr>
      </w:pPr>
      <w:r w:rsidRPr="006954FD">
        <w:rPr>
          <w:rFonts w:ascii="Arial" w:hAnsi="Arial" w:cs="Arial"/>
          <w:sz w:val="24"/>
          <w:szCs w:val="24"/>
        </w:rPr>
        <w:t xml:space="preserve">Rejected Eligible </w:t>
      </w:r>
      <w:r w:rsidR="000F5AA7" w:rsidRPr="006954FD">
        <w:rPr>
          <w:rFonts w:ascii="Arial" w:hAnsi="Arial" w:cs="Arial"/>
          <w:sz w:val="24"/>
          <w:szCs w:val="24"/>
        </w:rPr>
        <w:t>Individuals</w:t>
      </w:r>
      <w:r w:rsidRPr="006954FD">
        <w:rPr>
          <w:rFonts w:ascii="Arial" w:hAnsi="Arial" w:cs="Arial"/>
          <w:sz w:val="24"/>
          <w:szCs w:val="24"/>
        </w:rPr>
        <w:t xml:space="preserve"> </w:t>
      </w:r>
      <w:r w:rsidR="007924F0">
        <w:rPr>
          <w:rFonts w:ascii="Arial" w:hAnsi="Arial" w:cs="Arial"/>
          <w:sz w:val="24"/>
          <w:szCs w:val="24"/>
        </w:rPr>
        <w:t>shall</w:t>
      </w:r>
      <w:r w:rsidR="003E3E70" w:rsidRPr="006954FD">
        <w:rPr>
          <w:rFonts w:ascii="Arial" w:hAnsi="Arial" w:cs="Arial"/>
          <w:sz w:val="24"/>
          <w:szCs w:val="24"/>
        </w:rPr>
        <w:t xml:space="preserve"> be</w:t>
      </w:r>
      <w:r w:rsidRPr="006954FD">
        <w:rPr>
          <w:rFonts w:ascii="Arial" w:hAnsi="Arial" w:cs="Arial"/>
          <w:sz w:val="24"/>
          <w:szCs w:val="24"/>
        </w:rPr>
        <w:t xml:space="preserve"> offered the opportunity to appeal the decision of the </w:t>
      </w:r>
      <w:r w:rsidR="000F5AA7" w:rsidRPr="006954FD">
        <w:rPr>
          <w:rFonts w:ascii="Arial" w:hAnsi="Arial" w:cs="Arial"/>
          <w:sz w:val="24"/>
          <w:szCs w:val="24"/>
        </w:rPr>
        <w:t xml:space="preserve">Sponsor or </w:t>
      </w:r>
      <w:r w:rsidRPr="006954FD">
        <w:rPr>
          <w:rFonts w:ascii="Arial" w:hAnsi="Arial" w:cs="Arial"/>
          <w:sz w:val="24"/>
          <w:szCs w:val="24"/>
        </w:rPr>
        <w:t xml:space="preserve">Management Agent, which could include consideration of a Reasonable Accommodation on the basis of disability. If an appeal has been filed, a comparable unit </w:t>
      </w:r>
      <w:r w:rsidR="000F5AA7" w:rsidRPr="006954FD">
        <w:rPr>
          <w:rFonts w:ascii="Arial" w:hAnsi="Arial" w:cs="Arial"/>
          <w:sz w:val="24"/>
          <w:szCs w:val="24"/>
        </w:rPr>
        <w:t>will</w:t>
      </w:r>
      <w:r w:rsidRPr="006954FD">
        <w:rPr>
          <w:rFonts w:ascii="Arial" w:hAnsi="Arial" w:cs="Arial"/>
          <w:sz w:val="24"/>
          <w:szCs w:val="24"/>
        </w:rPr>
        <w:t xml:space="preserve"> remain available for the applicant until the appeal has been considered, including resolution of any Reasonable Accommodation request.</w:t>
      </w:r>
    </w:p>
    <w:p w14:paraId="6627358C" w14:textId="77777777" w:rsidR="00F83AFE" w:rsidRDefault="00F83AFE" w:rsidP="000E5008">
      <w:pPr>
        <w:tabs>
          <w:tab w:val="left" w:pos="1679"/>
          <w:tab w:val="left" w:pos="1680"/>
        </w:tabs>
        <w:spacing w:line="360" w:lineRule="auto"/>
        <w:rPr>
          <w:rFonts w:ascii="Arial" w:hAnsi="Arial" w:cs="Arial"/>
          <w:sz w:val="24"/>
          <w:szCs w:val="24"/>
          <w:u w:val="single"/>
        </w:rPr>
      </w:pPr>
    </w:p>
    <w:p w14:paraId="29AACFC1" w14:textId="367DA1F4" w:rsidR="00092D88" w:rsidRPr="006954FD" w:rsidRDefault="00247BA7" w:rsidP="000E5008">
      <w:pPr>
        <w:pStyle w:val="ListParagraph"/>
        <w:numPr>
          <w:ilvl w:val="0"/>
          <w:numId w:val="7"/>
        </w:numPr>
        <w:tabs>
          <w:tab w:val="left" w:pos="1679"/>
          <w:tab w:val="left" w:pos="1680"/>
        </w:tabs>
        <w:spacing w:line="360" w:lineRule="auto"/>
        <w:ind w:left="1680"/>
        <w:rPr>
          <w:rFonts w:ascii="Arial" w:hAnsi="Arial" w:cs="Arial"/>
          <w:sz w:val="24"/>
          <w:szCs w:val="24"/>
        </w:rPr>
      </w:pPr>
      <w:r w:rsidRPr="006954FD">
        <w:rPr>
          <w:rFonts w:ascii="Arial" w:hAnsi="Arial" w:cs="Arial"/>
          <w:sz w:val="24"/>
          <w:szCs w:val="24"/>
          <w:u w:val="single"/>
        </w:rPr>
        <w:t>Assistance</w:t>
      </w:r>
      <w:r w:rsidRPr="006954FD">
        <w:rPr>
          <w:rFonts w:ascii="Arial" w:hAnsi="Arial" w:cs="Arial"/>
          <w:spacing w:val="-7"/>
          <w:sz w:val="24"/>
          <w:szCs w:val="24"/>
          <w:u w:val="single"/>
        </w:rPr>
        <w:t xml:space="preserve"> </w:t>
      </w:r>
      <w:r w:rsidRPr="006954FD">
        <w:rPr>
          <w:rFonts w:ascii="Arial" w:hAnsi="Arial" w:cs="Arial"/>
          <w:sz w:val="24"/>
          <w:szCs w:val="24"/>
          <w:u w:val="single"/>
        </w:rPr>
        <w:t>From</w:t>
      </w:r>
      <w:r w:rsidRPr="006954FD">
        <w:rPr>
          <w:rFonts w:ascii="Arial" w:hAnsi="Arial" w:cs="Arial"/>
          <w:spacing w:val="-5"/>
          <w:sz w:val="24"/>
          <w:szCs w:val="24"/>
          <w:u w:val="single"/>
        </w:rPr>
        <w:t xml:space="preserve"> </w:t>
      </w:r>
      <w:r w:rsidR="0086118C" w:rsidRPr="006954FD">
        <w:rPr>
          <w:rFonts w:ascii="Arial" w:hAnsi="Arial" w:cs="Arial"/>
          <w:sz w:val="24"/>
          <w:szCs w:val="24"/>
          <w:u w:val="single"/>
        </w:rPr>
        <w:t>Service Provider(</w:t>
      </w:r>
      <w:r w:rsidRPr="006954FD">
        <w:rPr>
          <w:rFonts w:ascii="Arial" w:hAnsi="Arial" w:cs="Arial"/>
          <w:spacing w:val="-4"/>
          <w:sz w:val="24"/>
          <w:szCs w:val="24"/>
          <w:u w:val="single"/>
        </w:rPr>
        <w:t>s</w:t>
      </w:r>
      <w:r w:rsidR="0086118C" w:rsidRPr="006954FD">
        <w:rPr>
          <w:rFonts w:ascii="Arial" w:hAnsi="Arial" w:cs="Arial"/>
          <w:spacing w:val="-4"/>
          <w:sz w:val="24"/>
          <w:szCs w:val="24"/>
          <w:u w:val="single"/>
        </w:rPr>
        <w:t>)</w:t>
      </w:r>
    </w:p>
    <w:p w14:paraId="18F0DFDB" w14:textId="77777777" w:rsidR="00092D88" w:rsidRPr="006954FD" w:rsidRDefault="00092D88" w:rsidP="000E5008">
      <w:pPr>
        <w:pStyle w:val="BodyText"/>
        <w:spacing w:before="2" w:line="360" w:lineRule="auto"/>
        <w:rPr>
          <w:rFonts w:ascii="Arial" w:hAnsi="Arial" w:cs="Arial"/>
        </w:rPr>
      </w:pPr>
    </w:p>
    <w:p w14:paraId="6BC885A2" w14:textId="6A42D785" w:rsidR="00092D88" w:rsidRPr="006954FD" w:rsidRDefault="008E0EA3" w:rsidP="000E5008">
      <w:pPr>
        <w:pStyle w:val="ListParagraph"/>
        <w:tabs>
          <w:tab w:val="left" w:pos="2399"/>
          <w:tab w:val="left" w:pos="2401"/>
        </w:tabs>
        <w:spacing w:before="90" w:line="360" w:lineRule="auto"/>
        <w:ind w:left="0" w:right="412" w:firstLine="0"/>
        <w:rPr>
          <w:rFonts w:ascii="Arial" w:hAnsi="Arial" w:cs="Arial"/>
          <w:spacing w:val="-4"/>
          <w:sz w:val="24"/>
          <w:szCs w:val="24"/>
        </w:rPr>
      </w:pPr>
      <w:r w:rsidRPr="006954FD">
        <w:rPr>
          <w:rFonts w:ascii="Arial" w:hAnsi="Arial" w:cs="Arial"/>
          <w:sz w:val="24"/>
          <w:szCs w:val="24"/>
        </w:rPr>
        <w:t>S</w:t>
      </w:r>
      <w:r w:rsidR="0086118C" w:rsidRPr="006954FD">
        <w:rPr>
          <w:rFonts w:ascii="Arial" w:hAnsi="Arial" w:cs="Arial"/>
          <w:sz w:val="24"/>
          <w:szCs w:val="24"/>
        </w:rPr>
        <w:t>ervice Provider</w:t>
      </w:r>
      <w:r w:rsidR="00814C1B" w:rsidRPr="006954FD">
        <w:rPr>
          <w:rFonts w:ascii="Arial" w:hAnsi="Arial" w:cs="Arial"/>
          <w:sz w:val="24"/>
          <w:szCs w:val="24"/>
        </w:rPr>
        <w:t>(</w:t>
      </w:r>
      <w:r w:rsidR="00247BA7" w:rsidRPr="006954FD">
        <w:rPr>
          <w:rFonts w:ascii="Arial" w:hAnsi="Arial" w:cs="Arial"/>
          <w:sz w:val="24"/>
          <w:szCs w:val="24"/>
        </w:rPr>
        <w:t>s</w:t>
      </w:r>
      <w:r w:rsidR="00814C1B" w:rsidRPr="006954FD">
        <w:rPr>
          <w:rFonts w:ascii="Arial" w:hAnsi="Arial" w:cs="Arial"/>
          <w:sz w:val="24"/>
          <w:szCs w:val="24"/>
        </w:rPr>
        <w:t>)</w:t>
      </w:r>
      <w:r w:rsidR="00247BA7" w:rsidRPr="006954FD">
        <w:rPr>
          <w:rFonts w:ascii="Arial" w:hAnsi="Arial" w:cs="Arial"/>
          <w:sz w:val="24"/>
          <w:szCs w:val="24"/>
        </w:rPr>
        <w:t xml:space="preserve"> shall assist </w:t>
      </w:r>
      <w:r w:rsidR="00C5276A" w:rsidRPr="006954FD">
        <w:rPr>
          <w:rFonts w:ascii="Arial" w:hAnsi="Arial" w:cs="Arial"/>
          <w:sz w:val="24"/>
          <w:szCs w:val="24"/>
        </w:rPr>
        <w:t>Eligible</w:t>
      </w:r>
      <w:r w:rsidR="007800AF" w:rsidRPr="006954FD">
        <w:rPr>
          <w:rFonts w:ascii="Arial" w:hAnsi="Arial" w:cs="Arial"/>
          <w:sz w:val="24"/>
          <w:szCs w:val="24"/>
        </w:rPr>
        <w:t xml:space="preserve"> </w:t>
      </w:r>
      <w:r w:rsidR="003C0DDA" w:rsidRPr="006954FD">
        <w:rPr>
          <w:rFonts w:ascii="Arial" w:hAnsi="Arial" w:cs="Arial"/>
          <w:sz w:val="24"/>
          <w:szCs w:val="24"/>
        </w:rPr>
        <w:t>Individuals</w:t>
      </w:r>
      <w:r w:rsidR="00247BA7" w:rsidRPr="006954FD">
        <w:rPr>
          <w:rFonts w:ascii="Arial" w:hAnsi="Arial" w:cs="Arial"/>
          <w:sz w:val="24"/>
          <w:szCs w:val="24"/>
        </w:rPr>
        <w:t xml:space="preserve"> referred by </w:t>
      </w:r>
      <w:r w:rsidR="00663744" w:rsidRPr="006954FD">
        <w:rPr>
          <w:rFonts w:ascii="Arial" w:hAnsi="Arial" w:cs="Arial"/>
          <w:sz w:val="24"/>
          <w:szCs w:val="24"/>
        </w:rPr>
        <w:t>them</w:t>
      </w:r>
      <w:r w:rsidR="00247BA7" w:rsidRPr="006954FD">
        <w:rPr>
          <w:rFonts w:ascii="Arial" w:hAnsi="Arial" w:cs="Arial"/>
          <w:sz w:val="24"/>
          <w:szCs w:val="24"/>
        </w:rPr>
        <w:t xml:space="preserve"> to </w:t>
      </w:r>
      <w:r w:rsidR="008C3B8A" w:rsidRPr="006954FD">
        <w:rPr>
          <w:rFonts w:ascii="Arial" w:hAnsi="Arial" w:cs="Arial"/>
          <w:sz w:val="24"/>
          <w:szCs w:val="24"/>
        </w:rPr>
        <w:t>the</w:t>
      </w:r>
      <w:r w:rsidR="007D571E" w:rsidRPr="006954FD">
        <w:rPr>
          <w:rFonts w:ascii="Arial" w:hAnsi="Arial" w:cs="Arial"/>
          <w:sz w:val="24"/>
          <w:szCs w:val="24"/>
        </w:rPr>
        <w:t xml:space="preserve"> Project</w:t>
      </w:r>
      <w:r w:rsidR="00C26C4E" w:rsidRPr="006954FD">
        <w:rPr>
          <w:rFonts w:ascii="Arial" w:hAnsi="Arial" w:cs="Arial"/>
          <w:sz w:val="24"/>
          <w:szCs w:val="24"/>
        </w:rPr>
        <w:t xml:space="preserve"> </w:t>
      </w:r>
      <w:r w:rsidR="00247BA7" w:rsidRPr="006954FD">
        <w:rPr>
          <w:rFonts w:ascii="Arial" w:hAnsi="Arial" w:cs="Arial"/>
          <w:sz w:val="24"/>
          <w:szCs w:val="24"/>
        </w:rPr>
        <w:t xml:space="preserve">in the </w:t>
      </w:r>
      <w:r w:rsidR="007E6617" w:rsidRPr="006954FD">
        <w:rPr>
          <w:rFonts w:ascii="Arial" w:hAnsi="Arial" w:cs="Arial"/>
          <w:sz w:val="24"/>
          <w:szCs w:val="24"/>
        </w:rPr>
        <w:t xml:space="preserve">tenant </w:t>
      </w:r>
      <w:r w:rsidR="00247BA7" w:rsidRPr="006954FD">
        <w:rPr>
          <w:rFonts w:ascii="Arial" w:hAnsi="Arial" w:cs="Arial"/>
          <w:sz w:val="24"/>
          <w:szCs w:val="24"/>
        </w:rPr>
        <w:t>application process by, among other activities,</w:t>
      </w:r>
      <w:r w:rsidR="00247BA7" w:rsidRPr="006954FD">
        <w:rPr>
          <w:rFonts w:ascii="Arial" w:hAnsi="Arial" w:cs="Arial"/>
          <w:spacing w:val="-3"/>
          <w:sz w:val="24"/>
          <w:szCs w:val="24"/>
        </w:rPr>
        <w:t xml:space="preserve"> </w:t>
      </w:r>
      <w:r w:rsidR="00247BA7" w:rsidRPr="006954FD">
        <w:rPr>
          <w:rFonts w:ascii="Arial" w:hAnsi="Arial" w:cs="Arial"/>
          <w:sz w:val="24"/>
          <w:szCs w:val="24"/>
        </w:rPr>
        <w:t>providing</w:t>
      </w:r>
      <w:r w:rsidR="00247BA7" w:rsidRPr="006954FD">
        <w:rPr>
          <w:rFonts w:ascii="Arial" w:hAnsi="Arial" w:cs="Arial"/>
          <w:spacing w:val="-5"/>
          <w:sz w:val="24"/>
          <w:szCs w:val="24"/>
        </w:rPr>
        <w:t xml:space="preserve"> </w:t>
      </w:r>
      <w:r w:rsidR="00247BA7" w:rsidRPr="006954FD">
        <w:rPr>
          <w:rFonts w:ascii="Arial" w:hAnsi="Arial" w:cs="Arial"/>
          <w:sz w:val="24"/>
          <w:szCs w:val="24"/>
        </w:rPr>
        <w:t>guidance</w:t>
      </w:r>
      <w:r w:rsidR="00247BA7" w:rsidRPr="006954FD">
        <w:rPr>
          <w:rFonts w:ascii="Arial" w:hAnsi="Arial" w:cs="Arial"/>
          <w:spacing w:val="-5"/>
          <w:sz w:val="24"/>
          <w:szCs w:val="24"/>
        </w:rPr>
        <w:t xml:space="preserve"> </w:t>
      </w:r>
      <w:r w:rsidR="00247BA7" w:rsidRPr="006954FD">
        <w:rPr>
          <w:rFonts w:ascii="Arial" w:hAnsi="Arial" w:cs="Arial"/>
          <w:sz w:val="24"/>
          <w:szCs w:val="24"/>
        </w:rPr>
        <w:t>to</w:t>
      </w:r>
      <w:r w:rsidR="00247BA7" w:rsidRPr="006954FD">
        <w:rPr>
          <w:rFonts w:ascii="Arial" w:hAnsi="Arial" w:cs="Arial"/>
          <w:spacing w:val="-3"/>
          <w:sz w:val="24"/>
          <w:szCs w:val="24"/>
        </w:rPr>
        <w:t xml:space="preserve"> </w:t>
      </w:r>
      <w:r w:rsidR="00C5276A" w:rsidRPr="006954FD">
        <w:rPr>
          <w:rFonts w:ascii="Arial" w:hAnsi="Arial" w:cs="Arial"/>
          <w:sz w:val="24"/>
          <w:szCs w:val="24"/>
        </w:rPr>
        <w:t>Eligible</w:t>
      </w:r>
      <w:r w:rsidR="007800AF" w:rsidRPr="006954FD">
        <w:rPr>
          <w:rFonts w:ascii="Arial" w:hAnsi="Arial" w:cs="Arial"/>
          <w:sz w:val="24"/>
          <w:szCs w:val="24"/>
        </w:rPr>
        <w:t xml:space="preserve"> </w:t>
      </w:r>
      <w:r w:rsidR="003C0DDA" w:rsidRPr="006954FD">
        <w:rPr>
          <w:rFonts w:ascii="Arial" w:hAnsi="Arial" w:cs="Arial"/>
          <w:sz w:val="24"/>
          <w:szCs w:val="24"/>
        </w:rPr>
        <w:t>Individuals</w:t>
      </w:r>
      <w:r w:rsidR="00247BA7" w:rsidRPr="006954FD">
        <w:rPr>
          <w:rFonts w:ascii="Arial" w:hAnsi="Arial" w:cs="Arial"/>
          <w:spacing w:val="-3"/>
          <w:sz w:val="24"/>
          <w:szCs w:val="24"/>
        </w:rPr>
        <w:t xml:space="preserve"> </w:t>
      </w:r>
      <w:r w:rsidR="00247BA7" w:rsidRPr="006954FD">
        <w:rPr>
          <w:rFonts w:ascii="Arial" w:hAnsi="Arial" w:cs="Arial"/>
          <w:sz w:val="24"/>
          <w:szCs w:val="24"/>
        </w:rPr>
        <w:t>in</w:t>
      </w:r>
      <w:r w:rsidR="00247BA7" w:rsidRPr="006954FD">
        <w:rPr>
          <w:rFonts w:ascii="Arial" w:hAnsi="Arial" w:cs="Arial"/>
          <w:spacing w:val="-3"/>
          <w:sz w:val="24"/>
          <w:szCs w:val="24"/>
        </w:rPr>
        <w:t xml:space="preserve"> </w:t>
      </w:r>
      <w:r w:rsidR="00247BA7" w:rsidRPr="006954FD">
        <w:rPr>
          <w:rFonts w:ascii="Arial" w:hAnsi="Arial" w:cs="Arial"/>
          <w:sz w:val="24"/>
          <w:szCs w:val="24"/>
        </w:rPr>
        <w:t>completing</w:t>
      </w:r>
      <w:r w:rsidR="00247BA7" w:rsidRPr="006954FD">
        <w:rPr>
          <w:rFonts w:ascii="Arial" w:hAnsi="Arial" w:cs="Arial"/>
          <w:spacing w:val="-3"/>
          <w:sz w:val="24"/>
          <w:szCs w:val="24"/>
        </w:rPr>
        <w:t xml:space="preserve"> </w:t>
      </w:r>
      <w:r w:rsidR="00247BA7" w:rsidRPr="006954FD">
        <w:rPr>
          <w:rFonts w:ascii="Arial" w:hAnsi="Arial" w:cs="Arial"/>
          <w:sz w:val="24"/>
          <w:szCs w:val="24"/>
        </w:rPr>
        <w:t>and</w:t>
      </w:r>
      <w:r w:rsidR="00247BA7" w:rsidRPr="006954FD">
        <w:rPr>
          <w:rFonts w:ascii="Arial" w:hAnsi="Arial" w:cs="Arial"/>
          <w:spacing w:val="-3"/>
          <w:sz w:val="24"/>
          <w:szCs w:val="24"/>
        </w:rPr>
        <w:t xml:space="preserve"> </w:t>
      </w:r>
      <w:r w:rsidR="00247BA7" w:rsidRPr="006954FD">
        <w:rPr>
          <w:rFonts w:ascii="Arial" w:hAnsi="Arial" w:cs="Arial"/>
          <w:sz w:val="24"/>
          <w:szCs w:val="24"/>
        </w:rPr>
        <w:t>organizing</w:t>
      </w:r>
      <w:r w:rsidR="00247BA7" w:rsidRPr="006954FD">
        <w:rPr>
          <w:rFonts w:ascii="Arial" w:hAnsi="Arial" w:cs="Arial"/>
          <w:spacing w:val="-3"/>
          <w:sz w:val="24"/>
          <w:szCs w:val="24"/>
        </w:rPr>
        <w:t xml:space="preserve"> </w:t>
      </w:r>
      <w:r w:rsidR="00247BA7" w:rsidRPr="006954FD">
        <w:rPr>
          <w:rFonts w:ascii="Arial" w:hAnsi="Arial" w:cs="Arial"/>
          <w:sz w:val="24"/>
          <w:szCs w:val="24"/>
        </w:rPr>
        <w:t>the</w:t>
      </w:r>
      <w:r w:rsidR="00247BA7" w:rsidRPr="006954FD">
        <w:rPr>
          <w:rFonts w:ascii="Arial" w:hAnsi="Arial" w:cs="Arial"/>
          <w:spacing w:val="-5"/>
          <w:sz w:val="24"/>
          <w:szCs w:val="24"/>
        </w:rPr>
        <w:t xml:space="preserve"> </w:t>
      </w:r>
      <w:r w:rsidR="008F6310">
        <w:rPr>
          <w:rFonts w:ascii="Arial" w:hAnsi="Arial" w:cs="Arial"/>
          <w:spacing w:val="-5"/>
          <w:sz w:val="24"/>
          <w:szCs w:val="24"/>
        </w:rPr>
        <w:t xml:space="preserve">tenant </w:t>
      </w:r>
      <w:r w:rsidR="00247BA7" w:rsidRPr="006954FD">
        <w:rPr>
          <w:rFonts w:ascii="Arial" w:hAnsi="Arial" w:cs="Arial"/>
          <w:sz w:val="24"/>
          <w:szCs w:val="24"/>
        </w:rPr>
        <w:t xml:space="preserve">application, gathering the information necessary to document </w:t>
      </w:r>
      <w:r w:rsidR="00F95B5D" w:rsidRPr="006954FD">
        <w:rPr>
          <w:rFonts w:ascii="Arial" w:hAnsi="Arial" w:cs="Arial"/>
          <w:sz w:val="24"/>
          <w:szCs w:val="24"/>
        </w:rPr>
        <w:t xml:space="preserve">the </w:t>
      </w:r>
      <w:r w:rsidR="00C5276A" w:rsidRPr="006954FD">
        <w:rPr>
          <w:rFonts w:ascii="Arial" w:hAnsi="Arial" w:cs="Arial"/>
          <w:sz w:val="24"/>
          <w:szCs w:val="24"/>
        </w:rPr>
        <w:t>Eligible</w:t>
      </w:r>
      <w:r w:rsidR="007800AF" w:rsidRPr="006954FD">
        <w:rPr>
          <w:rFonts w:ascii="Arial" w:hAnsi="Arial" w:cs="Arial"/>
          <w:sz w:val="24"/>
          <w:szCs w:val="24"/>
        </w:rPr>
        <w:t xml:space="preserve"> Household</w:t>
      </w:r>
      <w:r w:rsidR="00247BA7" w:rsidRPr="006954FD">
        <w:rPr>
          <w:rFonts w:ascii="Arial" w:hAnsi="Arial" w:cs="Arial"/>
          <w:sz w:val="24"/>
          <w:szCs w:val="24"/>
        </w:rPr>
        <w:t xml:space="preserve">'s income information </w:t>
      </w:r>
      <w:r w:rsidR="00D91855" w:rsidRPr="006954FD">
        <w:rPr>
          <w:rFonts w:ascii="Arial" w:hAnsi="Arial" w:cs="Arial"/>
          <w:sz w:val="24"/>
          <w:szCs w:val="24"/>
        </w:rPr>
        <w:t>and</w:t>
      </w:r>
      <w:r w:rsidR="00247BA7" w:rsidRPr="006954FD">
        <w:rPr>
          <w:rFonts w:ascii="Arial" w:hAnsi="Arial" w:cs="Arial"/>
          <w:sz w:val="24"/>
          <w:szCs w:val="24"/>
        </w:rPr>
        <w:t xml:space="preserve"> </w:t>
      </w:r>
      <w:r w:rsidR="005009A9" w:rsidRPr="006954FD">
        <w:rPr>
          <w:rFonts w:ascii="Arial" w:hAnsi="Arial" w:cs="Arial"/>
          <w:sz w:val="24"/>
          <w:szCs w:val="24"/>
        </w:rPr>
        <w:t>other qualifications for</w:t>
      </w:r>
      <w:r w:rsidR="00247BA7" w:rsidRPr="006954FD">
        <w:rPr>
          <w:rFonts w:ascii="Arial" w:hAnsi="Arial" w:cs="Arial"/>
          <w:sz w:val="24"/>
          <w:szCs w:val="24"/>
        </w:rPr>
        <w:t xml:space="preserve"> rental assistance, </w:t>
      </w:r>
      <w:r w:rsidR="00D81B78" w:rsidRPr="006954FD">
        <w:rPr>
          <w:rFonts w:ascii="Arial" w:hAnsi="Arial" w:cs="Arial"/>
          <w:sz w:val="24"/>
          <w:szCs w:val="24"/>
        </w:rPr>
        <w:t xml:space="preserve">and </w:t>
      </w:r>
      <w:r w:rsidR="00247BA7" w:rsidRPr="006954FD">
        <w:rPr>
          <w:rFonts w:ascii="Arial" w:hAnsi="Arial" w:cs="Arial"/>
          <w:sz w:val="24"/>
          <w:szCs w:val="24"/>
        </w:rPr>
        <w:t xml:space="preserve">communicating with </w:t>
      </w:r>
      <w:r w:rsidR="00604C64" w:rsidRPr="006954FD">
        <w:rPr>
          <w:rFonts w:ascii="Arial" w:hAnsi="Arial" w:cs="Arial"/>
          <w:sz w:val="24"/>
          <w:szCs w:val="24"/>
        </w:rPr>
        <w:t xml:space="preserve">Management Agent </w:t>
      </w:r>
      <w:r w:rsidR="00247BA7" w:rsidRPr="006954FD">
        <w:rPr>
          <w:rFonts w:ascii="Arial" w:hAnsi="Arial" w:cs="Arial"/>
          <w:sz w:val="24"/>
          <w:szCs w:val="24"/>
        </w:rPr>
        <w:t>regarding the application process,</w:t>
      </w:r>
      <w:r w:rsidR="00D81B78" w:rsidRPr="006954FD">
        <w:rPr>
          <w:rFonts w:ascii="Arial" w:hAnsi="Arial" w:cs="Arial"/>
          <w:sz w:val="24"/>
          <w:szCs w:val="24"/>
        </w:rPr>
        <w:t xml:space="preserve"> </w:t>
      </w:r>
      <w:r w:rsidR="00247BA7" w:rsidRPr="006954FD">
        <w:rPr>
          <w:rFonts w:ascii="Arial" w:hAnsi="Arial" w:cs="Arial"/>
          <w:sz w:val="24"/>
          <w:szCs w:val="24"/>
        </w:rPr>
        <w:t xml:space="preserve">the status of the </w:t>
      </w:r>
      <w:r w:rsidR="007D571E" w:rsidRPr="006954FD">
        <w:rPr>
          <w:rFonts w:ascii="Arial" w:hAnsi="Arial" w:cs="Arial"/>
          <w:sz w:val="24"/>
          <w:szCs w:val="24"/>
        </w:rPr>
        <w:t>application</w:t>
      </w:r>
      <w:r w:rsidR="00247BA7" w:rsidRPr="006954FD">
        <w:rPr>
          <w:rFonts w:ascii="Arial" w:hAnsi="Arial" w:cs="Arial"/>
          <w:sz w:val="24"/>
          <w:szCs w:val="24"/>
        </w:rPr>
        <w:t xml:space="preserve"> review</w:t>
      </w:r>
      <w:r w:rsidR="00695AF5" w:rsidRPr="006954FD">
        <w:rPr>
          <w:rFonts w:ascii="Arial" w:hAnsi="Arial" w:cs="Arial"/>
          <w:sz w:val="24"/>
          <w:szCs w:val="24"/>
        </w:rPr>
        <w:t>,</w:t>
      </w:r>
      <w:r w:rsidR="00247BA7" w:rsidRPr="006954FD">
        <w:rPr>
          <w:rFonts w:ascii="Arial" w:hAnsi="Arial" w:cs="Arial"/>
          <w:sz w:val="24"/>
          <w:szCs w:val="24"/>
        </w:rPr>
        <w:t xml:space="preserve"> and any questions a</w:t>
      </w:r>
      <w:r w:rsidR="00F83D7B">
        <w:rPr>
          <w:rFonts w:ascii="Arial" w:hAnsi="Arial" w:cs="Arial"/>
          <w:sz w:val="24"/>
          <w:szCs w:val="24"/>
        </w:rPr>
        <w:t>n</w:t>
      </w:r>
      <w:r w:rsidR="00247BA7" w:rsidRPr="006954FD">
        <w:rPr>
          <w:rFonts w:ascii="Arial" w:hAnsi="Arial" w:cs="Arial"/>
          <w:sz w:val="24"/>
          <w:szCs w:val="24"/>
        </w:rPr>
        <w:t xml:space="preserve"> </w:t>
      </w:r>
      <w:r w:rsidR="00C5276A" w:rsidRPr="006954FD">
        <w:rPr>
          <w:rFonts w:ascii="Arial" w:hAnsi="Arial" w:cs="Arial"/>
          <w:sz w:val="24"/>
          <w:szCs w:val="24"/>
        </w:rPr>
        <w:t>Eligible</w:t>
      </w:r>
      <w:r w:rsidR="007800AF" w:rsidRPr="006954FD">
        <w:rPr>
          <w:rFonts w:ascii="Arial" w:hAnsi="Arial" w:cs="Arial"/>
          <w:sz w:val="24"/>
          <w:szCs w:val="24"/>
        </w:rPr>
        <w:t xml:space="preserve"> Household</w:t>
      </w:r>
      <w:r w:rsidR="00247BA7" w:rsidRPr="006954FD">
        <w:rPr>
          <w:rFonts w:ascii="Arial" w:hAnsi="Arial" w:cs="Arial"/>
          <w:sz w:val="24"/>
          <w:szCs w:val="24"/>
        </w:rPr>
        <w:t xml:space="preserve"> may have related to the Project. If applicable, </w:t>
      </w:r>
      <w:r w:rsidR="001F709F" w:rsidRPr="006954FD">
        <w:rPr>
          <w:rFonts w:ascii="Arial" w:hAnsi="Arial" w:cs="Arial"/>
          <w:sz w:val="24"/>
          <w:szCs w:val="24"/>
        </w:rPr>
        <w:t>Service Provider(</w:t>
      </w:r>
      <w:r w:rsidR="00247BA7" w:rsidRPr="006954FD">
        <w:rPr>
          <w:rFonts w:ascii="Arial" w:hAnsi="Arial" w:cs="Arial"/>
          <w:sz w:val="24"/>
          <w:szCs w:val="24"/>
        </w:rPr>
        <w:t>s</w:t>
      </w:r>
      <w:r w:rsidR="001F709F" w:rsidRPr="006954FD">
        <w:rPr>
          <w:rFonts w:ascii="Arial" w:hAnsi="Arial" w:cs="Arial"/>
          <w:sz w:val="24"/>
          <w:szCs w:val="24"/>
        </w:rPr>
        <w:t>)</w:t>
      </w:r>
      <w:r w:rsidR="00247BA7" w:rsidRPr="006954FD">
        <w:rPr>
          <w:rFonts w:ascii="Arial" w:hAnsi="Arial" w:cs="Arial"/>
          <w:sz w:val="24"/>
          <w:szCs w:val="24"/>
        </w:rPr>
        <w:t xml:space="preserve"> shall also assist </w:t>
      </w:r>
      <w:r w:rsidR="00C5276A" w:rsidRPr="006954FD">
        <w:rPr>
          <w:rFonts w:ascii="Arial" w:hAnsi="Arial" w:cs="Arial"/>
          <w:sz w:val="24"/>
          <w:szCs w:val="24"/>
        </w:rPr>
        <w:t>Eligible</w:t>
      </w:r>
      <w:r w:rsidR="007800AF" w:rsidRPr="006954FD">
        <w:rPr>
          <w:rFonts w:ascii="Arial" w:hAnsi="Arial" w:cs="Arial"/>
          <w:sz w:val="24"/>
          <w:szCs w:val="24"/>
        </w:rPr>
        <w:t xml:space="preserve"> </w:t>
      </w:r>
      <w:r w:rsidR="003C0DDA" w:rsidRPr="006954FD">
        <w:rPr>
          <w:rFonts w:ascii="Arial" w:hAnsi="Arial" w:cs="Arial"/>
          <w:sz w:val="24"/>
          <w:szCs w:val="24"/>
        </w:rPr>
        <w:t>Individuals</w:t>
      </w:r>
      <w:r w:rsidR="00247BA7" w:rsidRPr="006954FD">
        <w:rPr>
          <w:rFonts w:ascii="Arial" w:hAnsi="Arial" w:cs="Arial"/>
          <w:sz w:val="24"/>
          <w:szCs w:val="24"/>
        </w:rPr>
        <w:t xml:space="preserve"> in requesting and obtaining a </w:t>
      </w:r>
      <w:r w:rsidR="009C12CE" w:rsidRPr="006954FD">
        <w:rPr>
          <w:rFonts w:ascii="Arial" w:hAnsi="Arial" w:cs="Arial"/>
          <w:sz w:val="24"/>
          <w:szCs w:val="24"/>
        </w:rPr>
        <w:t>R</w:t>
      </w:r>
      <w:r w:rsidR="00247BA7" w:rsidRPr="006954FD">
        <w:rPr>
          <w:rFonts w:ascii="Arial" w:hAnsi="Arial" w:cs="Arial"/>
          <w:sz w:val="24"/>
          <w:szCs w:val="24"/>
        </w:rPr>
        <w:t xml:space="preserve">easonable </w:t>
      </w:r>
      <w:r w:rsidR="009C12CE" w:rsidRPr="006954FD">
        <w:rPr>
          <w:rFonts w:ascii="Arial" w:hAnsi="Arial" w:cs="Arial"/>
          <w:sz w:val="24"/>
          <w:szCs w:val="24"/>
        </w:rPr>
        <w:t>A</w:t>
      </w:r>
      <w:r w:rsidR="00247BA7" w:rsidRPr="006954FD">
        <w:rPr>
          <w:rFonts w:ascii="Arial" w:hAnsi="Arial" w:cs="Arial"/>
          <w:sz w:val="24"/>
          <w:szCs w:val="24"/>
        </w:rPr>
        <w:t xml:space="preserve">ccommodation in the application and </w:t>
      </w:r>
      <w:r w:rsidR="00CA1738" w:rsidRPr="006954FD">
        <w:rPr>
          <w:rFonts w:ascii="Arial" w:hAnsi="Arial" w:cs="Arial"/>
          <w:sz w:val="24"/>
          <w:szCs w:val="24"/>
        </w:rPr>
        <w:t>admission</w:t>
      </w:r>
      <w:r w:rsidR="00247BA7" w:rsidRPr="006954FD">
        <w:rPr>
          <w:rFonts w:ascii="Arial" w:hAnsi="Arial" w:cs="Arial"/>
          <w:sz w:val="24"/>
          <w:szCs w:val="24"/>
        </w:rPr>
        <w:t xml:space="preserve"> process. This </w:t>
      </w:r>
      <w:r w:rsidR="00D91855" w:rsidRPr="006954FD">
        <w:rPr>
          <w:rFonts w:ascii="Arial" w:hAnsi="Arial" w:cs="Arial"/>
          <w:sz w:val="24"/>
          <w:szCs w:val="24"/>
        </w:rPr>
        <w:t>s</w:t>
      </w:r>
      <w:r w:rsidR="00247BA7" w:rsidRPr="006954FD">
        <w:rPr>
          <w:rFonts w:ascii="Arial" w:hAnsi="Arial" w:cs="Arial"/>
          <w:sz w:val="24"/>
          <w:szCs w:val="24"/>
        </w:rPr>
        <w:t xml:space="preserve">ection is subject to fair housing laws and the confidentiality provisions required under California and </w:t>
      </w:r>
      <w:r w:rsidR="00D91855" w:rsidRPr="006954FD">
        <w:rPr>
          <w:rFonts w:ascii="Arial" w:hAnsi="Arial" w:cs="Arial"/>
          <w:sz w:val="24"/>
          <w:szCs w:val="24"/>
        </w:rPr>
        <w:t>f</w:t>
      </w:r>
      <w:r w:rsidR="00247BA7" w:rsidRPr="006954FD">
        <w:rPr>
          <w:rFonts w:ascii="Arial" w:hAnsi="Arial" w:cs="Arial"/>
          <w:sz w:val="24"/>
          <w:szCs w:val="24"/>
        </w:rPr>
        <w:t xml:space="preserve">ederal </w:t>
      </w:r>
      <w:r w:rsidR="00247BA7" w:rsidRPr="006954FD">
        <w:rPr>
          <w:rFonts w:ascii="Arial" w:hAnsi="Arial" w:cs="Arial"/>
          <w:spacing w:val="-4"/>
          <w:sz w:val="24"/>
          <w:szCs w:val="24"/>
        </w:rPr>
        <w:t>law.</w:t>
      </w:r>
    </w:p>
    <w:p w14:paraId="0FCE3781" w14:textId="77777777" w:rsidR="00661160" w:rsidRPr="006954FD" w:rsidRDefault="00661160" w:rsidP="000E5008">
      <w:pPr>
        <w:pStyle w:val="ListParagraph"/>
        <w:tabs>
          <w:tab w:val="left" w:pos="2399"/>
          <w:tab w:val="left" w:pos="2401"/>
        </w:tabs>
        <w:spacing w:before="90" w:line="360" w:lineRule="auto"/>
        <w:ind w:left="0" w:right="412" w:firstLine="0"/>
        <w:rPr>
          <w:rFonts w:ascii="Arial" w:hAnsi="Arial" w:cs="Arial"/>
          <w:spacing w:val="-4"/>
          <w:sz w:val="24"/>
          <w:szCs w:val="24"/>
        </w:rPr>
      </w:pPr>
    </w:p>
    <w:p w14:paraId="659FC496" w14:textId="4306BFB6" w:rsidR="00092D88" w:rsidRPr="006954FD" w:rsidRDefault="00247BA7" w:rsidP="000E5008">
      <w:pPr>
        <w:pStyle w:val="ListParagraph"/>
        <w:numPr>
          <w:ilvl w:val="0"/>
          <w:numId w:val="9"/>
        </w:numPr>
        <w:tabs>
          <w:tab w:val="left" w:pos="959"/>
          <w:tab w:val="left" w:pos="960"/>
        </w:tabs>
        <w:spacing w:line="360" w:lineRule="auto"/>
        <w:rPr>
          <w:rFonts w:ascii="Arial" w:hAnsi="Arial" w:cs="Arial"/>
          <w:sz w:val="24"/>
          <w:szCs w:val="24"/>
        </w:rPr>
      </w:pPr>
      <w:r w:rsidRPr="006954FD">
        <w:rPr>
          <w:rFonts w:ascii="Arial" w:hAnsi="Arial" w:cs="Arial"/>
          <w:sz w:val="24"/>
          <w:szCs w:val="24"/>
          <w:u w:val="single"/>
        </w:rPr>
        <w:t>Move-in</w:t>
      </w:r>
      <w:r w:rsidRPr="006954FD">
        <w:rPr>
          <w:rFonts w:ascii="Arial" w:hAnsi="Arial" w:cs="Arial"/>
          <w:spacing w:val="-8"/>
          <w:sz w:val="24"/>
          <w:szCs w:val="24"/>
          <w:u w:val="single"/>
        </w:rPr>
        <w:t xml:space="preserve"> </w:t>
      </w:r>
      <w:r w:rsidRPr="006954FD">
        <w:rPr>
          <w:rFonts w:ascii="Arial" w:hAnsi="Arial" w:cs="Arial"/>
          <w:sz w:val="24"/>
          <w:szCs w:val="24"/>
          <w:u w:val="single"/>
        </w:rPr>
        <w:t>Procedures;</w:t>
      </w:r>
      <w:r w:rsidRPr="006954FD">
        <w:rPr>
          <w:rFonts w:ascii="Arial" w:hAnsi="Arial" w:cs="Arial"/>
          <w:spacing w:val="-7"/>
          <w:sz w:val="24"/>
          <w:szCs w:val="24"/>
          <w:u w:val="single"/>
        </w:rPr>
        <w:t xml:space="preserve"> </w:t>
      </w:r>
      <w:r w:rsidRPr="006954FD">
        <w:rPr>
          <w:rFonts w:ascii="Arial" w:hAnsi="Arial" w:cs="Arial"/>
          <w:spacing w:val="-2"/>
          <w:sz w:val="24"/>
          <w:szCs w:val="24"/>
          <w:u w:val="single"/>
        </w:rPr>
        <w:t>Orientation</w:t>
      </w:r>
    </w:p>
    <w:p w14:paraId="3D45A507" w14:textId="77777777" w:rsidR="00092D88" w:rsidRPr="006954FD" w:rsidRDefault="00092D88" w:rsidP="000E5008">
      <w:pPr>
        <w:pStyle w:val="BodyText"/>
        <w:spacing w:before="2" w:line="360" w:lineRule="auto"/>
        <w:rPr>
          <w:rFonts w:ascii="Arial" w:hAnsi="Arial" w:cs="Arial"/>
        </w:rPr>
      </w:pPr>
    </w:p>
    <w:p w14:paraId="33D8E505" w14:textId="74F57850" w:rsidR="00092D88" w:rsidRPr="006954FD" w:rsidRDefault="00247BA7" w:rsidP="000E5008">
      <w:pPr>
        <w:pStyle w:val="ListParagraph"/>
        <w:numPr>
          <w:ilvl w:val="0"/>
          <w:numId w:val="6"/>
        </w:numPr>
        <w:tabs>
          <w:tab w:val="left" w:pos="1679"/>
          <w:tab w:val="left" w:pos="1680"/>
        </w:tabs>
        <w:spacing w:before="90" w:line="360" w:lineRule="auto"/>
        <w:rPr>
          <w:rFonts w:ascii="Arial" w:hAnsi="Arial" w:cs="Arial"/>
          <w:sz w:val="24"/>
          <w:szCs w:val="24"/>
        </w:rPr>
      </w:pPr>
      <w:r w:rsidRPr="006954FD">
        <w:rPr>
          <w:rFonts w:ascii="Arial" w:hAnsi="Arial" w:cs="Arial"/>
          <w:sz w:val="24"/>
          <w:szCs w:val="24"/>
          <w:u w:val="single"/>
        </w:rPr>
        <w:t>Move-in</w:t>
      </w:r>
      <w:r w:rsidRPr="006954FD">
        <w:rPr>
          <w:rFonts w:ascii="Arial" w:hAnsi="Arial" w:cs="Arial"/>
          <w:spacing w:val="-7"/>
          <w:sz w:val="24"/>
          <w:szCs w:val="24"/>
          <w:u w:val="single"/>
        </w:rPr>
        <w:t xml:space="preserve"> </w:t>
      </w:r>
      <w:r w:rsidRPr="006954FD">
        <w:rPr>
          <w:rFonts w:ascii="Arial" w:hAnsi="Arial" w:cs="Arial"/>
          <w:spacing w:val="-2"/>
          <w:sz w:val="24"/>
          <w:szCs w:val="24"/>
          <w:u w:val="single"/>
        </w:rPr>
        <w:t>Procedures</w:t>
      </w:r>
    </w:p>
    <w:p w14:paraId="22D6C4BD" w14:textId="77777777" w:rsidR="00092D88" w:rsidRPr="006954FD" w:rsidRDefault="00092D88" w:rsidP="000E5008">
      <w:pPr>
        <w:pStyle w:val="BodyText"/>
        <w:spacing w:before="2" w:line="360" w:lineRule="auto"/>
        <w:rPr>
          <w:rFonts w:ascii="Arial" w:hAnsi="Arial" w:cs="Arial"/>
        </w:rPr>
      </w:pPr>
    </w:p>
    <w:p w14:paraId="24464AEC" w14:textId="7414A440" w:rsidR="00092D88" w:rsidRPr="006954FD" w:rsidRDefault="00247BA7" w:rsidP="000E5008">
      <w:pPr>
        <w:tabs>
          <w:tab w:val="left" w:pos="2399"/>
          <w:tab w:val="left" w:pos="2401"/>
        </w:tabs>
        <w:spacing w:before="90" w:line="360" w:lineRule="auto"/>
        <w:ind w:right="629"/>
        <w:rPr>
          <w:rFonts w:ascii="Arial" w:hAnsi="Arial" w:cs="Arial"/>
          <w:sz w:val="24"/>
          <w:szCs w:val="24"/>
        </w:rPr>
      </w:pPr>
      <w:r w:rsidRPr="006954FD">
        <w:rPr>
          <w:rFonts w:ascii="Arial" w:hAnsi="Arial" w:cs="Arial"/>
          <w:sz w:val="24"/>
          <w:szCs w:val="24"/>
        </w:rPr>
        <w:t xml:space="preserve">The Sponsor shall establish reasonable move-in procedures and provide copies of such procedures to the </w:t>
      </w:r>
      <w:r w:rsidR="008E0EA3" w:rsidRPr="006954FD">
        <w:rPr>
          <w:rFonts w:ascii="Arial" w:hAnsi="Arial" w:cs="Arial"/>
          <w:sz w:val="24"/>
          <w:szCs w:val="24"/>
        </w:rPr>
        <w:t>S</w:t>
      </w:r>
      <w:r w:rsidR="00112871" w:rsidRPr="006954FD">
        <w:rPr>
          <w:rFonts w:ascii="Arial" w:hAnsi="Arial" w:cs="Arial"/>
          <w:sz w:val="24"/>
          <w:szCs w:val="24"/>
        </w:rPr>
        <w:t>ervice Provider(</w:t>
      </w:r>
      <w:r w:rsidRPr="006954FD">
        <w:rPr>
          <w:rFonts w:ascii="Arial" w:hAnsi="Arial" w:cs="Arial"/>
          <w:sz w:val="24"/>
          <w:szCs w:val="24"/>
        </w:rPr>
        <w:t>s</w:t>
      </w:r>
      <w:r w:rsidR="00112871" w:rsidRPr="006954FD">
        <w:rPr>
          <w:rFonts w:ascii="Arial" w:hAnsi="Arial" w:cs="Arial"/>
          <w:sz w:val="24"/>
          <w:szCs w:val="24"/>
        </w:rPr>
        <w:t>)</w:t>
      </w:r>
      <w:r w:rsidRPr="006954FD">
        <w:rPr>
          <w:rFonts w:ascii="Arial" w:hAnsi="Arial" w:cs="Arial"/>
          <w:sz w:val="24"/>
          <w:szCs w:val="24"/>
        </w:rPr>
        <w:t>. In the event Sponsor modifies Sponsor's</w:t>
      </w:r>
      <w:r w:rsidRPr="006954FD">
        <w:rPr>
          <w:rFonts w:ascii="Arial" w:hAnsi="Arial" w:cs="Arial"/>
          <w:spacing w:val="-4"/>
          <w:sz w:val="24"/>
          <w:szCs w:val="24"/>
        </w:rPr>
        <w:t xml:space="preserve"> </w:t>
      </w:r>
      <w:r w:rsidRPr="006954FD">
        <w:rPr>
          <w:rFonts w:ascii="Arial" w:hAnsi="Arial" w:cs="Arial"/>
          <w:sz w:val="24"/>
          <w:szCs w:val="24"/>
        </w:rPr>
        <w:t>move-in</w:t>
      </w:r>
      <w:r w:rsidRPr="006954FD">
        <w:rPr>
          <w:rFonts w:ascii="Arial" w:hAnsi="Arial" w:cs="Arial"/>
          <w:spacing w:val="-4"/>
          <w:sz w:val="24"/>
          <w:szCs w:val="24"/>
        </w:rPr>
        <w:t xml:space="preserve"> </w:t>
      </w:r>
      <w:r w:rsidRPr="006954FD">
        <w:rPr>
          <w:rFonts w:ascii="Arial" w:hAnsi="Arial" w:cs="Arial"/>
          <w:sz w:val="24"/>
          <w:szCs w:val="24"/>
        </w:rPr>
        <w:t>procedures,</w:t>
      </w:r>
      <w:r w:rsidRPr="006954FD">
        <w:rPr>
          <w:rFonts w:ascii="Arial" w:hAnsi="Arial" w:cs="Arial"/>
          <w:spacing w:val="-5"/>
          <w:sz w:val="24"/>
          <w:szCs w:val="24"/>
        </w:rPr>
        <w:t xml:space="preserve"> </w:t>
      </w:r>
      <w:r w:rsidRPr="006954FD">
        <w:rPr>
          <w:rFonts w:ascii="Arial" w:hAnsi="Arial" w:cs="Arial"/>
          <w:sz w:val="24"/>
          <w:szCs w:val="24"/>
        </w:rPr>
        <w:t>Sponsor</w:t>
      </w:r>
      <w:r w:rsidRPr="006954FD">
        <w:rPr>
          <w:rFonts w:ascii="Arial" w:hAnsi="Arial" w:cs="Arial"/>
          <w:spacing w:val="-6"/>
          <w:sz w:val="24"/>
          <w:szCs w:val="24"/>
        </w:rPr>
        <w:t xml:space="preserve"> </w:t>
      </w:r>
      <w:r w:rsidRPr="006954FD">
        <w:rPr>
          <w:rFonts w:ascii="Arial" w:hAnsi="Arial" w:cs="Arial"/>
          <w:sz w:val="24"/>
          <w:szCs w:val="24"/>
        </w:rPr>
        <w:t>shall</w:t>
      </w:r>
      <w:r w:rsidRPr="006954FD">
        <w:rPr>
          <w:rFonts w:ascii="Arial" w:hAnsi="Arial" w:cs="Arial"/>
          <w:spacing w:val="-4"/>
          <w:sz w:val="24"/>
          <w:szCs w:val="24"/>
        </w:rPr>
        <w:t xml:space="preserve"> </w:t>
      </w:r>
      <w:r w:rsidRPr="006954FD">
        <w:rPr>
          <w:rFonts w:ascii="Arial" w:hAnsi="Arial" w:cs="Arial"/>
          <w:sz w:val="24"/>
          <w:szCs w:val="24"/>
        </w:rPr>
        <w:t>provide</w:t>
      </w:r>
      <w:r w:rsidRPr="006954FD">
        <w:rPr>
          <w:rFonts w:ascii="Arial" w:hAnsi="Arial" w:cs="Arial"/>
          <w:spacing w:val="-4"/>
          <w:sz w:val="24"/>
          <w:szCs w:val="24"/>
        </w:rPr>
        <w:t xml:space="preserve"> </w:t>
      </w:r>
      <w:r w:rsidRPr="006954FD">
        <w:rPr>
          <w:rFonts w:ascii="Arial" w:hAnsi="Arial" w:cs="Arial"/>
          <w:sz w:val="24"/>
          <w:szCs w:val="24"/>
        </w:rPr>
        <w:t>copies</w:t>
      </w:r>
      <w:r w:rsidRPr="006954FD">
        <w:rPr>
          <w:rFonts w:ascii="Arial" w:hAnsi="Arial" w:cs="Arial"/>
          <w:spacing w:val="-4"/>
          <w:sz w:val="24"/>
          <w:szCs w:val="24"/>
        </w:rPr>
        <w:t xml:space="preserve"> </w:t>
      </w:r>
      <w:r w:rsidRPr="006954FD">
        <w:rPr>
          <w:rFonts w:ascii="Arial" w:hAnsi="Arial" w:cs="Arial"/>
          <w:sz w:val="24"/>
          <w:szCs w:val="24"/>
        </w:rPr>
        <w:t>of</w:t>
      </w:r>
      <w:r w:rsidRPr="006954FD">
        <w:rPr>
          <w:rFonts w:ascii="Arial" w:hAnsi="Arial" w:cs="Arial"/>
          <w:spacing w:val="-6"/>
          <w:sz w:val="24"/>
          <w:szCs w:val="24"/>
        </w:rPr>
        <w:t xml:space="preserve"> </w:t>
      </w:r>
      <w:r w:rsidRPr="006954FD">
        <w:rPr>
          <w:rFonts w:ascii="Arial" w:hAnsi="Arial" w:cs="Arial"/>
          <w:sz w:val="24"/>
          <w:szCs w:val="24"/>
        </w:rPr>
        <w:t>such</w:t>
      </w:r>
      <w:r w:rsidRPr="006954FD">
        <w:rPr>
          <w:rFonts w:ascii="Arial" w:hAnsi="Arial" w:cs="Arial"/>
          <w:spacing w:val="-4"/>
          <w:sz w:val="24"/>
          <w:szCs w:val="24"/>
        </w:rPr>
        <w:t xml:space="preserve"> </w:t>
      </w:r>
      <w:r w:rsidRPr="006954FD">
        <w:rPr>
          <w:rFonts w:ascii="Arial" w:hAnsi="Arial" w:cs="Arial"/>
          <w:sz w:val="24"/>
          <w:szCs w:val="24"/>
        </w:rPr>
        <w:t>modified</w:t>
      </w:r>
      <w:r w:rsidRPr="006954FD">
        <w:rPr>
          <w:rFonts w:ascii="Arial" w:hAnsi="Arial" w:cs="Arial"/>
          <w:spacing w:val="-4"/>
          <w:sz w:val="24"/>
          <w:szCs w:val="24"/>
        </w:rPr>
        <w:t xml:space="preserve"> </w:t>
      </w:r>
      <w:r w:rsidRPr="006954FD">
        <w:rPr>
          <w:rFonts w:ascii="Arial" w:hAnsi="Arial" w:cs="Arial"/>
          <w:sz w:val="24"/>
          <w:szCs w:val="24"/>
        </w:rPr>
        <w:t xml:space="preserve">move-in procedures </w:t>
      </w:r>
      <w:r w:rsidR="00BF643E" w:rsidRPr="006954FD">
        <w:rPr>
          <w:rFonts w:ascii="Arial" w:hAnsi="Arial" w:cs="Arial"/>
          <w:sz w:val="24"/>
          <w:szCs w:val="24"/>
        </w:rPr>
        <w:t xml:space="preserve">to </w:t>
      </w:r>
      <w:r w:rsidR="00112871" w:rsidRPr="006954FD">
        <w:rPr>
          <w:rFonts w:ascii="Arial" w:hAnsi="Arial" w:cs="Arial"/>
          <w:sz w:val="24"/>
          <w:szCs w:val="24"/>
        </w:rPr>
        <w:t xml:space="preserve">the Service Provider(s) </w:t>
      </w:r>
      <w:r w:rsidRPr="006954FD">
        <w:rPr>
          <w:rFonts w:ascii="Arial" w:hAnsi="Arial" w:cs="Arial"/>
          <w:sz w:val="24"/>
          <w:szCs w:val="24"/>
        </w:rPr>
        <w:t>at least thirty (30) days prior to implementing such criteria.</w:t>
      </w:r>
    </w:p>
    <w:p w14:paraId="37B5056B" w14:textId="77777777" w:rsidR="00092D88" w:rsidRPr="006954FD" w:rsidRDefault="00092D88" w:rsidP="000E5008">
      <w:pPr>
        <w:pStyle w:val="BodyText"/>
        <w:spacing w:line="360" w:lineRule="auto"/>
        <w:rPr>
          <w:rFonts w:ascii="Arial" w:hAnsi="Arial" w:cs="Arial"/>
        </w:rPr>
      </w:pPr>
    </w:p>
    <w:p w14:paraId="369DB0DD" w14:textId="64575901" w:rsidR="00092D88" w:rsidRPr="006954FD" w:rsidRDefault="00E41B9B" w:rsidP="000E5008">
      <w:pPr>
        <w:tabs>
          <w:tab w:val="left" w:pos="2399"/>
          <w:tab w:val="left" w:pos="2401"/>
        </w:tabs>
        <w:spacing w:line="360" w:lineRule="auto"/>
        <w:ind w:right="362"/>
        <w:rPr>
          <w:rFonts w:ascii="Arial" w:hAnsi="Arial" w:cs="Arial"/>
          <w:sz w:val="24"/>
          <w:szCs w:val="24"/>
        </w:rPr>
      </w:pPr>
      <w:r w:rsidRPr="006954FD">
        <w:rPr>
          <w:rFonts w:ascii="Arial" w:hAnsi="Arial" w:cs="Arial"/>
          <w:sz w:val="24"/>
          <w:szCs w:val="24"/>
        </w:rPr>
        <w:lastRenderedPageBreak/>
        <w:t xml:space="preserve">The </w:t>
      </w:r>
      <w:r w:rsidR="00112871" w:rsidRPr="006954FD">
        <w:rPr>
          <w:rFonts w:ascii="Arial" w:hAnsi="Arial" w:cs="Arial"/>
          <w:sz w:val="24"/>
          <w:szCs w:val="24"/>
        </w:rPr>
        <w:t xml:space="preserve">Service Provider(s) </w:t>
      </w:r>
      <w:r w:rsidR="00247BA7" w:rsidRPr="006954FD">
        <w:rPr>
          <w:rFonts w:ascii="Arial" w:hAnsi="Arial" w:cs="Arial"/>
          <w:sz w:val="24"/>
          <w:szCs w:val="24"/>
        </w:rPr>
        <w:t xml:space="preserve">shall offer to assist each </w:t>
      </w:r>
      <w:r w:rsidR="00C5276A" w:rsidRPr="006954FD">
        <w:rPr>
          <w:rFonts w:ascii="Arial" w:hAnsi="Arial" w:cs="Arial"/>
          <w:sz w:val="24"/>
          <w:szCs w:val="24"/>
        </w:rPr>
        <w:t>Eligible</w:t>
      </w:r>
      <w:r w:rsidR="00247BA7" w:rsidRPr="006954FD">
        <w:rPr>
          <w:rFonts w:ascii="Arial" w:hAnsi="Arial" w:cs="Arial"/>
          <w:sz w:val="24"/>
          <w:szCs w:val="24"/>
        </w:rPr>
        <w:t xml:space="preserve"> Household referred</w:t>
      </w:r>
      <w:r w:rsidR="00247BA7" w:rsidRPr="006954FD">
        <w:rPr>
          <w:rFonts w:ascii="Arial" w:hAnsi="Arial" w:cs="Arial"/>
          <w:spacing w:val="-3"/>
          <w:sz w:val="24"/>
          <w:szCs w:val="24"/>
        </w:rPr>
        <w:t xml:space="preserve"> </w:t>
      </w:r>
      <w:r w:rsidR="00247BA7" w:rsidRPr="006954FD">
        <w:rPr>
          <w:rFonts w:ascii="Arial" w:hAnsi="Arial" w:cs="Arial"/>
          <w:sz w:val="24"/>
          <w:szCs w:val="24"/>
        </w:rPr>
        <w:t>by</w:t>
      </w:r>
      <w:r w:rsidR="00247BA7" w:rsidRPr="006954FD">
        <w:rPr>
          <w:rFonts w:ascii="Arial" w:hAnsi="Arial" w:cs="Arial"/>
          <w:spacing w:val="-4"/>
          <w:sz w:val="24"/>
          <w:szCs w:val="24"/>
        </w:rPr>
        <w:t xml:space="preserve"> </w:t>
      </w:r>
      <w:r w:rsidR="00112871" w:rsidRPr="006954FD">
        <w:rPr>
          <w:rFonts w:ascii="Arial" w:hAnsi="Arial" w:cs="Arial"/>
          <w:sz w:val="24"/>
          <w:szCs w:val="24"/>
        </w:rPr>
        <w:t>the Service Provider(s)</w:t>
      </w:r>
      <w:r w:rsidR="004B4A80" w:rsidRPr="006954FD">
        <w:rPr>
          <w:rFonts w:ascii="Arial" w:hAnsi="Arial" w:cs="Arial"/>
          <w:sz w:val="24"/>
          <w:szCs w:val="24"/>
        </w:rPr>
        <w:t xml:space="preserve"> </w:t>
      </w:r>
      <w:r w:rsidR="00247BA7" w:rsidRPr="006954FD">
        <w:rPr>
          <w:rFonts w:ascii="Arial" w:hAnsi="Arial" w:cs="Arial"/>
          <w:sz w:val="24"/>
          <w:szCs w:val="24"/>
        </w:rPr>
        <w:t>with</w:t>
      </w:r>
      <w:r w:rsidR="00247BA7" w:rsidRPr="006954FD">
        <w:rPr>
          <w:rFonts w:ascii="Arial" w:hAnsi="Arial" w:cs="Arial"/>
          <w:spacing w:val="-3"/>
          <w:sz w:val="24"/>
          <w:szCs w:val="24"/>
        </w:rPr>
        <w:t xml:space="preserve"> </w:t>
      </w:r>
      <w:r w:rsidR="00247BA7" w:rsidRPr="006954FD">
        <w:rPr>
          <w:rFonts w:ascii="Arial" w:hAnsi="Arial" w:cs="Arial"/>
          <w:sz w:val="24"/>
          <w:szCs w:val="24"/>
        </w:rPr>
        <w:t>the</w:t>
      </w:r>
      <w:r w:rsidR="00247BA7" w:rsidRPr="006954FD">
        <w:rPr>
          <w:rFonts w:ascii="Arial" w:hAnsi="Arial" w:cs="Arial"/>
          <w:spacing w:val="-5"/>
          <w:sz w:val="24"/>
          <w:szCs w:val="24"/>
        </w:rPr>
        <w:t xml:space="preserve"> </w:t>
      </w:r>
      <w:r w:rsidR="00247BA7" w:rsidRPr="006954FD">
        <w:rPr>
          <w:rFonts w:ascii="Arial" w:hAnsi="Arial" w:cs="Arial"/>
          <w:sz w:val="24"/>
          <w:szCs w:val="24"/>
        </w:rPr>
        <w:t>move-in</w:t>
      </w:r>
      <w:r w:rsidR="00247BA7" w:rsidRPr="006954FD">
        <w:rPr>
          <w:rFonts w:ascii="Arial" w:hAnsi="Arial" w:cs="Arial"/>
          <w:spacing w:val="-3"/>
          <w:sz w:val="24"/>
          <w:szCs w:val="24"/>
        </w:rPr>
        <w:t xml:space="preserve"> </w:t>
      </w:r>
      <w:r w:rsidR="00247BA7" w:rsidRPr="006954FD">
        <w:rPr>
          <w:rFonts w:ascii="Arial" w:hAnsi="Arial" w:cs="Arial"/>
          <w:sz w:val="24"/>
          <w:szCs w:val="24"/>
        </w:rPr>
        <w:t>process</w:t>
      </w:r>
      <w:r w:rsidR="00BA263C" w:rsidRPr="006954FD">
        <w:rPr>
          <w:rFonts w:ascii="Arial" w:hAnsi="Arial" w:cs="Arial"/>
          <w:sz w:val="24"/>
          <w:szCs w:val="24"/>
        </w:rPr>
        <w:t>,</w:t>
      </w:r>
      <w:r w:rsidR="00247BA7" w:rsidRPr="006954FD">
        <w:rPr>
          <w:rFonts w:ascii="Arial" w:hAnsi="Arial" w:cs="Arial"/>
          <w:spacing w:val="-3"/>
          <w:sz w:val="24"/>
          <w:szCs w:val="24"/>
        </w:rPr>
        <w:t xml:space="preserve"> </w:t>
      </w:r>
      <w:r w:rsidR="00247BA7" w:rsidRPr="006954FD">
        <w:rPr>
          <w:rFonts w:ascii="Arial" w:hAnsi="Arial" w:cs="Arial"/>
          <w:sz w:val="24"/>
          <w:szCs w:val="24"/>
        </w:rPr>
        <w:t>and</w:t>
      </w:r>
      <w:r w:rsidR="00247BA7" w:rsidRPr="006954FD">
        <w:rPr>
          <w:rFonts w:ascii="Arial" w:hAnsi="Arial" w:cs="Arial"/>
          <w:spacing w:val="-3"/>
          <w:sz w:val="24"/>
          <w:szCs w:val="24"/>
        </w:rPr>
        <w:t xml:space="preserve"> </w:t>
      </w:r>
      <w:r w:rsidR="00247BA7" w:rsidRPr="006954FD">
        <w:rPr>
          <w:rFonts w:ascii="Arial" w:hAnsi="Arial" w:cs="Arial"/>
          <w:sz w:val="24"/>
          <w:szCs w:val="24"/>
        </w:rPr>
        <w:t>shall</w:t>
      </w:r>
      <w:r w:rsidR="00247BA7" w:rsidRPr="006954FD">
        <w:rPr>
          <w:rFonts w:ascii="Arial" w:hAnsi="Arial" w:cs="Arial"/>
          <w:spacing w:val="-3"/>
          <w:sz w:val="24"/>
          <w:szCs w:val="24"/>
        </w:rPr>
        <w:t xml:space="preserve"> </w:t>
      </w:r>
      <w:r w:rsidR="00247BA7" w:rsidRPr="006954FD">
        <w:rPr>
          <w:rFonts w:ascii="Arial" w:hAnsi="Arial" w:cs="Arial"/>
          <w:sz w:val="24"/>
          <w:szCs w:val="24"/>
        </w:rPr>
        <w:t>make</w:t>
      </w:r>
      <w:r w:rsidR="00247BA7" w:rsidRPr="006954FD">
        <w:rPr>
          <w:rFonts w:ascii="Arial" w:hAnsi="Arial" w:cs="Arial"/>
          <w:spacing w:val="-6"/>
          <w:sz w:val="24"/>
          <w:szCs w:val="24"/>
        </w:rPr>
        <w:t xml:space="preserve"> </w:t>
      </w:r>
      <w:r w:rsidR="00247BA7" w:rsidRPr="006954FD">
        <w:rPr>
          <w:rFonts w:ascii="Arial" w:hAnsi="Arial" w:cs="Arial"/>
          <w:sz w:val="24"/>
          <w:szCs w:val="24"/>
        </w:rPr>
        <w:t>diligent</w:t>
      </w:r>
      <w:r w:rsidR="00247BA7" w:rsidRPr="006954FD">
        <w:rPr>
          <w:rFonts w:ascii="Arial" w:hAnsi="Arial" w:cs="Arial"/>
          <w:spacing w:val="-3"/>
          <w:sz w:val="24"/>
          <w:szCs w:val="24"/>
        </w:rPr>
        <w:t xml:space="preserve"> </w:t>
      </w:r>
      <w:r w:rsidR="00247BA7" w:rsidRPr="006954FD">
        <w:rPr>
          <w:rFonts w:ascii="Arial" w:hAnsi="Arial" w:cs="Arial"/>
          <w:sz w:val="24"/>
          <w:szCs w:val="24"/>
        </w:rPr>
        <w:t>efforts</w:t>
      </w:r>
      <w:r w:rsidR="00247BA7" w:rsidRPr="006954FD">
        <w:rPr>
          <w:rFonts w:ascii="Arial" w:hAnsi="Arial" w:cs="Arial"/>
          <w:spacing w:val="-3"/>
          <w:sz w:val="24"/>
          <w:szCs w:val="24"/>
        </w:rPr>
        <w:t xml:space="preserve"> </w:t>
      </w:r>
      <w:r w:rsidR="00247BA7" w:rsidRPr="006954FD">
        <w:rPr>
          <w:rFonts w:ascii="Arial" w:hAnsi="Arial" w:cs="Arial"/>
          <w:sz w:val="24"/>
          <w:szCs w:val="24"/>
        </w:rPr>
        <w:t>to</w:t>
      </w:r>
      <w:r w:rsidR="00247BA7" w:rsidRPr="006954FD">
        <w:rPr>
          <w:rFonts w:ascii="Arial" w:hAnsi="Arial" w:cs="Arial"/>
          <w:spacing w:val="-3"/>
          <w:sz w:val="24"/>
          <w:szCs w:val="24"/>
        </w:rPr>
        <w:t xml:space="preserve"> </w:t>
      </w:r>
      <w:r w:rsidR="00247BA7" w:rsidRPr="006954FD">
        <w:rPr>
          <w:rFonts w:ascii="Arial" w:hAnsi="Arial" w:cs="Arial"/>
          <w:sz w:val="24"/>
          <w:szCs w:val="24"/>
        </w:rPr>
        <w:t xml:space="preserve">secure financial assistance for any move-in costs incurred by </w:t>
      </w:r>
      <w:r w:rsidR="00C5276A" w:rsidRPr="006954FD">
        <w:rPr>
          <w:rFonts w:ascii="Arial" w:hAnsi="Arial" w:cs="Arial"/>
          <w:sz w:val="24"/>
          <w:szCs w:val="24"/>
        </w:rPr>
        <w:t>Eligible</w:t>
      </w:r>
      <w:r w:rsidR="00247BA7" w:rsidRPr="006954FD">
        <w:rPr>
          <w:rFonts w:ascii="Arial" w:hAnsi="Arial" w:cs="Arial"/>
          <w:sz w:val="24"/>
          <w:szCs w:val="24"/>
        </w:rPr>
        <w:t xml:space="preserve"> </w:t>
      </w:r>
      <w:r w:rsidR="003C0DDA" w:rsidRPr="006954FD">
        <w:rPr>
          <w:rFonts w:ascii="Arial" w:hAnsi="Arial" w:cs="Arial"/>
          <w:sz w:val="24"/>
          <w:szCs w:val="24"/>
        </w:rPr>
        <w:t>Individuals</w:t>
      </w:r>
      <w:r w:rsidR="00247BA7" w:rsidRPr="006954FD">
        <w:rPr>
          <w:rFonts w:ascii="Arial" w:hAnsi="Arial" w:cs="Arial"/>
          <w:sz w:val="24"/>
          <w:szCs w:val="24"/>
        </w:rPr>
        <w:t>.</w:t>
      </w:r>
      <w:r w:rsidR="00907C38" w:rsidRPr="006954FD">
        <w:rPr>
          <w:rFonts w:ascii="Arial" w:hAnsi="Arial" w:cs="Arial"/>
          <w:sz w:val="24"/>
          <w:szCs w:val="24"/>
        </w:rPr>
        <w:t xml:space="preserve"> </w:t>
      </w:r>
    </w:p>
    <w:p w14:paraId="6CD7EFE6" w14:textId="77777777" w:rsidR="009D21AC" w:rsidRPr="006954FD" w:rsidRDefault="009D21AC" w:rsidP="000E5008">
      <w:pPr>
        <w:tabs>
          <w:tab w:val="left" w:pos="2399"/>
          <w:tab w:val="left" w:pos="2401"/>
        </w:tabs>
        <w:spacing w:line="360" w:lineRule="auto"/>
        <w:ind w:right="362"/>
        <w:rPr>
          <w:rFonts w:ascii="Arial" w:hAnsi="Arial" w:cs="Arial"/>
          <w:sz w:val="24"/>
          <w:szCs w:val="24"/>
        </w:rPr>
      </w:pPr>
    </w:p>
    <w:p w14:paraId="25C1004E" w14:textId="77777777" w:rsidR="009D21AC" w:rsidRPr="006954FD" w:rsidRDefault="009D21AC" w:rsidP="000E5008">
      <w:pPr>
        <w:tabs>
          <w:tab w:val="left" w:pos="4410"/>
        </w:tabs>
        <w:spacing w:line="360" w:lineRule="auto"/>
        <w:rPr>
          <w:rFonts w:ascii="Arial" w:hAnsi="Arial" w:cs="Arial"/>
          <w:sz w:val="24"/>
          <w:szCs w:val="24"/>
        </w:rPr>
      </w:pPr>
      <w:r w:rsidRPr="006954FD">
        <w:rPr>
          <w:rFonts w:ascii="Arial" w:hAnsi="Arial" w:cs="Arial"/>
          <w:sz w:val="24"/>
          <w:szCs w:val="24"/>
        </w:rPr>
        <w:t>Lease signing and other tenant-signature gathering can be done at time of move-in.</w:t>
      </w:r>
    </w:p>
    <w:p w14:paraId="7835666E" w14:textId="77777777" w:rsidR="009D21AC" w:rsidRPr="006954FD" w:rsidRDefault="009D21AC" w:rsidP="000E5008">
      <w:pPr>
        <w:tabs>
          <w:tab w:val="left" w:pos="4410"/>
        </w:tabs>
        <w:spacing w:line="360" w:lineRule="auto"/>
        <w:rPr>
          <w:rFonts w:ascii="Arial" w:hAnsi="Arial" w:cs="Arial"/>
          <w:sz w:val="24"/>
          <w:szCs w:val="24"/>
        </w:rPr>
      </w:pPr>
    </w:p>
    <w:p w14:paraId="33A78FB6" w14:textId="23D0EF52" w:rsidR="009D21AC" w:rsidRPr="006954FD" w:rsidRDefault="009D21AC" w:rsidP="000E5008">
      <w:pPr>
        <w:tabs>
          <w:tab w:val="left" w:pos="2399"/>
          <w:tab w:val="left" w:pos="2401"/>
        </w:tabs>
        <w:spacing w:before="90" w:line="360" w:lineRule="auto"/>
        <w:ind w:right="339"/>
        <w:rPr>
          <w:rFonts w:ascii="Arial" w:hAnsi="Arial" w:cs="Arial"/>
          <w:sz w:val="24"/>
          <w:szCs w:val="24"/>
        </w:rPr>
      </w:pPr>
      <w:r w:rsidRPr="006954FD">
        <w:rPr>
          <w:rFonts w:ascii="Arial" w:hAnsi="Arial" w:cs="Arial"/>
          <w:sz w:val="24"/>
          <w:szCs w:val="24"/>
        </w:rPr>
        <w:t xml:space="preserve">Lease and recertification materials will be provided in plain English or in the Eligible </w:t>
      </w:r>
      <w:r w:rsidR="007F2B00" w:rsidRPr="006954FD">
        <w:rPr>
          <w:rFonts w:ascii="Arial" w:hAnsi="Arial" w:cs="Arial"/>
          <w:sz w:val="24"/>
          <w:szCs w:val="24"/>
        </w:rPr>
        <w:t>Individual’s</w:t>
      </w:r>
      <w:r w:rsidRPr="006954FD">
        <w:rPr>
          <w:rFonts w:ascii="Arial" w:hAnsi="Arial" w:cs="Arial"/>
          <w:sz w:val="24"/>
          <w:szCs w:val="24"/>
        </w:rPr>
        <w:t xml:space="preserve"> first language so that they can be more easily read and understood by the Eligible </w:t>
      </w:r>
      <w:r w:rsidR="007F2B00" w:rsidRPr="006954FD">
        <w:rPr>
          <w:rFonts w:ascii="Arial" w:hAnsi="Arial" w:cs="Arial"/>
          <w:sz w:val="24"/>
          <w:szCs w:val="24"/>
        </w:rPr>
        <w:t>Individual</w:t>
      </w:r>
      <w:r w:rsidRPr="006954FD">
        <w:rPr>
          <w:rFonts w:ascii="Arial" w:hAnsi="Arial" w:cs="Arial"/>
          <w:sz w:val="24"/>
          <w:szCs w:val="24"/>
        </w:rPr>
        <w:t xml:space="preserve"> and persons assisting them. </w:t>
      </w:r>
    </w:p>
    <w:p w14:paraId="4B9E0E6D" w14:textId="77777777" w:rsidR="00907C38" w:rsidRDefault="00907C38" w:rsidP="000E5008">
      <w:pPr>
        <w:tabs>
          <w:tab w:val="left" w:pos="2399"/>
          <w:tab w:val="left" w:pos="2401"/>
        </w:tabs>
        <w:spacing w:line="360" w:lineRule="auto"/>
        <w:ind w:right="362"/>
        <w:rPr>
          <w:rFonts w:ascii="Arial" w:hAnsi="Arial" w:cs="Arial"/>
          <w:sz w:val="24"/>
          <w:szCs w:val="24"/>
        </w:rPr>
      </w:pPr>
    </w:p>
    <w:p w14:paraId="69AA4CED" w14:textId="51994116" w:rsidR="00092D88" w:rsidRPr="006954FD" w:rsidRDefault="00247BA7" w:rsidP="000E5008">
      <w:pPr>
        <w:pStyle w:val="ListParagraph"/>
        <w:numPr>
          <w:ilvl w:val="0"/>
          <w:numId w:val="6"/>
        </w:numPr>
        <w:tabs>
          <w:tab w:val="left" w:pos="1679"/>
          <w:tab w:val="left" w:pos="1680"/>
        </w:tabs>
        <w:spacing w:line="360" w:lineRule="auto"/>
        <w:rPr>
          <w:rFonts w:ascii="Arial" w:hAnsi="Arial" w:cs="Arial"/>
          <w:sz w:val="24"/>
          <w:szCs w:val="24"/>
        </w:rPr>
      </w:pPr>
      <w:r w:rsidRPr="006954FD">
        <w:rPr>
          <w:rFonts w:ascii="Arial" w:hAnsi="Arial" w:cs="Arial"/>
          <w:sz w:val="24"/>
          <w:szCs w:val="24"/>
          <w:u w:val="single"/>
        </w:rPr>
        <w:t>Tenant</w:t>
      </w:r>
      <w:r w:rsidRPr="006954FD">
        <w:rPr>
          <w:rFonts w:ascii="Arial" w:hAnsi="Arial" w:cs="Arial"/>
          <w:spacing w:val="-4"/>
          <w:sz w:val="24"/>
          <w:szCs w:val="24"/>
          <w:u w:val="single"/>
        </w:rPr>
        <w:t xml:space="preserve"> </w:t>
      </w:r>
      <w:r w:rsidRPr="006954FD">
        <w:rPr>
          <w:rFonts w:ascii="Arial" w:hAnsi="Arial" w:cs="Arial"/>
          <w:spacing w:val="-2"/>
          <w:sz w:val="24"/>
          <w:szCs w:val="24"/>
          <w:u w:val="single"/>
        </w:rPr>
        <w:t>Orientation</w:t>
      </w:r>
    </w:p>
    <w:p w14:paraId="45560673" w14:textId="77777777" w:rsidR="00092D88" w:rsidRPr="006954FD" w:rsidRDefault="00092D88" w:rsidP="000E5008">
      <w:pPr>
        <w:pStyle w:val="BodyText"/>
        <w:spacing w:before="2" w:line="360" w:lineRule="auto"/>
        <w:rPr>
          <w:rFonts w:ascii="Arial" w:hAnsi="Arial" w:cs="Arial"/>
        </w:rPr>
      </w:pPr>
    </w:p>
    <w:p w14:paraId="10424844" w14:textId="67487302" w:rsidR="00092D88" w:rsidRPr="006954FD" w:rsidRDefault="00247BA7" w:rsidP="000E5008">
      <w:pPr>
        <w:tabs>
          <w:tab w:val="left" w:pos="2399"/>
          <w:tab w:val="left" w:pos="2401"/>
        </w:tabs>
        <w:spacing w:before="90" w:line="360" w:lineRule="auto"/>
        <w:ind w:right="339"/>
        <w:rPr>
          <w:rFonts w:ascii="Arial" w:hAnsi="Arial" w:cs="Arial"/>
          <w:sz w:val="24"/>
          <w:szCs w:val="24"/>
        </w:rPr>
      </w:pPr>
      <w:r w:rsidRPr="006954FD">
        <w:rPr>
          <w:rFonts w:ascii="Arial" w:hAnsi="Arial" w:cs="Arial"/>
          <w:sz w:val="24"/>
          <w:szCs w:val="24"/>
        </w:rPr>
        <w:t>Prior</w:t>
      </w:r>
      <w:r w:rsidRPr="006954FD">
        <w:rPr>
          <w:rFonts w:ascii="Arial" w:hAnsi="Arial" w:cs="Arial"/>
          <w:spacing w:val="-5"/>
          <w:sz w:val="24"/>
          <w:szCs w:val="24"/>
        </w:rPr>
        <w:t xml:space="preserve"> </w:t>
      </w:r>
      <w:r w:rsidRPr="006954FD">
        <w:rPr>
          <w:rFonts w:ascii="Arial" w:hAnsi="Arial" w:cs="Arial"/>
          <w:sz w:val="24"/>
          <w:szCs w:val="24"/>
        </w:rPr>
        <w:t>to</w:t>
      </w:r>
      <w:r w:rsidRPr="006954FD">
        <w:rPr>
          <w:rFonts w:ascii="Arial" w:hAnsi="Arial" w:cs="Arial"/>
          <w:spacing w:val="-3"/>
          <w:sz w:val="24"/>
          <w:szCs w:val="24"/>
        </w:rPr>
        <w:t xml:space="preserve"> </w:t>
      </w:r>
      <w:r w:rsidRPr="006954FD">
        <w:rPr>
          <w:rFonts w:ascii="Arial" w:hAnsi="Arial" w:cs="Arial"/>
          <w:sz w:val="24"/>
          <w:szCs w:val="24"/>
        </w:rPr>
        <w:t>move-in</w:t>
      </w:r>
      <w:r w:rsidRPr="006954FD">
        <w:rPr>
          <w:rFonts w:ascii="Arial" w:hAnsi="Arial" w:cs="Arial"/>
          <w:spacing w:val="-4"/>
          <w:sz w:val="24"/>
          <w:szCs w:val="24"/>
        </w:rPr>
        <w:t xml:space="preserve"> </w:t>
      </w:r>
      <w:r w:rsidRPr="006954FD">
        <w:rPr>
          <w:rFonts w:ascii="Arial" w:hAnsi="Arial" w:cs="Arial"/>
          <w:sz w:val="24"/>
          <w:szCs w:val="24"/>
        </w:rPr>
        <w:t>and</w:t>
      </w:r>
      <w:r w:rsidRPr="006954FD">
        <w:rPr>
          <w:rFonts w:ascii="Arial" w:hAnsi="Arial" w:cs="Arial"/>
          <w:spacing w:val="-3"/>
          <w:sz w:val="24"/>
          <w:szCs w:val="24"/>
        </w:rPr>
        <w:t xml:space="preserve"> </w:t>
      </w:r>
      <w:r w:rsidRPr="006954FD">
        <w:rPr>
          <w:rFonts w:ascii="Arial" w:hAnsi="Arial" w:cs="Arial"/>
          <w:sz w:val="24"/>
          <w:szCs w:val="24"/>
        </w:rPr>
        <w:t>after</w:t>
      </w:r>
      <w:r w:rsidRPr="006954FD">
        <w:rPr>
          <w:rFonts w:ascii="Arial" w:hAnsi="Arial" w:cs="Arial"/>
          <w:spacing w:val="-3"/>
          <w:sz w:val="24"/>
          <w:szCs w:val="24"/>
        </w:rPr>
        <w:t xml:space="preserve"> </w:t>
      </w:r>
      <w:r w:rsidR="00601C65" w:rsidRPr="006954FD">
        <w:rPr>
          <w:rFonts w:ascii="Arial" w:hAnsi="Arial" w:cs="Arial"/>
          <w:sz w:val="24"/>
          <w:szCs w:val="24"/>
        </w:rPr>
        <w:t>selection</w:t>
      </w:r>
      <w:r w:rsidRPr="006954FD">
        <w:rPr>
          <w:rFonts w:ascii="Arial" w:hAnsi="Arial" w:cs="Arial"/>
          <w:spacing w:val="-3"/>
          <w:sz w:val="24"/>
          <w:szCs w:val="24"/>
        </w:rPr>
        <w:t xml:space="preserve"> </w:t>
      </w:r>
      <w:r w:rsidRPr="006954FD">
        <w:rPr>
          <w:rFonts w:ascii="Arial" w:hAnsi="Arial" w:cs="Arial"/>
          <w:sz w:val="24"/>
          <w:szCs w:val="24"/>
        </w:rPr>
        <w:t>of</w:t>
      </w:r>
      <w:r w:rsidRPr="006954FD">
        <w:rPr>
          <w:rFonts w:ascii="Arial" w:hAnsi="Arial" w:cs="Arial"/>
          <w:spacing w:val="-5"/>
          <w:sz w:val="24"/>
          <w:szCs w:val="24"/>
        </w:rPr>
        <w:t xml:space="preserve"> </w:t>
      </w:r>
      <w:r w:rsidRPr="006954FD">
        <w:rPr>
          <w:rFonts w:ascii="Arial" w:hAnsi="Arial" w:cs="Arial"/>
          <w:sz w:val="24"/>
          <w:szCs w:val="24"/>
        </w:rPr>
        <w:t>a</w:t>
      </w:r>
      <w:r w:rsidR="002A2527" w:rsidRPr="006954FD">
        <w:rPr>
          <w:rFonts w:ascii="Arial" w:hAnsi="Arial" w:cs="Arial"/>
          <w:spacing w:val="-5"/>
          <w:sz w:val="24"/>
          <w:szCs w:val="24"/>
        </w:rPr>
        <w:t xml:space="preserve">n </w:t>
      </w:r>
      <w:r w:rsidRPr="006954FD">
        <w:rPr>
          <w:rFonts w:ascii="Arial" w:hAnsi="Arial" w:cs="Arial"/>
          <w:sz w:val="24"/>
          <w:szCs w:val="24"/>
        </w:rPr>
        <w:t>Eligible</w:t>
      </w:r>
      <w:r w:rsidRPr="006954FD">
        <w:rPr>
          <w:rFonts w:ascii="Arial" w:hAnsi="Arial" w:cs="Arial"/>
          <w:spacing w:val="-5"/>
          <w:sz w:val="24"/>
          <w:szCs w:val="24"/>
        </w:rPr>
        <w:t xml:space="preserve"> </w:t>
      </w:r>
      <w:r w:rsidR="002A2527" w:rsidRPr="006954FD">
        <w:rPr>
          <w:rFonts w:ascii="Arial" w:hAnsi="Arial" w:cs="Arial"/>
          <w:sz w:val="24"/>
          <w:szCs w:val="24"/>
        </w:rPr>
        <w:t>Individual</w:t>
      </w:r>
      <w:r w:rsidRPr="006954FD">
        <w:rPr>
          <w:rFonts w:ascii="Arial" w:hAnsi="Arial" w:cs="Arial"/>
          <w:sz w:val="24"/>
          <w:szCs w:val="24"/>
        </w:rPr>
        <w:t xml:space="preserve">, </w:t>
      </w:r>
      <w:r w:rsidR="002A2527" w:rsidRPr="006954FD">
        <w:rPr>
          <w:rFonts w:ascii="Arial" w:hAnsi="Arial" w:cs="Arial"/>
          <w:sz w:val="24"/>
          <w:szCs w:val="24"/>
        </w:rPr>
        <w:t xml:space="preserve">the Service Provider(s) </w:t>
      </w:r>
      <w:r w:rsidRPr="006954FD">
        <w:rPr>
          <w:rFonts w:ascii="Arial" w:hAnsi="Arial" w:cs="Arial"/>
          <w:sz w:val="24"/>
          <w:szCs w:val="24"/>
        </w:rPr>
        <w:t xml:space="preserve">and </w:t>
      </w:r>
      <w:r w:rsidR="002D16BC" w:rsidRPr="006954FD">
        <w:rPr>
          <w:rFonts w:ascii="Arial" w:hAnsi="Arial" w:cs="Arial"/>
          <w:sz w:val="24"/>
          <w:szCs w:val="24"/>
        </w:rPr>
        <w:t>Management Agent</w:t>
      </w:r>
      <w:r w:rsidRPr="006954FD">
        <w:rPr>
          <w:rFonts w:ascii="Arial" w:hAnsi="Arial" w:cs="Arial"/>
          <w:sz w:val="24"/>
          <w:szCs w:val="24"/>
        </w:rPr>
        <w:t xml:space="preserve"> shall meet with each </w:t>
      </w:r>
      <w:r w:rsidR="00C5276A" w:rsidRPr="006954FD">
        <w:rPr>
          <w:rFonts w:ascii="Arial" w:hAnsi="Arial" w:cs="Arial"/>
          <w:sz w:val="24"/>
          <w:szCs w:val="24"/>
        </w:rPr>
        <w:t>Eligible</w:t>
      </w:r>
      <w:r w:rsidRPr="006954FD">
        <w:rPr>
          <w:rFonts w:ascii="Arial" w:hAnsi="Arial" w:cs="Arial"/>
          <w:sz w:val="24"/>
          <w:szCs w:val="24"/>
        </w:rPr>
        <w:t xml:space="preserve"> </w:t>
      </w:r>
      <w:r w:rsidR="002A2527" w:rsidRPr="006954FD">
        <w:rPr>
          <w:rFonts w:ascii="Arial" w:hAnsi="Arial" w:cs="Arial"/>
          <w:sz w:val="24"/>
          <w:szCs w:val="24"/>
        </w:rPr>
        <w:t>Individual</w:t>
      </w:r>
      <w:r w:rsidRPr="006954FD">
        <w:rPr>
          <w:rFonts w:ascii="Arial" w:hAnsi="Arial" w:cs="Arial"/>
          <w:sz w:val="24"/>
          <w:szCs w:val="24"/>
        </w:rPr>
        <w:t xml:space="preserve"> referred by </w:t>
      </w:r>
      <w:r w:rsidR="002A2527" w:rsidRPr="006954FD">
        <w:rPr>
          <w:rFonts w:ascii="Arial" w:hAnsi="Arial" w:cs="Arial"/>
          <w:sz w:val="24"/>
          <w:szCs w:val="24"/>
        </w:rPr>
        <w:t>the Service Provider(s)</w:t>
      </w:r>
      <w:r w:rsidRPr="006954FD">
        <w:rPr>
          <w:rFonts w:ascii="Arial" w:hAnsi="Arial" w:cs="Arial"/>
          <w:sz w:val="24"/>
          <w:szCs w:val="24"/>
        </w:rPr>
        <w:t xml:space="preserve"> to orient the household to the Project. The orientation shall include an explanation of the expectations of tenancy, the opportunities for personal and social engagement in the Project which will help support tenant well-being, community resources, maintenance request procedures, house rules and Project common area and rent collection requirements.</w:t>
      </w:r>
      <w:r w:rsidR="004823F9" w:rsidRPr="006954FD">
        <w:rPr>
          <w:rFonts w:ascii="Arial" w:hAnsi="Arial" w:cs="Arial"/>
          <w:sz w:val="24"/>
          <w:szCs w:val="24"/>
        </w:rPr>
        <w:t xml:space="preserve"> </w:t>
      </w:r>
    </w:p>
    <w:p w14:paraId="12DCF0DD" w14:textId="4ACF1805" w:rsidR="004823F9" w:rsidRPr="006954FD" w:rsidRDefault="004823F9" w:rsidP="000E5008">
      <w:pPr>
        <w:tabs>
          <w:tab w:val="left" w:pos="2399"/>
          <w:tab w:val="left" w:pos="2401"/>
        </w:tabs>
        <w:spacing w:before="90" w:line="360" w:lineRule="auto"/>
        <w:ind w:right="339"/>
        <w:rPr>
          <w:rFonts w:ascii="Arial" w:hAnsi="Arial" w:cs="Arial"/>
          <w:sz w:val="24"/>
          <w:szCs w:val="24"/>
        </w:rPr>
      </w:pPr>
      <w:r w:rsidRPr="006954FD">
        <w:rPr>
          <w:rFonts w:ascii="Arial" w:hAnsi="Arial" w:cs="Arial"/>
          <w:sz w:val="24"/>
          <w:szCs w:val="24"/>
        </w:rPr>
        <w:t xml:space="preserve">With the attendance of </w:t>
      </w:r>
      <w:r w:rsidR="002A2527" w:rsidRPr="006954FD">
        <w:rPr>
          <w:rFonts w:ascii="Arial" w:hAnsi="Arial" w:cs="Arial"/>
          <w:sz w:val="24"/>
          <w:szCs w:val="24"/>
        </w:rPr>
        <w:t>the Service Provider(s)</w:t>
      </w:r>
      <w:r w:rsidRPr="006954FD">
        <w:rPr>
          <w:rFonts w:ascii="Arial" w:hAnsi="Arial" w:cs="Arial"/>
          <w:sz w:val="24"/>
          <w:szCs w:val="24"/>
        </w:rPr>
        <w:t xml:space="preserve">, and without the need to request a Reasonable Accommodation, </w:t>
      </w:r>
      <w:r w:rsidR="003320B5" w:rsidRPr="006954FD">
        <w:rPr>
          <w:rFonts w:ascii="Arial" w:hAnsi="Arial" w:cs="Arial"/>
          <w:sz w:val="24"/>
          <w:szCs w:val="24"/>
        </w:rPr>
        <w:t xml:space="preserve">Eligible </w:t>
      </w:r>
      <w:r w:rsidR="003C0DDA" w:rsidRPr="006954FD">
        <w:rPr>
          <w:rFonts w:ascii="Arial" w:hAnsi="Arial" w:cs="Arial"/>
          <w:sz w:val="24"/>
          <w:szCs w:val="24"/>
        </w:rPr>
        <w:t>Individuals</w:t>
      </w:r>
      <w:r w:rsidRPr="006954FD">
        <w:rPr>
          <w:rFonts w:ascii="Arial" w:hAnsi="Arial" w:cs="Arial"/>
          <w:sz w:val="24"/>
          <w:szCs w:val="24"/>
        </w:rPr>
        <w:t xml:space="preserve"> will be provided an option for videoconference attendance at their tenant orientation meeting</w:t>
      </w:r>
      <w:r w:rsidR="00CE3564">
        <w:rPr>
          <w:rFonts w:ascii="Arial" w:hAnsi="Arial" w:cs="Arial"/>
          <w:sz w:val="24"/>
          <w:szCs w:val="24"/>
        </w:rPr>
        <w:t>(</w:t>
      </w:r>
      <w:r w:rsidRPr="006954FD">
        <w:rPr>
          <w:rFonts w:ascii="Arial" w:hAnsi="Arial" w:cs="Arial"/>
          <w:sz w:val="24"/>
          <w:szCs w:val="24"/>
        </w:rPr>
        <w:t>s</w:t>
      </w:r>
      <w:r w:rsidR="00CE3564">
        <w:rPr>
          <w:rFonts w:ascii="Arial" w:hAnsi="Arial" w:cs="Arial"/>
          <w:sz w:val="24"/>
          <w:szCs w:val="24"/>
        </w:rPr>
        <w:t>)</w:t>
      </w:r>
      <w:r w:rsidRPr="006954FD">
        <w:rPr>
          <w:rFonts w:ascii="Arial" w:hAnsi="Arial" w:cs="Arial"/>
          <w:sz w:val="24"/>
          <w:szCs w:val="24"/>
        </w:rPr>
        <w:t>.</w:t>
      </w:r>
    </w:p>
    <w:p w14:paraId="19F592F5" w14:textId="77777777" w:rsidR="004823F9" w:rsidRPr="006954FD" w:rsidRDefault="004823F9" w:rsidP="000E5008">
      <w:pPr>
        <w:tabs>
          <w:tab w:val="left" w:pos="2399"/>
          <w:tab w:val="left" w:pos="2401"/>
        </w:tabs>
        <w:spacing w:before="90" w:line="360" w:lineRule="auto"/>
        <w:ind w:right="339"/>
        <w:rPr>
          <w:rFonts w:ascii="Arial" w:hAnsi="Arial" w:cs="Arial"/>
          <w:sz w:val="24"/>
          <w:szCs w:val="24"/>
        </w:rPr>
      </w:pPr>
    </w:p>
    <w:p w14:paraId="02A3AF20" w14:textId="77777777" w:rsidR="00663744" w:rsidRPr="006954FD" w:rsidRDefault="00663744" w:rsidP="000E5008">
      <w:pPr>
        <w:pStyle w:val="ListParagraph"/>
        <w:numPr>
          <w:ilvl w:val="0"/>
          <w:numId w:val="6"/>
        </w:numPr>
        <w:tabs>
          <w:tab w:val="left" w:pos="1679"/>
          <w:tab w:val="left" w:pos="1680"/>
        </w:tabs>
        <w:spacing w:line="360" w:lineRule="auto"/>
        <w:ind w:right="558"/>
        <w:rPr>
          <w:rFonts w:ascii="Arial" w:hAnsi="Arial" w:cs="Arial"/>
          <w:sz w:val="24"/>
          <w:szCs w:val="24"/>
        </w:rPr>
      </w:pPr>
      <w:r w:rsidRPr="006954FD">
        <w:rPr>
          <w:rFonts w:ascii="Arial" w:hAnsi="Arial" w:cs="Arial"/>
          <w:sz w:val="24"/>
          <w:szCs w:val="24"/>
          <w:u w:val="single"/>
        </w:rPr>
        <w:t>Unit Integration</w:t>
      </w:r>
    </w:p>
    <w:p w14:paraId="5C822009" w14:textId="77777777" w:rsidR="00663744" w:rsidRPr="006954FD" w:rsidRDefault="00663744" w:rsidP="000E5008">
      <w:pPr>
        <w:pStyle w:val="ListParagraph"/>
        <w:tabs>
          <w:tab w:val="left" w:pos="1679"/>
          <w:tab w:val="left" w:pos="1680"/>
        </w:tabs>
        <w:spacing w:line="360" w:lineRule="auto"/>
        <w:ind w:left="870" w:right="558" w:firstLine="0"/>
        <w:rPr>
          <w:rFonts w:ascii="Arial" w:hAnsi="Arial" w:cs="Arial"/>
          <w:sz w:val="24"/>
          <w:szCs w:val="24"/>
        </w:rPr>
      </w:pPr>
    </w:p>
    <w:p w14:paraId="7EB0C353" w14:textId="77777777" w:rsidR="003F7E61" w:rsidRDefault="002B39A7" w:rsidP="000E5008">
      <w:pPr>
        <w:pStyle w:val="ListParagraph"/>
        <w:spacing w:line="360" w:lineRule="auto"/>
        <w:ind w:left="0" w:firstLine="0"/>
        <w:rPr>
          <w:rFonts w:ascii="Arial" w:hAnsi="Arial" w:cs="Arial"/>
          <w:sz w:val="24"/>
          <w:szCs w:val="24"/>
        </w:rPr>
      </w:pPr>
      <w:r w:rsidRPr="006954FD">
        <w:rPr>
          <w:rFonts w:ascii="Arial" w:hAnsi="Arial" w:cs="Arial"/>
          <w:sz w:val="24"/>
          <w:szCs w:val="24"/>
        </w:rPr>
        <w:t xml:space="preserve">Qualifying </w:t>
      </w:r>
      <w:r w:rsidR="00663744" w:rsidRPr="006954FD">
        <w:rPr>
          <w:rFonts w:ascii="Arial" w:hAnsi="Arial" w:cs="Arial"/>
          <w:sz w:val="24"/>
          <w:szCs w:val="24"/>
        </w:rPr>
        <w:t>Units must be disbursed and integrated within the Project</w:t>
      </w:r>
      <w:r w:rsidR="00003CC1" w:rsidRPr="006954FD">
        <w:rPr>
          <w:rFonts w:ascii="Arial" w:hAnsi="Arial" w:cs="Arial"/>
          <w:sz w:val="24"/>
          <w:szCs w:val="24"/>
        </w:rPr>
        <w:t xml:space="preserve"> building</w:t>
      </w:r>
      <w:r w:rsidR="00663744" w:rsidRPr="006954FD">
        <w:rPr>
          <w:rFonts w:ascii="Arial" w:hAnsi="Arial" w:cs="Arial"/>
          <w:sz w:val="24"/>
          <w:szCs w:val="24"/>
        </w:rPr>
        <w:t xml:space="preserve">(s). Sponsor and Management Agent shall ensure that the </w:t>
      </w:r>
      <w:r w:rsidRPr="006954FD">
        <w:rPr>
          <w:rFonts w:ascii="Arial" w:hAnsi="Arial" w:cs="Arial"/>
          <w:sz w:val="24"/>
          <w:szCs w:val="24"/>
        </w:rPr>
        <w:t>Qualifying</w:t>
      </w:r>
      <w:r w:rsidR="00663744" w:rsidRPr="006954FD">
        <w:rPr>
          <w:rFonts w:ascii="Arial" w:hAnsi="Arial" w:cs="Arial"/>
          <w:sz w:val="24"/>
          <w:szCs w:val="24"/>
        </w:rPr>
        <w:t xml:space="preserve"> Units will not be segregated within the property or in any way be distinguishable (beyond the presence of accessible features or assistive technology) from non</w:t>
      </w:r>
      <w:r w:rsidR="00D218D1" w:rsidRPr="006954FD">
        <w:rPr>
          <w:rFonts w:ascii="Arial" w:hAnsi="Arial" w:cs="Arial"/>
          <w:sz w:val="24"/>
          <w:szCs w:val="24"/>
        </w:rPr>
        <w:t>-Qualifying</w:t>
      </w:r>
      <w:r w:rsidR="00663744" w:rsidRPr="006954FD">
        <w:rPr>
          <w:rFonts w:ascii="Arial" w:hAnsi="Arial" w:cs="Arial"/>
          <w:sz w:val="24"/>
          <w:szCs w:val="24"/>
        </w:rPr>
        <w:t xml:space="preserve"> </w:t>
      </w:r>
      <w:r w:rsidR="00F26A5D" w:rsidRPr="006954FD">
        <w:rPr>
          <w:rFonts w:ascii="Arial" w:hAnsi="Arial" w:cs="Arial"/>
          <w:sz w:val="24"/>
          <w:szCs w:val="24"/>
        </w:rPr>
        <w:t>U</w:t>
      </w:r>
      <w:r w:rsidR="00663744" w:rsidRPr="006954FD">
        <w:rPr>
          <w:rFonts w:ascii="Arial" w:hAnsi="Arial" w:cs="Arial"/>
          <w:sz w:val="24"/>
          <w:szCs w:val="24"/>
        </w:rPr>
        <w:t xml:space="preserve">nits, and that the </w:t>
      </w:r>
      <w:r w:rsidR="00D218D1" w:rsidRPr="006954FD">
        <w:rPr>
          <w:rFonts w:ascii="Arial" w:hAnsi="Arial" w:cs="Arial"/>
          <w:sz w:val="24"/>
          <w:szCs w:val="24"/>
        </w:rPr>
        <w:t>Qualifying</w:t>
      </w:r>
      <w:r w:rsidR="00663744" w:rsidRPr="006954FD">
        <w:rPr>
          <w:rFonts w:ascii="Arial" w:hAnsi="Arial" w:cs="Arial"/>
          <w:sz w:val="24"/>
          <w:szCs w:val="24"/>
        </w:rPr>
        <w:t xml:space="preserve"> Unit mix will depend on the needs of referred households.</w:t>
      </w:r>
    </w:p>
    <w:p w14:paraId="2D5C9AF7" w14:textId="77777777" w:rsidR="003F7E61" w:rsidRDefault="003F7E61" w:rsidP="000E5008">
      <w:pPr>
        <w:pStyle w:val="ListParagraph"/>
        <w:spacing w:line="360" w:lineRule="auto"/>
        <w:ind w:left="0" w:firstLine="0"/>
        <w:rPr>
          <w:rFonts w:ascii="Arial" w:hAnsi="Arial" w:cs="Arial"/>
          <w:sz w:val="24"/>
          <w:szCs w:val="24"/>
        </w:rPr>
      </w:pPr>
    </w:p>
    <w:p w14:paraId="5B7AF150" w14:textId="77777777" w:rsidR="00607A7D" w:rsidRDefault="00607A7D" w:rsidP="000E5008">
      <w:pPr>
        <w:pStyle w:val="ListParagraph"/>
        <w:spacing w:line="360" w:lineRule="auto"/>
        <w:ind w:left="0" w:firstLine="0"/>
        <w:rPr>
          <w:rFonts w:ascii="Arial" w:hAnsi="Arial" w:cs="Arial"/>
          <w:sz w:val="24"/>
          <w:szCs w:val="24"/>
        </w:rPr>
      </w:pPr>
    </w:p>
    <w:p w14:paraId="6DD3D2D0" w14:textId="77777777" w:rsidR="001346FF" w:rsidRDefault="00247BA7" w:rsidP="000E5008">
      <w:pPr>
        <w:pStyle w:val="ListParagraph"/>
        <w:numPr>
          <w:ilvl w:val="0"/>
          <w:numId w:val="6"/>
        </w:numPr>
        <w:tabs>
          <w:tab w:val="left" w:pos="900"/>
        </w:tabs>
        <w:spacing w:line="360" w:lineRule="auto"/>
        <w:ind w:right="558" w:hanging="780"/>
        <w:rPr>
          <w:rFonts w:ascii="Arial" w:hAnsi="Arial" w:cs="Arial"/>
          <w:sz w:val="24"/>
          <w:szCs w:val="24"/>
        </w:rPr>
      </w:pPr>
      <w:r w:rsidRPr="003F7E61">
        <w:rPr>
          <w:rFonts w:ascii="Arial" w:hAnsi="Arial" w:cs="Arial"/>
          <w:sz w:val="24"/>
          <w:szCs w:val="24"/>
          <w:u w:val="single"/>
        </w:rPr>
        <w:lastRenderedPageBreak/>
        <w:t>Project Description</w:t>
      </w:r>
      <w:r w:rsidR="003F7E61">
        <w:rPr>
          <w:rFonts w:ascii="Arial" w:hAnsi="Arial" w:cs="Arial"/>
          <w:sz w:val="24"/>
          <w:szCs w:val="24"/>
        </w:rPr>
        <w:t xml:space="preserve">  </w:t>
      </w:r>
    </w:p>
    <w:p w14:paraId="50655AD1" w14:textId="77777777" w:rsidR="001346FF" w:rsidRDefault="001346FF" w:rsidP="001346FF">
      <w:pPr>
        <w:pStyle w:val="ListParagraph"/>
        <w:tabs>
          <w:tab w:val="left" w:pos="900"/>
        </w:tabs>
        <w:spacing w:line="360" w:lineRule="auto"/>
        <w:ind w:left="1680" w:right="558" w:firstLine="0"/>
        <w:rPr>
          <w:rFonts w:ascii="Arial" w:hAnsi="Arial" w:cs="Arial"/>
          <w:sz w:val="24"/>
          <w:szCs w:val="24"/>
        </w:rPr>
      </w:pPr>
    </w:p>
    <w:p w14:paraId="5C016A42" w14:textId="724B5E16" w:rsidR="00092D88" w:rsidRPr="003F7E61" w:rsidRDefault="00247BA7" w:rsidP="001346FF">
      <w:pPr>
        <w:pStyle w:val="ListParagraph"/>
        <w:tabs>
          <w:tab w:val="left" w:pos="900"/>
        </w:tabs>
        <w:spacing w:line="360" w:lineRule="auto"/>
        <w:ind w:left="0" w:right="558" w:firstLine="0"/>
        <w:rPr>
          <w:rFonts w:ascii="Arial" w:hAnsi="Arial" w:cs="Arial"/>
          <w:sz w:val="24"/>
          <w:szCs w:val="24"/>
        </w:rPr>
      </w:pPr>
      <w:r w:rsidRPr="003F7E61">
        <w:rPr>
          <w:rFonts w:ascii="Arial" w:hAnsi="Arial" w:cs="Arial"/>
          <w:sz w:val="24"/>
          <w:szCs w:val="24"/>
        </w:rPr>
        <w:t>A description of the Project(s) is attached hereto as Exhibit A.</w:t>
      </w:r>
    </w:p>
    <w:p w14:paraId="0D56616A" w14:textId="77777777" w:rsidR="00C26950" w:rsidRPr="006954FD" w:rsidRDefault="00C26950" w:rsidP="000E5008">
      <w:pPr>
        <w:pStyle w:val="ListParagraph"/>
        <w:tabs>
          <w:tab w:val="left" w:pos="1679"/>
          <w:tab w:val="left" w:pos="1680"/>
        </w:tabs>
        <w:spacing w:before="90" w:line="360" w:lineRule="auto"/>
        <w:ind w:left="1620" w:right="932" w:hanging="750"/>
        <w:rPr>
          <w:rFonts w:ascii="Arial" w:hAnsi="Arial" w:cs="Arial"/>
          <w:sz w:val="24"/>
          <w:szCs w:val="24"/>
        </w:rPr>
      </w:pPr>
    </w:p>
    <w:p w14:paraId="5B9DE782" w14:textId="77777777" w:rsidR="003F7E61" w:rsidRDefault="00247BA7" w:rsidP="000E5008">
      <w:pPr>
        <w:pStyle w:val="Heading1"/>
        <w:spacing w:line="360" w:lineRule="auto"/>
        <w:ind w:left="1620" w:right="3284" w:hanging="70"/>
        <w:jc w:val="center"/>
        <w:rPr>
          <w:rFonts w:ascii="Arial" w:hAnsi="Arial" w:cs="Arial"/>
          <w:u w:val="none"/>
        </w:rPr>
      </w:pPr>
      <w:r w:rsidRPr="006954FD">
        <w:rPr>
          <w:rFonts w:ascii="Arial" w:hAnsi="Arial" w:cs="Arial"/>
        </w:rPr>
        <w:t>ARTICLE I</w:t>
      </w:r>
      <w:r w:rsidR="00FB6AFE" w:rsidRPr="006954FD">
        <w:rPr>
          <w:rFonts w:ascii="Arial" w:hAnsi="Arial" w:cs="Arial"/>
        </w:rPr>
        <w:t>II</w:t>
      </w:r>
      <w:r w:rsidRPr="006954FD">
        <w:rPr>
          <w:rFonts w:ascii="Arial" w:hAnsi="Arial" w:cs="Arial"/>
        </w:rPr>
        <w:t>.</w:t>
      </w:r>
      <w:r w:rsidRPr="006954FD">
        <w:rPr>
          <w:rFonts w:ascii="Arial" w:hAnsi="Arial" w:cs="Arial"/>
          <w:u w:val="none"/>
        </w:rPr>
        <w:t xml:space="preserve"> </w:t>
      </w:r>
    </w:p>
    <w:p w14:paraId="215896AA" w14:textId="77777777" w:rsidR="003F7E61" w:rsidRDefault="003F7E61" w:rsidP="000E5008">
      <w:pPr>
        <w:pStyle w:val="Heading1"/>
        <w:spacing w:line="360" w:lineRule="auto"/>
        <w:ind w:left="1620" w:right="3284" w:hanging="70"/>
        <w:jc w:val="center"/>
        <w:rPr>
          <w:rFonts w:ascii="Arial" w:hAnsi="Arial" w:cs="Arial"/>
          <w:u w:val="none"/>
        </w:rPr>
      </w:pPr>
    </w:p>
    <w:p w14:paraId="3D563D91" w14:textId="53C756C5" w:rsidR="00092D88" w:rsidRPr="006954FD" w:rsidRDefault="00247BA7" w:rsidP="000E5008">
      <w:pPr>
        <w:pStyle w:val="Heading1"/>
        <w:spacing w:line="360" w:lineRule="auto"/>
        <w:ind w:left="1620" w:right="3284" w:hanging="70"/>
        <w:jc w:val="center"/>
        <w:rPr>
          <w:rFonts w:ascii="Arial" w:hAnsi="Arial" w:cs="Arial"/>
          <w:u w:val="none"/>
        </w:rPr>
      </w:pPr>
      <w:r w:rsidRPr="006954FD">
        <w:rPr>
          <w:rFonts w:ascii="Arial" w:hAnsi="Arial" w:cs="Arial"/>
        </w:rPr>
        <w:t>SUPPORTIVE</w:t>
      </w:r>
      <w:r w:rsidRPr="006954FD">
        <w:rPr>
          <w:rFonts w:ascii="Arial" w:hAnsi="Arial" w:cs="Arial"/>
          <w:spacing w:val="-15"/>
        </w:rPr>
        <w:t xml:space="preserve"> </w:t>
      </w:r>
      <w:r w:rsidRPr="006954FD">
        <w:rPr>
          <w:rFonts w:ascii="Arial" w:hAnsi="Arial" w:cs="Arial"/>
        </w:rPr>
        <w:t>SERVICES.</w:t>
      </w:r>
    </w:p>
    <w:p w14:paraId="3084CA7B" w14:textId="77777777" w:rsidR="00092D88" w:rsidRPr="006954FD" w:rsidRDefault="00092D88" w:rsidP="000E5008">
      <w:pPr>
        <w:pStyle w:val="BodyText"/>
        <w:spacing w:before="2" w:line="360" w:lineRule="auto"/>
        <w:ind w:left="1620"/>
        <w:rPr>
          <w:rFonts w:ascii="Arial" w:hAnsi="Arial" w:cs="Arial"/>
        </w:rPr>
      </w:pPr>
    </w:p>
    <w:p w14:paraId="608C8F6C" w14:textId="5ADEFB0C" w:rsidR="00660CC6" w:rsidRPr="006954FD" w:rsidRDefault="00660CC6" w:rsidP="000E5008">
      <w:pPr>
        <w:pStyle w:val="ListParagraph"/>
        <w:numPr>
          <w:ilvl w:val="0"/>
          <w:numId w:val="15"/>
        </w:numPr>
        <w:shd w:val="clear" w:color="auto" w:fill="FFFFFF" w:themeFill="background1"/>
        <w:spacing w:before="240" w:after="240" w:line="360" w:lineRule="auto"/>
        <w:textAlignment w:val="baseline"/>
        <w:rPr>
          <w:rFonts w:ascii="Arial" w:hAnsi="Arial" w:cs="Arial"/>
          <w:sz w:val="24"/>
          <w:szCs w:val="24"/>
        </w:rPr>
      </w:pPr>
      <w:r w:rsidRPr="006954FD">
        <w:rPr>
          <w:rFonts w:ascii="Arial" w:hAnsi="Arial" w:cs="Arial"/>
          <w:sz w:val="24"/>
          <w:szCs w:val="24"/>
        </w:rPr>
        <w:t xml:space="preserve">Notwithstanding the existence of a </w:t>
      </w:r>
      <w:r w:rsidR="19A85274" w:rsidRPr="006954FD">
        <w:rPr>
          <w:rFonts w:ascii="Arial" w:hAnsi="Arial" w:cs="Arial"/>
          <w:sz w:val="24"/>
          <w:szCs w:val="24"/>
        </w:rPr>
        <w:t>Medi</w:t>
      </w:r>
      <w:r w:rsidR="73888ED2" w:rsidRPr="006954FD">
        <w:rPr>
          <w:rFonts w:ascii="Arial" w:hAnsi="Arial" w:cs="Arial"/>
          <w:sz w:val="24"/>
          <w:szCs w:val="24"/>
        </w:rPr>
        <w:t>-</w:t>
      </w:r>
      <w:r w:rsidR="19A85274" w:rsidRPr="006954FD">
        <w:rPr>
          <w:rFonts w:ascii="Arial" w:hAnsi="Arial" w:cs="Arial"/>
          <w:sz w:val="24"/>
          <w:szCs w:val="24"/>
        </w:rPr>
        <w:t>Cal</w:t>
      </w:r>
      <w:r w:rsidRPr="006954FD">
        <w:rPr>
          <w:rFonts w:ascii="Arial" w:hAnsi="Arial" w:cs="Arial"/>
          <w:sz w:val="24"/>
          <w:szCs w:val="24"/>
        </w:rPr>
        <w:t xml:space="preserve"> </w:t>
      </w:r>
      <w:r w:rsidR="00830431">
        <w:rPr>
          <w:rFonts w:ascii="Arial" w:hAnsi="Arial" w:cs="Arial"/>
          <w:sz w:val="24"/>
          <w:szCs w:val="24"/>
        </w:rPr>
        <w:t xml:space="preserve">or other </w:t>
      </w:r>
      <w:r w:rsidRPr="006954FD">
        <w:rPr>
          <w:rFonts w:ascii="Arial" w:hAnsi="Arial" w:cs="Arial"/>
          <w:sz w:val="24"/>
          <w:szCs w:val="24"/>
        </w:rPr>
        <w:t>supportive services care plan, tenant participation in supportive services is voluntary and cannot be required as a condition of housing admission or occupancy.</w:t>
      </w:r>
    </w:p>
    <w:p w14:paraId="0B6701C5" w14:textId="5693E825" w:rsidR="00660CC6" w:rsidRPr="006954FD" w:rsidRDefault="00660CC6" w:rsidP="000E5008">
      <w:pPr>
        <w:pStyle w:val="ListParagraph"/>
        <w:numPr>
          <w:ilvl w:val="0"/>
          <w:numId w:val="15"/>
        </w:numPr>
        <w:shd w:val="clear" w:color="auto" w:fill="FFFFFF" w:themeFill="background1"/>
        <w:spacing w:before="240" w:after="240" w:line="360" w:lineRule="auto"/>
        <w:textAlignment w:val="baseline"/>
        <w:rPr>
          <w:rFonts w:ascii="Arial" w:hAnsi="Arial" w:cs="Arial"/>
          <w:sz w:val="24"/>
          <w:szCs w:val="24"/>
        </w:rPr>
      </w:pPr>
      <w:r w:rsidRPr="006954FD">
        <w:rPr>
          <w:rFonts w:ascii="Arial" w:hAnsi="Arial" w:cs="Arial"/>
          <w:sz w:val="24"/>
          <w:szCs w:val="24"/>
        </w:rPr>
        <w:t xml:space="preserve">All </w:t>
      </w:r>
      <w:r w:rsidR="00A91930" w:rsidRPr="006954FD">
        <w:rPr>
          <w:rFonts w:ascii="Arial" w:hAnsi="Arial" w:cs="Arial"/>
          <w:sz w:val="24"/>
          <w:szCs w:val="24"/>
        </w:rPr>
        <w:t>supportive services</w:t>
      </w:r>
      <w:r w:rsidRPr="006954FD">
        <w:rPr>
          <w:rFonts w:ascii="Arial" w:hAnsi="Arial" w:cs="Arial"/>
          <w:sz w:val="24"/>
          <w:szCs w:val="24"/>
        </w:rPr>
        <w:t xml:space="preserve"> provided </w:t>
      </w:r>
      <w:r w:rsidR="00A91930" w:rsidRPr="006954FD">
        <w:rPr>
          <w:rFonts w:ascii="Arial" w:hAnsi="Arial" w:cs="Arial"/>
          <w:sz w:val="24"/>
          <w:szCs w:val="24"/>
        </w:rPr>
        <w:t>m</w:t>
      </w:r>
      <w:r w:rsidRPr="006954FD">
        <w:rPr>
          <w:rFonts w:ascii="Arial" w:hAnsi="Arial" w:cs="Arial"/>
          <w:sz w:val="24"/>
          <w:szCs w:val="24"/>
        </w:rPr>
        <w:t>ust be provided in accordance with all applicable Medi-Cal and Medicaid rules</w:t>
      </w:r>
      <w:r w:rsidR="00AB6D27" w:rsidRPr="006954FD">
        <w:rPr>
          <w:rFonts w:ascii="Arial" w:hAnsi="Arial" w:cs="Arial"/>
          <w:sz w:val="24"/>
          <w:szCs w:val="24"/>
        </w:rPr>
        <w:t xml:space="preserve">.   </w:t>
      </w:r>
    </w:p>
    <w:p w14:paraId="09BBACC0" w14:textId="3DCF3F08" w:rsidR="00660CC6" w:rsidRPr="006954FD" w:rsidRDefault="00660CC6" w:rsidP="000E5008">
      <w:pPr>
        <w:pStyle w:val="ListParagraph"/>
        <w:numPr>
          <w:ilvl w:val="0"/>
          <w:numId w:val="15"/>
        </w:numPr>
        <w:tabs>
          <w:tab w:val="left" w:pos="1679"/>
          <w:tab w:val="left" w:pos="1680"/>
        </w:tabs>
        <w:spacing w:line="360" w:lineRule="auto"/>
        <w:rPr>
          <w:rFonts w:ascii="Arial" w:hAnsi="Arial" w:cs="Arial"/>
          <w:sz w:val="24"/>
          <w:szCs w:val="24"/>
          <w:u w:val="single"/>
        </w:rPr>
      </w:pPr>
      <w:r w:rsidRPr="006954FD">
        <w:rPr>
          <w:rFonts w:ascii="Arial" w:hAnsi="Arial" w:cs="Arial"/>
          <w:sz w:val="24"/>
          <w:szCs w:val="24"/>
          <w:u w:val="single"/>
        </w:rPr>
        <w:t>Hours of Availability</w:t>
      </w:r>
      <w:r w:rsidR="007D1A20" w:rsidRPr="006954FD">
        <w:rPr>
          <w:rFonts w:ascii="Arial" w:hAnsi="Arial" w:cs="Arial"/>
          <w:sz w:val="24"/>
          <w:szCs w:val="24"/>
          <w:u w:val="single"/>
        </w:rPr>
        <w:t xml:space="preserve"> </w:t>
      </w:r>
    </w:p>
    <w:p w14:paraId="2A73AF41" w14:textId="28F828E7" w:rsidR="00660CC6" w:rsidRPr="006954FD" w:rsidRDefault="003E3CE5" w:rsidP="000E5008">
      <w:pPr>
        <w:pStyle w:val="ListParagraph"/>
        <w:shd w:val="clear" w:color="auto" w:fill="FFFFFF" w:themeFill="background1"/>
        <w:spacing w:before="240" w:after="240" w:line="360" w:lineRule="auto"/>
        <w:ind w:firstLine="0"/>
        <w:textAlignment w:val="baseline"/>
        <w:rPr>
          <w:rFonts w:ascii="Arial" w:hAnsi="Arial" w:cs="Arial"/>
          <w:sz w:val="24"/>
          <w:szCs w:val="24"/>
        </w:rPr>
      </w:pPr>
      <w:r w:rsidRPr="006954FD">
        <w:rPr>
          <w:rFonts w:ascii="Arial" w:hAnsi="Arial" w:cs="Arial"/>
          <w:sz w:val="24"/>
          <w:szCs w:val="24"/>
        </w:rPr>
        <w:t xml:space="preserve">Within </w:t>
      </w:r>
      <w:r w:rsidR="00ED76B0" w:rsidRPr="006954FD">
        <w:rPr>
          <w:rFonts w:ascii="Arial" w:hAnsi="Arial" w:cs="Arial"/>
          <w:sz w:val="24"/>
          <w:szCs w:val="24"/>
        </w:rPr>
        <w:t>three (3)</w:t>
      </w:r>
      <w:r w:rsidR="004F0923" w:rsidRPr="006954FD">
        <w:rPr>
          <w:rFonts w:ascii="Arial" w:hAnsi="Arial" w:cs="Arial"/>
          <w:sz w:val="24"/>
          <w:szCs w:val="24"/>
        </w:rPr>
        <w:t xml:space="preserve"> </w:t>
      </w:r>
      <w:r w:rsidR="0061419B" w:rsidRPr="006954FD">
        <w:rPr>
          <w:rFonts w:ascii="Arial" w:hAnsi="Arial" w:cs="Arial"/>
          <w:sz w:val="24"/>
          <w:szCs w:val="24"/>
        </w:rPr>
        <w:t xml:space="preserve">days of </w:t>
      </w:r>
      <w:r w:rsidR="000A2395" w:rsidRPr="006954FD">
        <w:rPr>
          <w:rFonts w:ascii="Arial" w:hAnsi="Arial" w:cs="Arial"/>
          <w:sz w:val="24"/>
          <w:szCs w:val="24"/>
        </w:rPr>
        <w:t xml:space="preserve">move-in by each Eligible </w:t>
      </w:r>
      <w:r w:rsidR="00374C65" w:rsidRPr="006954FD">
        <w:rPr>
          <w:rFonts w:ascii="Arial" w:hAnsi="Arial" w:cs="Arial"/>
          <w:sz w:val="24"/>
          <w:szCs w:val="24"/>
        </w:rPr>
        <w:t>Individual</w:t>
      </w:r>
      <w:r w:rsidR="000A2395" w:rsidRPr="006954FD">
        <w:rPr>
          <w:rFonts w:ascii="Arial" w:hAnsi="Arial" w:cs="Arial"/>
          <w:sz w:val="24"/>
          <w:szCs w:val="24"/>
        </w:rPr>
        <w:t>,</w:t>
      </w:r>
      <w:r w:rsidR="000D1287" w:rsidRPr="006954FD">
        <w:rPr>
          <w:rFonts w:ascii="Arial" w:hAnsi="Arial" w:cs="Arial"/>
          <w:sz w:val="24"/>
          <w:szCs w:val="24"/>
        </w:rPr>
        <w:t xml:space="preserve"> </w:t>
      </w:r>
      <w:r w:rsidR="00E77A9D" w:rsidRPr="006954FD">
        <w:rPr>
          <w:rFonts w:ascii="Arial" w:hAnsi="Arial" w:cs="Arial"/>
          <w:sz w:val="24"/>
          <w:szCs w:val="24"/>
        </w:rPr>
        <w:t xml:space="preserve">the </w:t>
      </w:r>
      <w:r w:rsidR="000D1287" w:rsidRPr="006954FD">
        <w:rPr>
          <w:rFonts w:ascii="Arial" w:hAnsi="Arial" w:cs="Arial"/>
          <w:sz w:val="24"/>
          <w:szCs w:val="24"/>
        </w:rPr>
        <w:t xml:space="preserve">Service Provider(s) </w:t>
      </w:r>
      <w:r w:rsidR="0061419B" w:rsidRPr="006954FD">
        <w:rPr>
          <w:rFonts w:ascii="Arial" w:hAnsi="Arial" w:cs="Arial"/>
          <w:sz w:val="24"/>
          <w:szCs w:val="24"/>
        </w:rPr>
        <w:t>shall notify the M</w:t>
      </w:r>
      <w:r w:rsidR="00BF1FC1" w:rsidRPr="006954FD">
        <w:rPr>
          <w:rFonts w:ascii="Arial" w:hAnsi="Arial" w:cs="Arial"/>
          <w:sz w:val="24"/>
          <w:szCs w:val="24"/>
        </w:rPr>
        <w:t xml:space="preserve">anagement Agent </w:t>
      </w:r>
      <w:r w:rsidR="007C0029" w:rsidRPr="006954FD">
        <w:rPr>
          <w:rFonts w:ascii="Arial" w:hAnsi="Arial" w:cs="Arial"/>
          <w:sz w:val="24"/>
          <w:szCs w:val="24"/>
        </w:rPr>
        <w:t xml:space="preserve">in writing </w:t>
      </w:r>
      <w:r w:rsidR="00BF1FC1" w:rsidRPr="006954FD">
        <w:rPr>
          <w:rFonts w:ascii="Arial" w:hAnsi="Arial" w:cs="Arial"/>
          <w:sz w:val="24"/>
          <w:szCs w:val="24"/>
        </w:rPr>
        <w:t>of</w:t>
      </w:r>
      <w:r w:rsidR="000A2395" w:rsidRPr="006954FD">
        <w:rPr>
          <w:rFonts w:ascii="Arial" w:hAnsi="Arial" w:cs="Arial"/>
          <w:sz w:val="24"/>
          <w:szCs w:val="24"/>
        </w:rPr>
        <w:t xml:space="preserve"> their </w:t>
      </w:r>
      <w:r w:rsidR="0076689B" w:rsidRPr="006954FD">
        <w:rPr>
          <w:rFonts w:ascii="Arial" w:hAnsi="Arial" w:cs="Arial"/>
          <w:sz w:val="24"/>
          <w:szCs w:val="24"/>
        </w:rPr>
        <w:t xml:space="preserve">anticipated days and hours of availability for that </w:t>
      </w:r>
      <w:r w:rsidR="00A160E3" w:rsidRPr="006954FD">
        <w:rPr>
          <w:rFonts w:ascii="Arial" w:hAnsi="Arial" w:cs="Arial"/>
          <w:sz w:val="24"/>
          <w:szCs w:val="24"/>
        </w:rPr>
        <w:t xml:space="preserve">Eligible </w:t>
      </w:r>
      <w:r w:rsidR="00374C65" w:rsidRPr="006954FD">
        <w:rPr>
          <w:rFonts w:ascii="Arial" w:hAnsi="Arial" w:cs="Arial"/>
          <w:sz w:val="24"/>
          <w:szCs w:val="24"/>
        </w:rPr>
        <w:t>Individual</w:t>
      </w:r>
      <w:r w:rsidR="00A160E3" w:rsidRPr="006954FD">
        <w:rPr>
          <w:rFonts w:ascii="Arial" w:hAnsi="Arial" w:cs="Arial"/>
          <w:sz w:val="24"/>
          <w:szCs w:val="24"/>
        </w:rPr>
        <w:t xml:space="preserve">, and shall include </w:t>
      </w:r>
      <w:r w:rsidR="00EA015B" w:rsidRPr="006954FD">
        <w:rPr>
          <w:rFonts w:ascii="Arial" w:hAnsi="Arial" w:cs="Arial"/>
          <w:sz w:val="24"/>
          <w:szCs w:val="24"/>
        </w:rPr>
        <w:t xml:space="preserve">contact information if assistance is needed outside of those available </w:t>
      </w:r>
      <w:r w:rsidR="0037557C" w:rsidRPr="006954FD">
        <w:rPr>
          <w:rFonts w:ascii="Arial" w:hAnsi="Arial" w:cs="Arial"/>
          <w:sz w:val="24"/>
          <w:szCs w:val="24"/>
        </w:rPr>
        <w:t>times, including alternate emergency and non-emergency contacts</w:t>
      </w:r>
      <w:r w:rsidR="007C0029" w:rsidRPr="006954FD">
        <w:rPr>
          <w:rFonts w:ascii="Arial" w:hAnsi="Arial" w:cs="Arial"/>
          <w:sz w:val="24"/>
          <w:szCs w:val="24"/>
        </w:rPr>
        <w:t xml:space="preserve">. </w:t>
      </w:r>
      <w:r w:rsidR="002F51AA">
        <w:rPr>
          <w:rFonts w:ascii="Arial" w:hAnsi="Arial" w:cs="Arial"/>
          <w:sz w:val="24"/>
          <w:szCs w:val="24"/>
        </w:rPr>
        <w:t>T</w:t>
      </w:r>
      <w:r w:rsidR="00E77A9D" w:rsidRPr="006954FD">
        <w:rPr>
          <w:rFonts w:ascii="Arial" w:hAnsi="Arial" w:cs="Arial"/>
          <w:sz w:val="24"/>
          <w:szCs w:val="24"/>
        </w:rPr>
        <w:t>he Service Provider(s)</w:t>
      </w:r>
      <w:r w:rsidR="007C0029" w:rsidRPr="006954FD">
        <w:rPr>
          <w:rFonts w:ascii="Arial" w:hAnsi="Arial" w:cs="Arial"/>
          <w:sz w:val="24"/>
          <w:szCs w:val="24"/>
        </w:rPr>
        <w:t xml:space="preserve"> shall also notify the Management </w:t>
      </w:r>
      <w:r w:rsidR="00837E09" w:rsidRPr="006954FD">
        <w:rPr>
          <w:rFonts w:ascii="Arial" w:hAnsi="Arial" w:cs="Arial"/>
          <w:sz w:val="24"/>
          <w:szCs w:val="24"/>
        </w:rPr>
        <w:t>Agen</w:t>
      </w:r>
      <w:r w:rsidR="002F51AA">
        <w:rPr>
          <w:rFonts w:ascii="Arial" w:hAnsi="Arial" w:cs="Arial"/>
          <w:sz w:val="24"/>
          <w:szCs w:val="24"/>
        </w:rPr>
        <w:t>t</w:t>
      </w:r>
      <w:r w:rsidR="00837E09" w:rsidRPr="006954FD">
        <w:rPr>
          <w:rFonts w:ascii="Arial" w:hAnsi="Arial" w:cs="Arial"/>
          <w:sz w:val="24"/>
          <w:szCs w:val="24"/>
        </w:rPr>
        <w:t xml:space="preserve"> </w:t>
      </w:r>
      <w:r w:rsidR="00ED76B0" w:rsidRPr="006954FD">
        <w:rPr>
          <w:rFonts w:ascii="Arial" w:hAnsi="Arial" w:cs="Arial"/>
          <w:sz w:val="24"/>
          <w:szCs w:val="24"/>
        </w:rPr>
        <w:t xml:space="preserve">in </w:t>
      </w:r>
      <w:r w:rsidR="00CA0190" w:rsidRPr="006954FD">
        <w:rPr>
          <w:rFonts w:ascii="Arial" w:hAnsi="Arial" w:cs="Arial"/>
          <w:sz w:val="24"/>
          <w:szCs w:val="24"/>
        </w:rPr>
        <w:t xml:space="preserve">writing in </w:t>
      </w:r>
      <w:r w:rsidR="00ED76B0" w:rsidRPr="006954FD">
        <w:rPr>
          <w:rFonts w:ascii="Arial" w:hAnsi="Arial" w:cs="Arial"/>
          <w:sz w:val="24"/>
          <w:szCs w:val="24"/>
        </w:rPr>
        <w:t xml:space="preserve">a timely manner </w:t>
      </w:r>
      <w:r w:rsidR="00837E09" w:rsidRPr="006954FD">
        <w:rPr>
          <w:rFonts w:ascii="Arial" w:hAnsi="Arial" w:cs="Arial"/>
          <w:sz w:val="24"/>
          <w:szCs w:val="24"/>
        </w:rPr>
        <w:t>when any of the information pro</w:t>
      </w:r>
      <w:r w:rsidR="00CA0190" w:rsidRPr="006954FD">
        <w:rPr>
          <w:rFonts w:ascii="Arial" w:hAnsi="Arial" w:cs="Arial"/>
          <w:sz w:val="24"/>
          <w:szCs w:val="24"/>
        </w:rPr>
        <w:t>vided pursuant to this paragraph changes</w:t>
      </w:r>
      <w:r w:rsidR="005F6C55" w:rsidRPr="006954FD">
        <w:rPr>
          <w:rFonts w:ascii="Arial" w:hAnsi="Arial" w:cs="Arial"/>
          <w:sz w:val="24"/>
          <w:szCs w:val="24"/>
        </w:rPr>
        <w:t>.</w:t>
      </w:r>
    </w:p>
    <w:p w14:paraId="3317237C" w14:textId="77777777" w:rsidR="00660CC6" w:rsidRPr="006954FD" w:rsidRDefault="00660CC6" w:rsidP="000E5008">
      <w:pPr>
        <w:pStyle w:val="ListParagraph"/>
        <w:numPr>
          <w:ilvl w:val="0"/>
          <w:numId w:val="15"/>
        </w:numPr>
        <w:tabs>
          <w:tab w:val="left" w:pos="1679"/>
          <w:tab w:val="left" w:pos="1680"/>
        </w:tabs>
        <w:spacing w:line="360" w:lineRule="auto"/>
        <w:rPr>
          <w:rFonts w:ascii="Arial" w:hAnsi="Arial" w:cs="Arial"/>
          <w:sz w:val="24"/>
          <w:szCs w:val="24"/>
          <w:u w:val="single"/>
        </w:rPr>
      </w:pPr>
      <w:r w:rsidRPr="006954FD">
        <w:rPr>
          <w:rFonts w:ascii="Arial" w:hAnsi="Arial" w:cs="Arial"/>
          <w:sz w:val="24"/>
          <w:szCs w:val="24"/>
          <w:u w:val="single"/>
        </w:rPr>
        <w:t>Compliance with State Housing First Requirements</w:t>
      </w:r>
    </w:p>
    <w:p w14:paraId="19B921D8" w14:textId="77777777" w:rsidR="00660CC6" w:rsidRPr="006954FD" w:rsidRDefault="00660CC6" w:rsidP="000E5008">
      <w:pPr>
        <w:pStyle w:val="ListParagraph"/>
        <w:tabs>
          <w:tab w:val="left" w:pos="1679"/>
          <w:tab w:val="left" w:pos="1680"/>
        </w:tabs>
        <w:spacing w:line="360" w:lineRule="auto"/>
        <w:ind w:firstLine="0"/>
        <w:rPr>
          <w:rFonts w:ascii="Arial" w:hAnsi="Arial" w:cs="Arial"/>
          <w:sz w:val="24"/>
          <w:szCs w:val="24"/>
          <w:u w:val="single"/>
        </w:rPr>
      </w:pPr>
    </w:p>
    <w:p w14:paraId="6E540E1E" w14:textId="6240F26B" w:rsidR="00660CC6" w:rsidRPr="006954FD" w:rsidRDefault="002B0307" w:rsidP="000E5008">
      <w:pPr>
        <w:tabs>
          <w:tab w:val="left" w:pos="1982"/>
        </w:tabs>
        <w:spacing w:before="1" w:line="360" w:lineRule="auto"/>
        <w:ind w:right="487"/>
        <w:rPr>
          <w:rFonts w:ascii="Arial" w:hAnsi="Arial" w:cs="Arial"/>
          <w:sz w:val="24"/>
          <w:szCs w:val="24"/>
        </w:rPr>
      </w:pPr>
      <w:r>
        <w:rPr>
          <w:rFonts w:ascii="Arial" w:hAnsi="Arial" w:cs="Arial"/>
          <w:sz w:val="24"/>
          <w:szCs w:val="24"/>
        </w:rPr>
        <w:t xml:space="preserve">Except where there are conflicts with </w:t>
      </w:r>
      <w:r w:rsidR="00A3784D">
        <w:rPr>
          <w:rFonts w:ascii="Arial" w:hAnsi="Arial" w:cs="Arial"/>
          <w:sz w:val="24"/>
          <w:szCs w:val="24"/>
        </w:rPr>
        <w:t>Medi-Cal requirements, t</w:t>
      </w:r>
      <w:r w:rsidR="00660CC6" w:rsidRPr="006954FD">
        <w:rPr>
          <w:rFonts w:ascii="Arial" w:hAnsi="Arial" w:cs="Arial"/>
          <w:sz w:val="24"/>
          <w:szCs w:val="24"/>
        </w:rPr>
        <w:t>he</w:t>
      </w:r>
      <w:r w:rsidR="00660CC6" w:rsidRPr="006954FD">
        <w:rPr>
          <w:rFonts w:ascii="Arial" w:hAnsi="Arial" w:cs="Arial"/>
          <w:spacing w:val="-6"/>
          <w:sz w:val="24"/>
          <w:szCs w:val="24"/>
        </w:rPr>
        <w:t xml:space="preserve"> </w:t>
      </w:r>
      <w:r w:rsidR="00660CC6" w:rsidRPr="006954FD">
        <w:rPr>
          <w:rFonts w:ascii="Arial" w:hAnsi="Arial" w:cs="Arial"/>
          <w:sz w:val="24"/>
          <w:szCs w:val="24"/>
        </w:rPr>
        <w:t>Project</w:t>
      </w:r>
      <w:r w:rsidR="00660CC6" w:rsidRPr="006954FD">
        <w:rPr>
          <w:rFonts w:ascii="Arial" w:hAnsi="Arial" w:cs="Arial"/>
          <w:spacing w:val="-5"/>
          <w:sz w:val="24"/>
          <w:szCs w:val="24"/>
        </w:rPr>
        <w:t xml:space="preserve"> </w:t>
      </w:r>
      <w:r w:rsidR="00660CC6" w:rsidRPr="006954FD">
        <w:rPr>
          <w:rFonts w:ascii="Arial" w:hAnsi="Arial" w:cs="Arial"/>
          <w:sz w:val="24"/>
          <w:szCs w:val="24"/>
        </w:rPr>
        <w:t>must</w:t>
      </w:r>
      <w:r w:rsidR="00660CC6" w:rsidRPr="006954FD">
        <w:rPr>
          <w:rFonts w:ascii="Arial" w:hAnsi="Arial" w:cs="Arial"/>
          <w:spacing w:val="-7"/>
          <w:sz w:val="24"/>
          <w:szCs w:val="24"/>
        </w:rPr>
        <w:t xml:space="preserve"> </w:t>
      </w:r>
      <w:r w:rsidR="00660CC6" w:rsidRPr="006954FD">
        <w:rPr>
          <w:rFonts w:ascii="Arial" w:hAnsi="Arial" w:cs="Arial"/>
          <w:sz w:val="24"/>
          <w:szCs w:val="24"/>
        </w:rPr>
        <w:t>follow</w:t>
      </w:r>
      <w:r w:rsidR="00660CC6" w:rsidRPr="006954FD">
        <w:rPr>
          <w:rFonts w:ascii="Arial" w:hAnsi="Arial" w:cs="Arial"/>
          <w:spacing w:val="-6"/>
          <w:sz w:val="24"/>
          <w:szCs w:val="24"/>
        </w:rPr>
        <w:t xml:space="preserve"> </w:t>
      </w:r>
      <w:r w:rsidR="00660CC6" w:rsidRPr="006954FD">
        <w:rPr>
          <w:rFonts w:ascii="Arial" w:hAnsi="Arial" w:cs="Arial"/>
          <w:sz w:val="24"/>
          <w:szCs w:val="24"/>
        </w:rPr>
        <w:t>tenant</w:t>
      </w:r>
      <w:r w:rsidR="00660CC6" w:rsidRPr="006954FD">
        <w:rPr>
          <w:rFonts w:ascii="Arial" w:hAnsi="Arial" w:cs="Arial"/>
          <w:spacing w:val="-5"/>
          <w:sz w:val="24"/>
          <w:szCs w:val="24"/>
        </w:rPr>
        <w:t xml:space="preserve"> </w:t>
      </w:r>
      <w:r w:rsidR="00575840" w:rsidRPr="006954FD">
        <w:rPr>
          <w:rFonts w:ascii="Arial" w:hAnsi="Arial" w:cs="Arial"/>
          <w:sz w:val="24"/>
          <w:szCs w:val="24"/>
        </w:rPr>
        <w:t>selection</w:t>
      </w:r>
      <w:r w:rsidR="00660CC6" w:rsidRPr="006954FD">
        <w:rPr>
          <w:rFonts w:ascii="Arial" w:hAnsi="Arial" w:cs="Arial"/>
          <w:sz w:val="24"/>
          <w:szCs w:val="24"/>
        </w:rPr>
        <w:t>,</w:t>
      </w:r>
      <w:r w:rsidR="00660CC6" w:rsidRPr="006954FD">
        <w:rPr>
          <w:rFonts w:ascii="Arial" w:hAnsi="Arial" w:cs="Arial"/>
          <w:spacing w:val="-6"/>
          <w:sz w:val="24"/>
          <w:szCs w:val="24"/>
        </w:rPr>
        <w:t xml:space="preserve"> </w:t>
      </w:r>
      <w:r w:rsidR="00660CC6" w:rsidRPr="006954FD">
        <w:rPr>
          <w:rFonts w:ascii="Arial" w:hAnsi="Arial" w:cs="Arial"/>
          <w:sz w:val="24"/>
          <w:szCs w:val="24"/>
        </w:rPr>
        <w:t>property</w:t>
      </w:r>
      <w:r w:rsidR="00660CC6" w:rsidRPr="006954FD">
        <w:rPr>
          <w:rFonts w:ascii="Arial" w:hAnsi="Arial" w:cs="Arial"/>
          <w:spacing w:val="-6"/>
          <w:sz w:val="24"/>
          <w:szCs w:val="24"/>
        </w:rPr>
        <w:t xml:space="preserve"> </w:t>
      </w:r>
      <w:r w:rsidR="00660CC6" w:rsidRPr="006954FD">
        <w:rPr>
          <w:rFonts w:ascii="Arial" w:hAnsi="Arial" w:cs="Arial"/>
          <w:sz w:val="24"/>
          <w:szCs w:val="24"/>
        </w:rPr>
        <w:t>management,</w:t>
      </w:r>
      <w:r w:rsidR="00660CC6" w:rsidRPr="006954FD">
        <w:rPr>
          <w:rFonts w:ascii="Arial" w:hAnsi="Arial" w:cs="Arial"/>
          <w:spacing w:val="-5"/>
          <w:sz w:val="24"/>
          <w:szCs w:val="24"/>
        </w:rPr>
        <w:t xml:space="preserve"> </w:t>
      </w:r>
      <w:r w:rsidR="00660CC6" w:rsidRPr="006954FD">
        <w:rPr>
          <w:rFonts w:ascii="Arial" w:hAnsi="Arial" w:cs="Arial"/>
          <w:sz w:val="24"/>
          <w:szCs w:val="24"/>
        </w:rPr>
        <w:t>and</w:t>
      </w:r>
      <w:r w:rsidR="00660CC6" w:rsidRPr="006954FD">
        <w:rPr>
          <w:rFonts w:ascii="Arial" w:hAnsi="Arial" w:cs="Arial"/>
          <w:spacing w:val="-6"/>
          <w:sz w:val="24"/>
          <w:szCs w:val="24"/>
        </w:rPr>
        <w:t xml:space="preserve"> </w:t>
      </w:r>
      <w:r w:rsidR="00660CC6" w:rsidRPr="006954FD">
        <w:rPr>
          <w:rFonts w:ascii="Arial" w:hAnsi="Arial" w:cs="Arial"/>
          <w:sz w:val="24"/>
          <w:szCs w:val="24"/>
        </w:rPr>
        <w:t xml:space="preserve">service delivery practices for </w:t>
      </w:r>
      <w:r w:rsidR="00E77A9D" w:rsidRPr="006954FD">
        <w:rPr>
          <w:rFonts w:ascii="Arial" w:hAnsi="Arial" w:cs="Arial"/>
          <w:sz w:val="24"/>
          <w:szCs w:val="24"/>
        </w:rPr>
        <w:t xml:space="preserve">Qualifying </w:t>
      </w:r>
      <w:r w:rsidR="00575840" w:rsidRPr="006954FD">
        <w:rPr>
          <w:rFonts w:ascii="Arial" w:hAnsi="Arial" w:cs="Arial"/>
          <w:sz w:val="24"/>
          <w:szCs w:val="24"/>
        </w:rPr>
        <w:t xml:space="preserve">Units </w:t>
      </w:r>
      <w:r w:rsidR="00660CC6" w:rsidRPr="006954FD">
        <w:rPr>
          <w:rFonts w:ascii="Arial" w:hAnsi="Arial" w:cs="Arial"/>
          <w:sz w:val="24"/>
          <w:szCs w:val="24"/>
        </w:rPr>
        <w:t xml:space="preserve">in accordance with the core components of Housing First set forth in </w:t>
      </w:r>
      <w:r w:rsidR="00192478" w:rsidRPr="006954FD">
        <w:rPr>
          <w:rFonts w:ascii="Arial" w:hAnsi="Arial" w:cs="Arial"/>
          <w:sz w:val="24"/>
          <w:szCs w:val="24"/>
        </w:rPr>
        <w:t xml:space="preserve">California </w:t>
      </w:r>
      <w:r w:rsidR="00660CC6" w:rsidRPr="006954FD">
        <w:rPr>
          <w:rFonts w:ascii="Arial" w:hAnsi="Arial" w:cs="Arial"/>
          <w:sz w:val="24"/>
          <w:szCs w:val="24"/>
        </w:rPr>
        <w:t>Welfare and Institutions Code (WIC) Section 8255. These core components related to supportive service provision include, but may not be limited to, the following:</w:t>
      </w:r>
    </w:p>
    <w:p w14:paraId="29AE8D03" w14:textId="77777777" w:rsidR="00660CC6" w:rsidRPr="006954FD" w:rsidRDefault="00660CC6" w:rsidP="000E5008">
      <w:pPr>
        <w:pStyle w:val="BodyText"/>
        <w:spacing w:before="9" w:line="360" w:lineRule="auto"/>
        <w:rPr>
          <w:rFonts w:ascii="Arial" w:hAnsi="Arial" w:cs="Arial"/>
        </w:rPr>
      </w:pPr>
    </w:p>
    <w:p w14:paraId="28646629" w14:textId="63504347" w:rsidR="00660CC6" w:rsidRPr="006954FD" w:rsidRDefault="00660CC6" w:rsidP="000E5008">
      <w:pPr>
        <w:pStyle w:val="ListParagraph"/>
        <w:numPr>
          <w:ilvl w:val="0"/>
          <w:numId w:val="16"/>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lastRenderedPageBreak/>
        <w:t>Participation in services or program compliance is not a condition of permanent housing tenancy.</w:t>
      </w:r>
      <w:r w:rsidR="00DF1B68" w:rsidRPr="006954FD">
        <w:rPr>
          <w:rFonts w:ascii="Arial" w:hAnsi="Arial" w:cs="Arial"/>
          <w:sz w:val="24"/>
          <w:szCs w:val="24"/>
        </w:rPr>
        <w:t xml:space="preserve"> </w:t>
      </w:r>
      <w:r w:rsidR="00DF1B68" w:rsidRPr="006954FD">
        <w:rPr>
          <w:rFonts w:ascii="Arial" w:hAnsi="Arial" w:cs="Arial"/>
          <w:sz w:val="24"/>
          <w:szCs w:val="24"/>
          <w:u w:val="single"/>
        </w:rPr>
        <w:t>Notwithstanding this, Service Provider(s) shall  try to engage or re-engage tenants in services whenever possible</w:t>
      </w:r>
      <w:r w:rsidR="00CF21C1" w:rsidRPr="006954FD">
        <w:rPr>
          <w:rFonts w:ascii="Arial" w:hAnsi="Arial" w:cs="Arial"/>
          <w:sz w:val="24"/>
          <w:szCs w:val="24"/>
          <w:u w:val="single"/>
        </w:rPr>
        <w:t xml:space="preserve"> through </w:t>
      </w:r>
      <w:r w:rsidR="000C6EAA" w:rsidRPr="006954FD">
        <w:rPr>
          <w:rFonts w:ascii="Arial" w:hAnsi="Arial" w:cs="Arial"/>
          <w:sz w:val="24"/>
          <w:szCs w:val="24"/>
          <w:u w:val="single"/>
        </w:rPr>
        <w:t>p</w:t>
      </w:r>
      <w:r w:rsidR="00CF21C1" w:rsidRPr="006954FD">
        <w:rPr>
          <w:rFonts w:ascii="Arial" w:hAnsi="Arial" w:cs="Arial"/>
          <w:sz w:val="24"/>
          <w:szCs w:val="24"/>
          <w:u w:val="single"/>
        </w:rPr>
        <w:t xml:space="preserve">rogressive </w:t>
      </w:r>
      <w:r w:rsidR="0044662E" w:rsidRPr="006954FD">
        <w:rPr>
          <w:rFonts w:ascii="Arial" w:hAnsi="Arial" w:cs="Arial"/>
          <w:sz w:val="24"/>
          <w:szCs w:val="24"/>
          <w:u w:val="single"/>
        </w:rPr>
        <w:t>e</w:t>
      </w:r>
      <w:r w:rsidR="00CF21C1" w:rsidRPr="006954FD">
        <w:rPr>
          <w:rFonts w:ascii="Arial" w:hAnsi="Arial" w:cs="Arial"/>
          <w:sz w:val="24"/>
          <w:szCs w:val="24"/>
          <w:u w:val="single"/>
        </w:rPr>
        <w:t xml:space="preserve">ngagement, </w:t>
      </w:r>
      <w:r w:rsidR="0044662E" w:rsidRPr="006954FD">
        <w:rPr>
          <w:rFonts w:ascii="Arial" w:hAnsi="Arial" w:cs="Arial"/>
          <w:sz w:val="24"/>
          <w:szCs w:val="24"/>
          <w:u w:val="single"/>
        </w:rPr>
        <w:t>m</w:t>
      </w:r>
      <w:r w:rsidR="00CF21C1" w:rsidRPr="006954FD">
        <w:rPr>
          <w:rFonts w:ascii="Arial" w:hAnsi="Arial" w:cs="Arial"/>
          <w:sz w:val="24"/>
          <w:szCs w:val="24"/>
          <w:u w:val="single"/>
        </w:rPr>
        <w:t xml:space="preserve">otivational </w:t>
      </w:r>
      <w:r w:rsidR="0044662E" w:rsidRPr="006954FD">
        <w:rPr>
          <w:rFonts w:ascii="Arial" w:hAnsi="Arial" w:cs="Arial"/>
          <w:sz w:val="24"/>
          <w:szCs w:val="24"/>
          <w:u w:val="single"/>
        </w:rPr>
        <w:t>i</w:t>
      </w:r>
      <w:r w:rsidR="00CF21C1" w:rsidRPr="006954FD">
        <w:rPr>
          <w:rFonts w:ascii="Arial" w:hAnsi="Arial" w:cs="Arial"/>
          <w:sz w:val="24"/>
          <w:szCs w:val="24"/>
          <w:u w:val="single"/>
        </w:rPr>
        <w:t>nterviewing, or other means</w:t>
      </w:r>
      <w:r w:rsidR="00FF40CA" w:rsidRPr="006954FD">
        <w:rPr>
          <w:rFonts w:ascii="Arial" w:hAnsi="Arial" w:cs="Arial"/>
          <w:sz w:val="24"/>
          <w:szCs w:val="24"/>
          <w:u w:val="single"/>
        </w:rPr>
        <w:t xml:space="preserve"> consistent with Housing First best practices</w:t>
      </w:r>
      <w:r w:rsidR="000C6EAA" w:rsidRPr="006954FD">
        <w:rPr>
          <w:rFonts w:ascii="Arial" w:hAnsi="Arial" w:cs="Arial"/>
          <w:sz w:val="24"/>
          <w:szCs w:val="24"/>
          <w:u w:val="single"/>
        </w:rPr>
        <w:t>.</w:t>
      </w:r>
    </w:p>
    <w:p w14:paraId="2EB003F8" w14:textId="77777777" w:rsidR="00660CC6" w:rsidRPr="006954FD" w:rsidRDefault="00660CC6" w:rsidP="000E5008">
      <w:pPr>
        <w:pStyle w:val="ListParagraph"/>
        <w:tabs>
          <w:tab w:val="left" w:pos="2485"/>
          <w:tab w:val="left" w:pos="2486"/>
        </w:tabs>
        <w:spacing w:before="1" w:line="360" w:lineRule="auto"/>
        <w:ind w:left="720" w:right="439" w:firstLine="0"/>
        <w:rPr>
          <w:rFonts w:ascii="Arial" w:hAnsi="Arial" w:cs="Arial"/>
          <w:sz w:val="24"/>
          <w:szCs w:val="24"/>
        </w:rPr>
      </w:pPr>
    </w:p>
    <w:p w14:paraId="3195091A" w14:textId="77777777" w:rsidR="00660CC6" w:rsidRPr="006954FD" w:rsidRDefault="00660CC6" w:rsidP="000E5008">
      <w:pPr>
        <w:pStyle w:val="ListParagraph"/>
        <w:numPr>
          <w:ilvl w:val="0"/>
          <w:numId w:val="16"/>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Service provision shall be informed by a harm-reduction philosophy that recognizes drug and alcohol use and addiction as a part of tenants’ lives, where tenants are engaged in nonjudgmental communication regarding drug and</w:t>
      </w:r>
      <w:r w:rsidRPr="006954FD">
        <w:rPr>
          <w:rFonts w:ascii="Arial" w:hAnsi="Arial" w:cs="Arial"/>
          <w:spacing w:val="-4"/>
          <w:sz w:val="24"/>
          <w:szCs w:val="24"/>
        </w:rPr>
        <w:t xml:space="preserve"> </w:t>
      </w:r>
      <w:r w:rsidRPr="006954FD">
        <w:rPr>
          <w:rFonts w:ascii="Arial" w:hAnsi="Arial" w:cs="Arial"/>
          <w:sz w:val="24"/>
          <w:szCs w:val="24"/>
        </w:rPr>
        <w:t>alcohol</w:t>
      </w:r>
      <w:r w:rsidRPr="006954FD">
        <w:rPr>
          <w:rFonts w:ascii="Arial" w:hAnsi="Arial" w:cs="Arial"/>
          <w:spacing w:val="-3"/>
          <w:sz w:val="24"/>
          <w:szCs w:val="24"/>
        </w:rPr>
        <w:t xml:space="preserve"> </w:t>
      </w:r>
      <w:r w:rsidRPr="006954FD">
        <w:rPr>
          <w:rFonts w:ascii="Arial" w:hAnsi="Arial" w:cs="Arial"/>
          <w:sz w:val="24"/>
          <w:szCs w:val="24"/>
        </w:rPr>
        <w:t>use,</w:t>
      </w:r>
      <w:r w:rsidRPr="006954FD">
        <w:rPr>
          <w:rFonts w:ascii="Arial" w:hAnsi="Arial" w:cs="Arial"/>
          <w:spacing w:val="-3"/>
          <w:sz w:val="24"/>
          <w:szCs w:val="24"/>
        </w:rPr>
        <w:t xml:space="preserve"> </w:t>
      </w:r>
      <w:r w:rsidRPr="006954FD">
        <w:rPr>
          <w:rFonts w:ascii="Arial" w:hAnsi="Arial" w:cs="Arial"/>
          <w:sz w:val="24"/>
          <w:szCs w:val="24"/>
        </w:rPr>
        <w:t>and</w:t>
      </w:r>
      <w:r w:rsidRPr="006954FD">
        <w:rPr>
          <w:rFonts w:ascii="Arial" w:hAnsi="Arial" w:cs="Arial"/>
          <w:spacing w:val="-4"/>
          <w:sz w:val="24"/>
          <w:szCs w:val="24"/>
        </w:rPr>
        <w:t xml:space="preserve"> </w:t>
      </w:r>
      <w:r w:rsidRPr="006954FD">
        <w:rPr>
          <w:rFonts w:ascii="Arial" w:hAnsi="Arial" w:cs="Arial"/>
          <w:sz w:val="24"/>
          <w:szCs w:val="24"/>
        </w:rPr>
        <w:t>where</w:t>
      </w:r>
      <w:r w:rsidRPr="006954FD">
        <w:rPr>
          <w:rFonts w:ascii="Arial" w:hAnsi="Arial" w:cs="Arial"/>
          <w:spacing w:val="-4"/>
          <w:sz w:val="24"/>
          <w:szCs w:val="24"/>
        </w:rPr>
        <w:t xml:space="preserve"> </w:t>
      </w:r>
      <w:r w:rsidRPr="006954FD">
        <w:rPr>
          <w:rFonts w:ascii="Arial" w:hAnsi="Arial" w:cs="Arial"/>
          <w:sz w:val="24"/>
          <w:szCs w:val="24"/>
        </w:rPr>
        <w:t>tenants</w:t>
      </w:r>
      <w:r w:rsidRPr="006954FD">
        <w:rPr>
          <w:rFonts w:ascii="Arial" w:hAnsi="Arial" w:cs="Arial"/>
          <w:spacing w:val="-4"/>
          <w:sz w:val="24"/>
          <w:szCs w:val="24"/>
        </w:rPr>
        <w:t xml:space="preserve"> </w:t>
      </w:r>
      <w:r w:rsidRPr="006954FD">
        <w:rPr>
          <w:rFonts w:ascii="Arial" w:hAnsi="Arial" w:cs="Arial"/>
          <w:sz w:val="24"/>
          <w:szCs w:val="24"/>
        </w:rPr>
        <w:t>are</w:t>
      </w:r>
      <w:r w:rsidRPr="006954FD">
        <w:rPr>
          <w:rFonts w:ascii="Arial" w:hAnsi="Arial" w:cs="Arial"/>
          <w:spacing w:val="-4"/>
          <w:sz w:val="24"/>
          <w:szCs w:val="24"/>
        </w:rPr>
        <w:t xml:space="preserve"> </w:t>
      </w:r>
      <w:r w:rsidRPr="006954FD">
        <w:rPr>
          <w:rFonts w:ascii="Arial" w:hAnsi="Arial" w:cs="Arial"/>
          <w:sz w:val="24"/>
          <w:szCs w:val="24"/>
        </w:rPr>
        <w:t>offered</w:t>
      </w:r>
      <w:r w:rsidRPr="006954FD">
        <w:rPr>
          <w:rFonts w:ascii="Arial" w:hAnsi="Arial" w:cs="Arial"/>
          <w:spacing w:val="-4"/>
          <w:sz w:val="24"/>
          <w:szCs w:val="24"/>
        </w:rPr>
        <w:t xml:space="preserve"> </w:t>
      </w:r>
      <w:r w:rsidRPr="006954FD">
        <w:rPr>
          <w:rFonts w:ascii="Arial" w:hAnsi="Arial" w:cs="Arial"/>
          <w:sz w:val="24"/>
          <w:szCs w:val="24"/>
        </w:rPr>
        <w:t>education</w:t>
      </w:r>
      <w:r w:rsidRPr="006954FD">
        <w:rPr>
          <w:rFonts w:ascii="Arial" w:hAnsi="Arial" w:cs="Arial"/>
          <w:spacing w:val="-4"/>
          <w:sz w:val="24"/>
          <w:szCs w:val="24"/>
        </w:rPr>
        <w:t xml:space="preserve"> </w:t>
      </w:r>
      <w:r w:rsidRPr="006954FD">
        <w:rPr>
          <w:rFonts w:ascii="Arial" w:hAnsi="Arial" w:cs="Arial"/>
          <w:sz w:val="24"/>
          <w:szCs w:val="24"/>
        </w:rPr>
        <w:t>regarding</w:t>
      </w:r>
      <w:r w:rsidRPr="006954FD">
        <w:rPr>
          <w:rFonts w:ascii="Arial" w:hAnsi="Arial" w:cs="Arial"/>
          <w:spacing w:val="-3"/>
          <w:sz w:val="24"/>
          <w:szCs w:val="24"/>
        </w:rPr>
        <w:t xml:space="preserve"> </w:t>
      </w:r>
      <w:r w:rsidRPr="006954FD">
        <w:rPr>
          <w:rFonts w:ascii="Arial" w:hAnsi="Arial" w:cs="Arial"/>
          <w:sz w:val="24"/>
          <w:szCs w:val="24"/>
        </w:rPr>
        <w:t>how to avoid risky behaviors and engage in safer practices, as well as connected to evidence-based treatment, if the tenant so chooses.</w:t>
      </w:r>
    </w:p>
    <w:p w14:paraId="3D8AF347" w14:textId="77777777" w:rsidR="00660CC6" w:rsidRPr="006954FD" w:rsidRDefault="00660CC6" w:rsidP="000E5008">
      <w:pPr>
        <w:pStyle w:val="ListParagraph"/>
        <w:tabs>
          <w:tab w:val="left" w:pos="2485"/>
          <w:tab w:val="left" w:pos="2486"/>
        </w:tabs>
        <w:spacing w:before="1" w:line="360" w:lineRule="auto"/>
        <w:ind w:left="0" w:right="439" w:firstLine="31"/>
        <w:rPr>
          <w:rFonts w:ascii="Arial" w:hAnsi="Arial" w:cs="Arial"/>
          <w:sz w:val="24"/>
          <w:szCs w:val="24"/>
        </w:rPr>
      </w:pPr>
    </w:p>
    <w:p w14:paraId="40809777" w14:textId="1931EF4F" w:rsidR="00D539C2" w:rsidRPr="006954FD" w:rsidRDefault="00660CC6" w:rsidP="000E5008">
      <w:pPr>
        <w:pStyle w:val="ListParagraph"/>
        <w:numPr>
          <w:ilvl w:val="0"/>
          <w:numId w:val="16"/>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 xml:space="preserve">Case Managers and service coordinators shall be trained in, and actively employ evidence-based, culturally sensitive practices for client engagement, including, but not limited to, progressive engagement, motivational interviewing, trauma informed care, and client-centered counseling. </w:t>
      </w:r>
    </w:p>
    <w:p w14:paraId="203F81D4" w14:textId="77777777" w:rsidR="00D539C2" w:rsidRPr="006954FD" w:rsidRDefault="00D539C2" w:rsidP="000E5008">
      <w:pPr>
        <w:pStyle w:val="ListParagraph"/>
        <w:spacing w:line="360" w:lineRule="auto"/>
        <w:rPr>
          <w:rFonts w:ascii="Arial" w:hAnsi="Arial" w:cs="Arial"/>
          <w:sz w:val="24"/>
          <w:szCs w:val="24"/>
        </w:rPr>
      </w:pPr>
    </w:p>
    <w:p w14:paraId="1AC8A8C4" w14:textId="59B9A153" w:rsidR="00D539C2" w:rsidRPr="006954FD" w:rsidRDefault="00660CC6" w:rsidP="000E5008">
      <w:pPr>
        <w:pStyle w:val="ListParagraph"/>
        <w:numPr>
          <w:ilvl w:val="0"/>
          <w:numId w:val="16"/>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Supportive Services provision shall emphasize engagement and problem solving over therapeutic goals, and service plans shall be highly tenant-driven without predetermined goals.</w:t>
      </w:r>
      <w:r w:rsidR="006F0127" w:rsidRPr="006954FD">
        <w:rPr>
          <w:rFonts w:ascii="Arial" w:hAnsi="Arial" w:cs="Arial"/>
          <w:sz w:val="24"/>
          <w:szCs w:val="24"/>
        </w:rPr>
        <w:t xml:space="preserve"> Supportive services should be tailored and relevant to </w:t>
      </w:r>
      <w:r w:rsidR="00D539C2" w:rsidRPr="006954FD">
        <w:rPr>
          <w:rFonts w:ascii="Arial" w:hAnsi="Arial" w:cs="Arial"/>
          <w:sz w:val="24"/>
          <w:szCs w:val="24"/>
        </w:rPr>
        <w:t>tenants</w:t>
      </w:r>
      <w:r w:rsidR="006F0127" w:rsidRPr="006954FD">
        <w:rPr>
          <w:rFonts w:ascii="Arial" w:hAnsi="Arial" w:cs="Arial"/>
          <w:sz w:val="24"/>
          <w:szCs w:val="24"/>
        </w:rPr>
        <w:t xml:space="preserve"> and empower </w:t>
      </w:r>
      <w:r w:rsidR="00D539C2" w:rsidRPr="006954FD">
        <w:rPr>
          <w:rFonts w:ascii="Arial" w:hAnsi="Arial" w:cs="Arial"/>
          <w:sz w:val="24"/>
          <w:szCs w:val="24"/>
        </w:rPr>
        <w:t>tenants</w:t>
      </w:r>
      <w:r w:rsidR="006F0127" w:rsidRPr="006954FD">
        <w:rPr>
          <w:rFonts w:ascii="Arial" w:hAnsi="Arial" w:cs="Arial"/>
          <w:sz w:val="24"/>
          <w:szCs w:val="24"/>
        </w:rPr>
        <w:t xml:space="preserve"> in the decision-making process to determine solutions for their needs</w:t>
      </w:r>
      <w:r w:rsidR="00D539C2" w:rsidRPr="006954FD">
        <w:rPr>
          <w:rFonts w:ascii="Arial" w:hAnsi="Arial" w:cs="Arial"/>
          <w:sz w:val="24"/>
          <w:szCs w:val="24"/>
        </w:rPr>
        <w:t xml:space="preserve">. </w:t>
      </w:r>
      <w:r w:rsidR="006F0127" w:rsidRPr="006954FD">
        <w:rPr>
          <w:rFonts w:ascii="Arial" w:hAnsi="Arial" w:cs="Arial"/>
          <w:sz w:val="24"/>
          <w:szCs w:val="24"/>
        </w:rPr>
        <w:t xml:space="preserve"> </w:t>
      </w:r>
      <w:r w:rsidR="00D4315D" w:rsidRPr="006954FD">
        <w:rPr>
          <w:rFonts w:ascii="Arial" w:hAnsi="Arial" w:cs="Arial"/>
          <w:sz w:val="24"/>
          <w:szCs w:val="24"/>
        </w:rPr>
        <w:t>Tenants should</w:t>
      </w:r>
      <w:r w:rsidR="00D539C2" w:rsidRPr="006954FD">
        <w:rPr>
          <w:rFonts w:ascii="Arial" w:hAnsi="Arial" w:cs="Arial"/>
          <w:sz w:val="24"/>
          <w:szCs w:val="24"/>
        </w:rPr>
        <w:t xml:space="preserve"> d</w:t>
      </w:r>
      <w:r w:rsidR="00FD1504" w:rsidRPr="006954FD">
        <w:rPr>
          <w:rFonts w:ascii="Arial" w:hAnsi="Arial" w:cs="Arial"/>
          <w:sz w:val="24"/>
          <w:szCs w:val="24"/>
        </w:rPr>
        <w:t>etermine</w:t>
      </w:r>
      <w:r w:rsidR="00D539C2" w:rsidRPr="006954FD">
        <w:rPr>
          <w:rFonts w:ascii="Arial" w:hAnsi="Arial" w:cs="Arial"/>
          <w:sz w:val="24"/>
          <w:szCs w:val="24"/>
        </w:rPr>
        <w:t xml:space="preserve"> their own goal-setting, their own treatment plans, and their own service needs, using evidence-based practices like motivational interviewing and trauma-informed care. </w:t>
      </w:r>
    </w:p>
    <w:p w14:paraId="554B5993" w14:textId="58F7787D" w:rsidR="004B252E" w:rsidRDefault="004B252E">
      <w:pPr>
        <w:rPr>
          <w:rFonts w:ascii="Arial" w:hAnsi="Arial" w:cs="Arial"/>
          <w:sz w:val="24"/>
          <w:szCs w:val="24"/>
        </w:rPr>
      </w:pPr>
      <w:r>
        <w:rPr>
          <w:rFonts w:ascii="Arial" w:hAnsi="Arial" w:cs="Arial"/>
          <w:sz w:val="24"/>
          <w:szCs w:val="24"/>
        </w:rPr>
        <w:br w:type="page"/>
      </w:r>
    </w:p>
    <w:p w14:paraId="28D62CF4" w14:textId="77777777" w:rsidR="006F0127" w:rsidRPr="006954FD" w:rsidRDefault="006F0127" w:rsidP="000E5008">
      <w:pPr>
        <w:pStyle w:val="ListParagraph"/>
        <w:tabs>
          <w:tab w:val="left" w:pos="2485"/>
          <w:tab w:val="left" w:pos="2486"/>
        </w:tabs>
        <w:spacing w:before="1" w:line="360" w:lineRule="auto"/>
        <w:ind w:left="720" w:right="439" w:firstLine="0"/>
        <w:rPr>
          <w:rFonts w:ascii="Arial" w:hAnsi="Arial" w:cs="Arial"/>
          <w:sz w:val="24"/>
          <w:szCs w:val="24"/>
        </w:rPr>
      </w:pPr>
    </w:p>
    <w:p w14:paraId="12E5C720" w14:textId="77777777" w:rsidR="003F7E61" w:rsidRDefault="00247BA7" w:rsidP="000E5008">
      <w:pPr>
        <w:pStyle w:val="Heading1"/>
        <w:spacing w:line="360" w:lineRule="auto"/>
        <w:ind w:left="2160" w:right="3478" w:hanging="68"/>
        <w:jc w:val="center"/>
        <w:rPr>
          <w:rFonts w:ascii="Arial" w:hAnsi="Arial" w:cs="Arial"/>
        </w:rPr>
      </w:pPr>
      <w:r w:rsidRPr="006954FD">
        <w:rPr>
          <w:rFonts w:ascii="Arial" w:hAnsi="Arial" w:cs="Arial"/>
        </w:rPr>
        <w:t xml:space="preserve">ARTICLE </w:t>
      </w:r>
      <w:r w:rsidR="00FB6AFE" w:rsidRPr="006954FD">
        <w:rPr>
          <w:rFonts w:ascii="Arial" w:hAnsi="Arial" w:cs="Arial"/>
        </w:rPr>
        <w:t>I</w:t>
      </w:r>
      <w:r w:rsidRPr="006954FD">
        <w:rPr>
          <w:rFonts w:ascii="Arial" w:hAnsi="Arial" w:cs="Arial"/>
        </w:rPr>
        <w:t>V.</w:t>
      </w:r>
    </w:p>
    <w:p w14:paraId="7D1E532A" w14:textId="77777777" w:rsidR="003F7E61" w:rsidRDefault="003F7E61" w:rsidP="000E5008">
      <w:pPr>
        <w:pStyle w:val="Heading1"/>
        <w:spacing w:line="360" w:lineRule="auto"/>
        <w:ind w:left="2160" w:right="3478" w:hanging="68"/>
        <w:jc w:val="center"/>
        <w:rPr>
          <w:rFonts w:ascii="Arial" w:hAnsi="Arial" w:cs="Arial"/>
        </w:rPr>
      </w:pPr>
    </w:p>
    <w:p w14:paraId="2AE56699" w14:textId="1414CD8D" w:rsidR="00092D88" w:rsidRPr="006954FD" w:rsidRDefault="00247BA7" w:rsidP="000E5008">
      <w:pPr>
        <w:pStyle w:val="Heading1"/>
        <w:spacing w:line="360" w:lineRule="auto"/>
        <w:ind w:left="2160" w:right="3478" w:hanging="68"/>
        <w:jc w:val="center"/>
        <w:rPr>
          <w:rFonts w:ascii="Arial" w:hAnsi="Arial" w:cs="Arial"/>
          <w:u w:val="none"/>
        </w:rPr>
      </w:pPr>
      <w:r w:rsidRPr="006954FD">
        <w:rPr>
          <w:rFonts w:ascii="Arial" w:hAnsi="Arial" w:cs="Arial"/>
          <w:u w:val="none"/>
        </w:rPr>
        <w:t xml:space="preserve"> </w:t>
      </w:r>
      <w:r w:rsidRPr="006954FD">
        <w:rPr>
          <w:rFonts w:ascii="Arial" w:hAnsi="Arial" w:cs="Arial"/>
        </w:rPr>
        <w:t>ONGOING</w:t>
      </w:r>
      <w:r w:rsidRPr="006954FD">
        <w:rPr>
          <w:rFonts w:ascii="Arial" w:hAnsi="Arial" w:cs="Arial"/>
          <w:spacing w:val="-15"/>
        </w:rPr>
        <w:t xml:space="preserve"> </w:t>
      </w:r>
      <w:r w:rsidRPr="006954FD">
        <w:rPr>
          <w:rFonts w:ascii="Arial" w:hAnsi="Arial" w:cs="Arial"/>
        </w:rPr>
        <w:t>TENANCY</w:t>
      </w:r>
    </w:p>
    <w:p w14:paraId="3D9DD0DA" w14:textId="77777777" w:rsidR="00092D88" w:rsidRPr="006954FD" w:rsidRDefault="00092D88" w:rsidP="000E5008">
      <w:pPr>
        <w:pStyle w:val="BodyText"/>
        <w:spacing w:before="2" w:line="360" w:lineRule="auto"/>
        <w:ind w:left="2160"/>
        <w:jc w:val="center"/>
        <w:rPr>
          <w:rFonts w:ascii="Arial" w:hAnsi="Arial" w:cs="Arial"/>
        </w:rPr>
      </w:pPr>
    </w:p>
    <w:p w14:paraId="6113ED83" w14:textId="5CA9EE59" w:rsidR="008E5BE6" w:rsidRPr="006954FD" w:rsidRDefault="00247BA7" w:rsidP="000E5008">
      <w:pPr>
        <w:pStyle w:val="ListParagraph"/>
        <w:numPr>
          <w:ilvl w:val="0"/>
          <w:numId w:val="18"/>
        </w:numPr>
        <w:tabs>
          <w:tab w:val="left" w:pos="959"/>
          <w:tab w:val="left" w:pos="960"/>
        </w:tabs>
        <w:spacing w:before="90" w:line="360" w:lineRule="auto"/>
        <w:ind w:right="316"/>
        <w:rPr>
          <w:rFonts w:ascii="Arial" w:hAnsi="Arial" w:cs="Arial"/>
          <w:sz w:val="24"/>
          <w:szCs w:val="24"/>
        </w:rPr>
      </w:pPr>
      <w:r w:rsidRPr="006954FD">
        <w:rPr>
          <w:rFonts w:ascii="Arial" w:hAnsi="Arial" w:cs="Arial"/>
          <w:sz w:val="24"/>
          <w:szCs w:val="24"/>
          <w:u w:val="single"/>
        </w:rPr>
        <w:t>Reasonable</w:t>
      </w:r>
      <w:r w:rsidRPr="006954FD">
        <w:rPr>
          <w:rFonts w:ascii="Arial" w:hAnsi="Arial" w:cs="Arial"/>
          <w:spacing w:val="-5"/>
          <w:sz w:val="24"/>
          <w:szCs w:val="24"/>
          <w:u w:val="single"/>
        </w:rPr>
        <w:t xml:space="preserve"> </w:t>
      </w:r>
      <w:r w:rsidRPr="006954FD">
        <w:rPr>
          <w:rFonts w:ascii="Arial" w:hAnsi="Arial" w:cs="Arial"/>
          <w:sz w:val="24"/>
          <w:szCs w:val="24"/>
          <w:u w:val="single"/>
        </w:rPr>
        <w:t>Accommodation</w:t>
      </w:r>
      <w:r w:rsidRPr="006954FD">
        <w:rPr>
          <w:rFonts w:ascii="Arial" w:hAnsi="Arial" w:cs="Arial"/>
          <w:spacing w:val="40"/>
          <w:sz w:val="24"/>
          <w:szCs w:val="24"/>
        </w:rPr>
        <w:t xml:space="preserve"> </w:t>
      </w:r>
    </w:p>
    <w:p w14:paraId="0F9B4FD4" w14:textId="154DF046" w:rsidR="006229A4" w:rsidRPr="006954FD" w:rsidRDefault="00247BA7" w:rsidP="000E5008">
      <w:pPr>
        <w:pStyle w:val="pf0"/>
        <w:spacing w:line="360" w:lineRule="auto"/>
        <w:ind w:left="540"/>
        <w:rPr>
          <w:rFonts w:ascii="Arial" w:hAnsi="Arial" w:cs="Arial"/>
        </w:rPr>
      </w:pPr>
      <w:r w:rsidRPr="006954FD">
        <w:rPr>
          <w:rFonts w:ascii="Arial" w:hAnsi="Arial" w:cs="Arial"/>
        </w:rPr>
        <w:t xml:space="preserve">The Parties understand and agree that </w:t>
      </w:r>
      <w:r w:rsidR="00C5276A" w:rsidRPr="006954FD">
        <w:rPr>
          <w:rFonts w:ascii="Arial" w:hAnsi="Arial" w:cs="Arial"/>
        </w:rPr>
        <w:t>Eligible</w:t>
      </w:r>
      <w:r w:rsidRPr="006954FD">
        <w:rPr>
          <w:rFonts w:ascii="Arial" w:hAnsi="Arial" w:cs="Arial"/>
        </w:rPr>
        <w:t xml:space="preserve"> </w:t>
      </w:r>
      <w:r w:rsidR="003C0DDA" w:rsidRPr="006954FD">
        <w:rPr>
          <w:rFonts w:ascii="Arial" w:hAnsi="Arial" w:cs="Arial"/>
        </w:rPr>
        <w:t>Individuals</w:t>
      </w:r>
      <w:r w:rsidRPr="006954FD">
        <w:rPr>
          <w:rFonts w:ascii="Arial" w:hAnsi="Arial" w:cs="Arial"/>
        </w:rPr>
        <w:t xml:space="preserve"> are disabled households who may be entitled to </w:t>
      </w:r>
      <w:r w:rsidR="006F049B" w:rsidRPr="006954FD">
        <w:rPr>
          <w:rFonts w:ascii="Arial" w:hAnsi="Arial" w:cs="Arial"/>
        </w:rPr>
        <w:t>R</w:t>
      </w:r>
      <w:r w:rsidRPr="006954FD">
        <w:rPr>
          <w:rFonts w:ascii="Arial" w:hAnsi="Arial" w:cs="Arial"/>
        </w:rPr>
        <w:t xml:space="preserve">easonable </w:t>
      </w:r>
      <w:r w:rsidR="006F049B" w:rsidRPr="006954FD">
        <w:rPr>
          <w:rFonts w:ascii="Arial" w:hAnsi="Arial" w:cs="Arial"/>
        </w:rPr>
        <w:t>A</w:t>
      </w:r>
      <w:r w:rsidRPr="006954FD">
        <w:rPr>
          <w:rFonts w:ascii="Arial" w:hAnsi="Arial" w:cs="Arial"/>
        </w:rPr>
        <w:t>ccommodations during occupancy. Sponsor shall establish and implement a procedure to respond to</w:t>
      </w:r>
      <w:r w:rsidR="008E5BE6" w:rsidRPr="006954FD">
        <w:rPr>
          <w:rFonts w:ascii="Arial" w:hAnsi="Arial" w:cs="Arial"/>
        </w:rPr>
        <w:t xml:space="preserve"> </w:t>
      </w:r>
      <w:r w:rsidRPr="006954FD">
        <w:rPr>
          <w:rFonts w:ascii="Arial" w:hAnsi="Arial" w:cs="Arial"/>
        </w:rPr>
        <w:t xml:space="preserve">requests for </w:t>
      </w:r>
      <w:r w:rsidR="006F049B" w:rsidRPr="006954FD">
        <w:rPr>
          <w:rFonts w:ascii="Arial" w:hAnsi="Arial" w:cs="Arial"/>
        </w:rPr>
        <w:t>R</w:t>
      </w:r>
      <w:r w:rsidRPr="006954FD">
        <w:rPr>
          <w:rFonts w:ascii="Arial" w:hAnsi="Arial" w:cs="Arial"/>
        </w:rPr>
        <w:t xml:space="preserve">easonable </w:t>
      </w:r>
      <w:r w:rsidR="006F049B" w:rsidRPr="006954FD">
        <w:rPr>
          <w:rFonts w:ascii="Arial" w:hAnsi="Arial" w:cs="Arial"/>
        </w:rPr>
        <w:t>A</w:t>
      </w:r>
      <w:r w:rsidRPr="006954FD">
        <w:rPr>
          <w:rFonts w:ascii="Arial" w:hAnsi="Arial" w:cs="Arial"/>
        </w:rPr>
        <w:t xml:space="preserve">ccommodation that is consistent with state and federal fair housing laws. Such procedure shall require a provision in each </w:t>
      </w:r>
      <w:r w:rsidR="004607C0" w:rsidRPr="006954FD">
        <w:rPr>
          <w:rFonts w:ascii="Arial" w:hAnsi="Arial" w:cs="Arial"/>
        </w:rPr>
        <w:t>tenant l</w:t>
      </w:r>
      <w:r w:rsidR="00AB4089" w:rsidRPr="006954FD">
        <w:rPr>
          <w:rFonts w:ascii="Arial" w:hAnsi="Arial" w:cs="Arial"/>
        </w:rPr>
        <w:t>ease</w:t>
      </w:r>
      <w:r w:rsidRPr="006954FD">
        <w:rPr>
          <w:rFonts w:ascii="Arial" w:hAnsi="Arial" w:cs="Arial"/>
        </w:rPr>
        <w:t xml:space="preserve"> that such tenant may be entitled to a </w:t>
      </w:r>
      <w:r w:rsidR="006F049B" w:rsidRPr="006954FD">
        <w:rPr>
          <w:rFonts w:ascii="Arial" w:hAnsi="Arial" w:cs="Arial"/>
        </w:rPr>
        <w:t>R</w:t>
      </w:r>
      <w:r w:rsidRPr="006954FD">
        <w:rPr>
          <w:rFonts w:ascii="Arial" w:hAnsi="Arial" w:cs="Arial"/>
        </w:rPr>
        <w:t xml:space="preserve">easonable </w:t>
      </w:r>
      <w:r w:rsidR="006F049B" w:rsidRPr="006954FD">
        <w:rPr>
          <w:rFonts w:ascii="Arial" w:hAnsi="Arial" w:cs="Arial"/>
        </w:rPr>
        <w:t>A</w:t>
      </w:r>
      <w:r w:rsidRPr="006954FD">
        <w:rPr>
          <w:rFonts w:ascii="Arial" w:hAnsi="Arial" w:cs="Arial"/>
        </w:rPr>
        <w:t xml:space="preserve">ccommodation. Such procedure shall also require a provision in any written communication to </w:t>
      </w:r>
      <w:r w:rsidR="0080547D" w:rsidRPr="006954FD">
        <w:rPr>
          <w:rFonts w:ascii="Arial" w:hAnsi="Arial" w:cs="Arial"/>
        </w:rPr>
        <w:t>an</w:t>
      </w:r>
      <w:r w:rsidRPr="006954FD">
        <w:rPr>
          <w:rFonts w:ascii="Arial" w:hAnsi="Arial" w:cs="Arial"/>
        </w:rPr>
        <w:t xml:space="preserve"> Eligible Household about a </w:t>
      </w:r>
      <w:r w:rsidR="00617A1E" w:rsidRPr="006954FD">
        <w:rPr>
          <w:rFonts w:ascii="Arial" w:hAnsi="Arial" w:cs="Arial"/>
        </w:rPr>
        <w:t>l</w:t>
      </w:r>
      <w:r w:rsidR="00AB4089" w:rsidRPr="006954FD">
        <w:rPr>
          <w:rFonts w:ascii="Arial" w:hAnsi="Arial" w:cs="Arial"/>
        </w:rPr>
        <w:t>ease</w:t>
      </w:r>
      <w:r w:rsidRPr="006954FD">
        <w:rPr>
          <w:rFonts w:ascii="Arial" w:hAnsi="Arial" w:cs="Arial"/>
        </w:rPr>
        <w:t xml:space="preserve">, rule or policy violation or potential violation that such tenant may be entitled to a </w:t>
      </w:r>
      <w:r w:rsidR="006F049B" w:rsidRPr="006954FD">
        <w:rPr>
          <w:rFonts w:ascii="Arial" w:hAnsi="Arial" w:cs="Arial"/>
        </w:rPr>
        <w:t>R</w:t>
      </w:r>
      <w:r w:rsidRPr="006954FD">
        <w:rPr>
          <w:rFonts w:ascii="Arial" w:hAnsi="Arial" w:cs="Arial"/>
        </w:rPr>
        <w:t xml:space="preserve">easonable </w:t>
      </w:r>
      <w:r w:rsidR="006F049B" w:rsidRPr="006954FD">
        <w:rPr>
          <w:rFonts w:ascii="Arial" w:hAnsi="Arial" w:cs="Arial"/>
        </w:rPr>
        <w:t>A</w:t>
      </w:r>
      <w:r w:rsidRPr="006954FD">
        <w:rPr>
          <w:rFonts w:ascii="Arial" w:hAnsi="Arial" w:cs="Arial"/>
        </w:rPr>
        <w:t xml:space="preserve">ccommodation. </w:t>
      </w:r>
    </w:p>
    <w:p w14:paraId="07D3AA58" w14:textId="124EAE7F" w:rsidR="00092D88" w:rsidRPr="006954FD" w:rsidRDefault="00247BA7" w:rsidP="000E5008">
      <w:pPr>
        <w:pStyle w:val="pf0"/>
        <w:spacing w:line="360" w:lineRule="auto"/>
        <w:ind w:left="540"/>
        <w:rPr>
          <w:rFonts w:ascii="Arial" w:hAnsi="Arial" w:cs="Arial"/>
        </w:rPr>
      </w:pPr>
      <w:r w:rsidRPr="006954FD">
        <w:rPr>
          <w:rFonts w:ascii="Arial" w:hAnsi="Arial" w:cs="Arial"/>
        </w:rPr>
        <w:t>The procedure shall provide that if the Sponsor intends to evict a</w:t>
      </w:r>
      <w:r w:rsidR="00617A1E" w:rsidRPr="006954FD">
        <w:rPr>
          <w:rFonts w:ascii="Arial" w:hAnsi="Arial" w:cs="Arial"/>
        </w:rPr>
        <w:t>n</w:t>
      </w:r>
      <w:r w:rsidRPr="006954FD">
        <w:rPr>
          <w:rFonts w:ascii="Arial" w:hAnsi="Arial" w:cs="Arial"/>
        </w:rPr>
        <w:t xml:space="preserve"> </w:t>
      </w:r>
      <w:r w:rsidR="00C5276A" w:rsidRPr="006954FD">
        <w:rPr>
          <w:rFonts w:ascii="Arial" w:hAnsi="Arial" w:cs="Arial"/>
        </w:rPr>
        <w:t>Eligible</w:t>
      </w:r>
      <w:r w:rsidRPr="006954FD">
        <w:rPr>
          <w:rFonts w:ascii="Arial" w:hAnsi="Arial" w:cs="Arial"/>
        </w:rPr>
        <w:t xml:space="preserve"> Household that the Sponsor</w:t>
      </w:r>
      <w:r w:rsidR="009B3A81" w:rsidRPr="006954FD">
        <w:rPr>
          <w:rFonts w:ascii="Arial" w:hAnsi="Arial" w:cs="Arial"/>
        </w:rPr>
        <w:t>/Management Agent</w:t>
      </w:r>
      <w:r w:rsidRPr="006954FD">
        <w:rPr>
          <w:rFonts w:ascii="Arial" w:hAnsi="Arial" w:cs="Arial"/>
        </w:rPr>
        <w:t xml:space="preserve"> </w:t>
      </w:r>
      <w:r w:rsidR="000C0822" w:rsidRPr="006954FD">
        <w:rPr>
          <w:rFonts w:ascii="Arial" w:hAnsi="Arial" w:cs="Arial"/>
        </w:rPr>
        <w:t xml:space="preserve">notify </w:t>
      </w:r>
      <w:r w:rsidR="00617A1E" w:rsidRPr="006954FD">
        <w:rPr>
          <w:rFonts w:ascii="Arial" w:hAnsi="Arial" w:cs="Arial"/>
        </w:rPr>
        <w:t>the Service Provider(s)</w:t>
      </w:r>
      <w:r w:rsidR="000C0822" w:rsidRPr="006954FD">
        <w:rPr>
          <w:rFonts w:ascii="Arial" w:hAnsi="Arial" w:cs="Arial"/>
        </w:rPr>
        <w:t xml:space="preserve">. </w:t>
      </w:r>
      <w:r w:rsidR="006229A4" w:rsidRPr="006954FD">
        <w:rPr>
          <w:rFonts w:ascii="Arial" w:hAnsi="Arial" w:cs="Arial"/>
        </w:rPr>
        <w:t>In addition, t</w:t>
      </w:r>
      <w:r w:rsidR="000C0822" w:rsidRPr="006954FD">
        <w:rPr>
          <w:rFonts w:ascii="Arial" w:hAnsi="Arial" w:cs="Arial"/>
        </w:rPr>
        <w:t xml:space="preserve">he Sponsor/Management Agent must first consider whether or not a </w:t>
      </w:r>
      <w:r w:rsidR="006F049B" w:rsidRPr="006954FD">
        <w:rPr>
          <w:rFonts w:ascii="Arial" w:hAnsi="Arial" w:cs="Arial"/>
        </w:rPr>
        <w:t>R</w:t>
      </w:r>
      <w:r w:rsidR="000C0822" w:rsidRPr="006954FD">
        <w:rPr>
          <w:rFonts w:ascii="Arial" w:hAnsi="Arial" w:cs="Arial"/>
        </w:rPr>
        <w:t xml:space="preserve">easonable </w:t>
      </w:r>
      <w:r w:rsidR="006F049B" w:rsidRPr="006954FD">
        <w:rPr>
          <w:rFonts w:ascii="Arial" w:hAnsi="Arial" w:cs="Arial"/>
        </w:rPr>
        <w:t>A</w:t>
      </w:r>
      <w:r w:rsidR="000C0822" w:rsidRPr="006954FD">
        <w:rPr>
          <w:rFonts w:ascii="Arial" w:hAnsi="Arial" w:cs="Arial"/>
        </w:rPr>
        <w:t>ccommodation is appropriate.</w:t>
      </w:r>
      <w:r w:rsidR="006229A4" w:rsidRPr="006954FD">
        <w:rPr>
          <w:rFonts w:ascii="Arial" w:hAnsi="Arial" w:cs="Arial"/>
        </w:rPr>
        <w:t xml:space="preserve"> I</w:t>
      </w:r>
      <w:r w:rsidRPr="006954FD">
        <w:rPr>
          <w:rFonts w:ascii="Arial" w:hAnsi="Arial" w:cs="Arial"/>
        </w:rPr>
        <w:t xml:space="preserve">n addition, if the Sponsor </w:t>
      </w:r>
      <w:r w:rsidR="009B3A81" w:rsidRPr="006954FD">
        <w:rPr>
          <w:rFonts w:ascii="Arial" w:hAnsi="Arial" w:cs="Arial"/>
        </w:rPr>
        <w:t xml:space="preserve">or Management Agent </w:t>
      </w:r>
      <w:r w:rsidRPr="006954FD">
        <w:rPr>
          <w:rFonts w:ascii="Arial" w:hAnsi="Arial" w:cs="Arial"/>
        </w:rPr>
        <w:t xml:space="preserve">denies a requested accommodation because it is not reasonable, Sponsor </w:t>
      </w:r>
      <w:r w:rsidR="009B3A81" w:rsidRPr="006954FD">
        <w:rPr>
          <w:rFonts w:ascii="Arial" w:hAnsi="Arial" w:cs="Arial"/>
        </w:rPr>
        <w:t xml:space="preserve">or Management Agent </w:t>
      </w:r>
      <w:r w:rsidRPr="006954FD">
        <w:rPr>
          <w:rFonts w:ascii="Arial" w:hAnsi="Arial" w:cs="Arial"/>
        </w:rPr>
        <w:t xml:space="preserve">will make efforts to determine if there is an alternative </w:t>
      </w:r>
      <w:r w:rsidR="00316BBC" w:rsidRPr="006954FD">
        <w:rPr>
          <w:rFonts w:ascii="Arial" w:hAnsi="Arial" w:cs="Arial"/>
        </w:rPr>
        <w:t>R</w:t>
      </w:r>
      <w:r w:rsidRPr="006954FD">
        <w:rPr>
          <w:rFonts w:ascii="Arial" w:hAnsi="Arial" w:cs="Arial"/>
        </w:rPr>
        <w:t xml:space="preserve">easonable </w:t>
      </w:r>
      <w:r w:rsidR="00316BBC" w:rsidRPr="006954FD">
        <w:rPr>
          <w:rFonts w:ascii="Arial" w:hAnsi="Arial" w:cs="Arial"/>
        </w:rPr>
        <w:t>A</w:t>
      </w:r>
      <w:r w:rsidRPr="006954FD">
        <w:rPr>
          <w:rFonts w:ascii="Arial" w:hAnsi="Arial" w:cs="Arial"/>
        </w:rPr>
        <w:t xml:space="preserve">ccommodation that would effectively address the </w:t>
      </w:r>
      <w:r w:rsidR="00BE3FF4" w:rsidRPr="006954FD">
        <w:rPr>
          <w:rFonts w:ascii="Arial" w:hAnsi="Arial" w:cs="Arial"/>
        </w:rPr>
        <w:t>Eligible Household’s</w:t>
      </w:r>
      <w:r w:rsidRPr="006954FD">
        <w:rPr>
          <w:rFonts w:ascii="Arial" w:hAnsi="Arial" w:cs="Arial"/>
        </w:rPr>
        <w:t xml:space="preserve"> disability related needs.</w:t>
      </w:r>
      <w:r w:rsidRPr="006954FD">
        <w:rPr>
          <w:rFonts w:ascii="Arial" w:hAnsi="Arial" w:cs="Arial"/>
          <w:spacing w:val="40"/>
        </w:rPr>
        <w:t xml:space="preserve"> </w:t>
      </w:r>
    </w:p>
    <w:p w14:paraId="0C3FE8B3" w14:textId="680D475E" w:rsidR="00092D88" w:rsidRPr="006954FD" w:rsidRDefault="00247BA7" w:rsidP="000E5008">
      <w:pPr>
        <w:pStyle w:val="ListParagraph"/>
        <w:numPr>
          <w:ilvl w:val="0"/>
          <w:numId w:val="18"/>
        </w:numPr>
        <w:tabs>
          <w:tab w:val="left" w:pos="959"/>
          <w:tab w:val="left" w:pos="960"/>
        </w:tabs>
        <w:spacing w:line="360" w:lineRule="auto"/>
        <w:rPr>
          <w:rFonts w:ascii="Arial" w:hAnsi="Arial" w:cs="Arial"/>
          <w:sz w:val="24"/>
          <w:szCs w:val="24"/>
          <w:u w:val="single"/>
        </w:rPr>
      </w:pPr>
      <w:r w:rsidRPr="006954FD">
        <w:rPr>
          <w:rFonts w:ascii="Arial" w:hAnsi="Arial" w:cs="Arial"/>
          <w:sz w:val="24"/>
          <w:szCs w:val="24"/>
          <w:u w:val="single"/>
        </w:rPr>
        <w:t>Tenancy Documents; Modification to Documents and Project</w:t>
      </w:r>
    </w:p>
    <w:p w14:paraId="0ACED660" w14:textId="77777777" w:rsidR="00092D88" w:rsidRPr="006954FD" w:rsidRDefault="00092D88" w:rsidP="000E5008">
      <w:pPr>
        <w:pStyle w:val="BodyText"/>
        <w:spacing w:before="2" w:line="360" w:lineRule="auto"/>
        <w:rPr>
          <w:rFonts w:ascii="Arial" w:hAnsi="Arial" w:cs="Arial"/>
          <w:u w:val="single"/>
        </w:rPr>
      </w:pPr>
    </w:p>
    <w:p w14:paraId="3C02CEF5" w14:textId="40379647" w:rsidR="00092D88" w:rsidRPr="006954FD" w:rsidRDefault="00247BA7" w:rsidP="000E5008">
      <w:pPr>
        <w:pStyle w:val="ListParagraph"/>
        <w:numPr>
          <w:ilvl w:val="1"/>
          <w:numId w:val="18"/>
        </w:numPr>
        <w:tabs>
          <w:tab w:val="left" w:pos="1679"/>
          <w:tab w:val="left" w:pos="1680"/>
        </w:tabs>
        <w:spacing w:before="90" w:line="360" w:lineRule="auto"/>
        <w:ind w:right="459"/>
        <w:rPr>
          <w:rFonts w:ascii="Arial" w:hAnsi="Arial" w:cs="Arial"/>
          <w:sz w:val="24"/>
          <w:szCs w:val="24"/>
        </w:rPr>
      </w:pPr>
      <w:r w:rsidRPr="006954FD">
        <w:rPr>
          <w:rFonts w:ascii="Arial" w:hAnsi="Arial" w:cs="Arial"/>
          <w:sz w:val="24"/>
          <w:szCs w:val="24"/>
          <w:u w:val="single"/>
        </w:rPr>
        <w:t>House Rule</w:t>
      </w:r>
      <w:r w:rsidR="006A012A" w:rsidRPr="006954FD">
        <w:rPr>
          <w:rFonts w:ascii="Arial" w:hAnsi="Arial" w:cs="Arial"/>
          <w:sz w:val="24"/>
          <w:szCs w:val="24"/>
          <w:u w:val="single"/>
        </w:rPr>
        <w:t>s</w:t>
      </w:r>
      <w:r w:rsidR="006A012A" w:rsidRPr="006954FD">
        <w:rPr>
          <w:rFonts w:ascii="Arial" w:hAnsi="Arial" w:cs="Arial"/>
          <w:sz w:val="24"/>
          <w:szCs w:val="24"/>
        </w:rPr>
        <w:t>.</w:t>
      </w:r>
      <w:r w:rsidRPr="006954FD">
        <w:rPr>
          <w:rFonts w:ascii="Arial" w:hAnsi="Arial" w:cs="Arial"/>
          <w:spacing w:val="40"/>
          <w:sz w:val="24"/>
          <w:szCs w:val="24"/>
        </w:rPr>
        <w:t xml:space="preserve"> </w:t>
      </w:r>
      <w:r w:rsidRPr="006954FD">
        <w:rPr>
          <w:rFonts w:ascii="Arial" w:hAnsi="Arial" w:cs="Arial"/>
          <w:sz w:val="24"/>
          <w:szCs w:val="24"/>
        </w:rPr>
        <w:t>The Sponsor shall develop house rules and provide copies of the house</w:t>
      </w:r>
      <w:r w:rsidRPr="006954FD">
        <w:rPr>
          <w:rFonts w:ascii="Arial" w:hAnsi="Arial" w:cs="Arial"/>
          <w:spacing w:val="-1"/>
          <w:sz w:val="24"/>
          <w:szCs w:val="24"/>
        </w:rPr>
        <w:t xml:space="preserve"> </w:t>
      </w:r>
      <w:r w:rsidRPr="006954FD">
        <w:rPr>
          <w:rFonts w:ascii="Arial" w:hAnsi="Arial" w:cs="Arial"/>
          <w:sz w:val="24"/>
          <w:szCs w:val="24"/>
        </w:rPr>
        <w:t xml:space="preserve">rules to </w:t>
      </w:r>
      <w:r w:rsidR="00617A1E" w:rsidRPr="006954FD">
        <w:rPr>
          <w:rFonts w:ascii="Arial" w:hAnsi="Arial" w:cs="Arial"/>
          <w:sz w:val="24"/>
          <w:szCs w:val="24"/>
        </w:rPr>
        <w:t xml:space="preserve">the Service Provider(s) </w:t>
      </w:r>
      <w:r w:rsidRPr="006954FD">
        <w:rPr>
          <w:rFonts w:ascii="Arial" w:hAnsi="Arial" w:cs="Arial"/>
          <w:sz w:val="24"/>
          <w:szCs w:val="24"/>
        </w:rPr>
        <w:t xml:space="preserve">prior to initial occupancy by </w:t>
      </w:r>
      <w:r w:rsidR="00BE3FF4" w:rsidRPr="006954FD">
        <w:rPr>
          <w:rFonts w:ascii="Arial" w:hAnsi="Arial" w:cs="Arial"/>
          <w:sz w:val="24"/>
          <w:szCs w:val="24"/>
        </w:rPr>
        <w:t xml:space="preserve">Eligible </w:t>
      </w:r>
      <w:r w:rsidR="003C0DDA" w:rsidRPr="006954FD">
        <w:rPr>
          <w:rFonts w:ascii="Arial" w:hAnsi="Arial" w:cs="Arial"/>
          <w:sz w:val="24"/>
          <w:szCs w:val="24"/>
        </w:rPr>
        <w:t>Individuals</w:t>
      </w:r>
      <w:r w:rsidRPr="006954FD">
        <w:rPr>
          <w:rFonts w:ascii="Arial" w:hAnsi="Arial" w:cs="Arial"/>
          <w:sz w:val="24"/>
          <w:szCs w:val="24"/>
        </w:rPr>
        <w:t>.</w:t>
      </w:r>
      <w:r w:rsidRPr="006954FD">
        <w:rPr>
          <w:rFonts w:ascii="Arial" w:hAnsi="Arial" w:cs="Arial"/>
          <w:spacing w:val="-2"/>
          <w:sz w:val="24"/>
          <w:szCs w:val="24"/>
        </w:rPr>
        <w:t xml:space="preserve"> </w:t>
      </w:r>
      <w:r w:rsidRPr="006954FD">
        <w:rPr>
          <w:rFonts w:ascii="Arial" w:hAnsi="Arial" w:cs="Arial"/>
          <w:sz w:val="24"/>
          <w:szCs w:val="24"/>
        </w:rPr>
        <w:t>In</w:t>
      </w:r>
      <w:r w:rsidRPr="006954FD">
        <w:rPr>
          <w:rFonts w:ascii="Arial" w:hAnsi="Arial" w:cs="Arial"/>
          <w:spacing w:val="-2"/>
          <w:sz w:val="24"/>
          <w:szCs w:val="24"/>
        </w:rPr>
        <w:t xml:space="preserve"> </w:t>
      </w:r>
      <w:r w:rsidRPr="006954FD">
        <w:rPr>
          <w:rFonts w:ascii="Arial" w:hAnsi="Arial" w:cs="Arial"/>
          <w:sz w:val="24"/>
          <w:szCs w:val="24"/>
        </w:rPr>
        <w:t>the</w:t>
      </w:r>
      <w:r w:rsidRPr="006954FD">
        <w:rPr>
          <w:rFonts w:ascii="Arial" w:hAnsi="Arial" w:cs="Arial"/>
          <w:spacing w:val="-2"/>
          <w:sz w:val="24"/>
          <w:szCs w:val="24"/>
        </w:rPr>
        <w:t xml:space="preserve"> </w:t>
      </w:r>
      <w:r w:rsidRPr="006954FD">
        <w:rPr>
          <w:rFonts w:ascii="Arial" w:hAnsi="Arial" w:cs="Arial"/>
          <w:sz w:val="24"/>
          <w:szCs w:val="24"/>
        </w:rPr>
        <w:t>event</w:t>
      </w:r>
      <w:r w:rsidRPr="006954FD">
        <w:rPr>
          <w:rFonts w:ascii="Arial" w:hAnsi="Arial" w:cs="Arial"/>
          <w:spacing w:val="-2"/>
          <w:sz w:val="24"/>
          <w:szCs w:val="24"/>
        </w:rPr>
        <w:t xml:space="preserve"> </w:t>
      </w:r>
      <w:r w:rsidRPr="006954FD">
        <w:rPr>
          <w:rFonts w:ascii="Arial" w:hAnsi="Arial" w:cs="Arial"/>
          <w:sz w:val="24"/>
          <w:szCs w:val="24"/>
        </w:rPr>
        <w:t>Sponsor</w:t>
      </w:r>
      <w:r w:rsidRPr="006954FD">
        <w:rPr>
          <w:rFonts w:ascii="Arial" w:hAnsi="Arial" w:cs="Arial"/>
          <w:spacing w:val="-4"/>
          <w:sz w:val="24"/>
          <w:szCs w:val="24"/>
        </w:rPr>
        <w:t xml:space="preserve"> </w:t>
      </w:r>
      <w:r w:rsidRPr="006954FD">
        <w:rPr>
          <w:rFonts w:ascii="Arial" w:hAnsi="Arial" w:cs="Arial"/>
          <w:sz w:val="24"/>
          <w:szCs w:val="24"/>
        </w:rPr>
        <w:t>modifies</w:t>
      </w:r>
      <w:r w:rsidRPr="006954FD">
        <w:rPr>
          <w:rFonts w:ascii="Arial" w:hAnsi="Arial" w:cs="Arial"/>
          <w:spacing w:val="-2"/>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house</w:t>
      </w:r>
      <w:r w:rsidRPr="006954FD">
        <w:rPr>
          <w:rFonts w:ascii="Arial" w:hAnsi="Arial" w:cs="Arial"/>
          <w:spacing w:val="-5"/>
          <w:sz w:val="24"/>
          <w:szCs w:val="24"/>
        </w:rPr>
        <w:t xml:space="preserve"> </w:t>
      </w:r>
      <w:r w:rsidRPr="006954FD">
        <w:rPr>
          <w:rFonts w:ascii="Arial" w:hAnsi="Arial" w:cs="Arial"/>
          <w:sz w:val="24"/>
          <w:szCs w:val="24"/>
        </w:rPr>
        <w:t>rules,</w:t>
      </w:r>
      <w:r w:rsidRPr="006954FD">
        <w:rPr>
          <w:rFonts w:ascii="Arial" w:hAnsi="Arial" w:cs="Arial"/>
          <w:spacing w:val="-4"/>
          <w:sz w:val="24"/>
          <w:szCs w:val="24"/>
        </w:rPr>
        <w:t xml:space="preserve"> </w:t>
      </w:r>
      <w:r w:rsidRPr="006954FD">
        <w:rPr>
          <w:rFonts w:ascii="Arial" w:hAnsi="Arial" w:cs="Arial"/>
          <w:sz w:val="24"/>
          <w:szCs w:val="24"/>
        </w:rPr>
        <w:t>Sponsor</w:t>
      </w:r>
      <w:r w:rsidRPr="006954FD">
        <w:rPr>
          <w:rFonts w:ascii="Arial" w:hAnsi="Arial" w:cs="Arial"/>
          <w:spacing w:val="-4"/>
          <w:sz w:val="24"/>
          <w:szCs w:val="24"/>
        </w:rPr>
        <w:t xml:space="preserve"> </w:t>
      </w:r>
      <w:r w:rsidRPr="006954FD">
        <w:rPr>
          <w:rFonts w:ascii="Arial" w:hAnsi="Arial" w:cs="Arial"/>
          <w:sz w:val="24"/>
          <w:szCs w:val="24"/>
        </w:rPr>
        <w:t>shall</w:t>
      </w:r>
      <w:r w:rsidRPr="006954FD">
        <w:rPr>
          <w:rFonts w:ascii="Arial" w:hAnsi="Arial" w:cs="Arial"/>
          <w:spacing w:val="-2"/>
          <w:sz w:val="24"/>
          <w:szCs w:val="24"/>
        </w:rPr>
        <w:t xml:space="preserve"> </w:t>
      </w:r>
      <w:r w:rsidRPr="006954FD">
        <w:rPr>
          <w:rFonts w:ascii="Arial" w:hAnsi="Arial" w:cs="Arial"/>
          <w:sz w:val="24"/>
          <w:szCs w:val="24"/>
        </w:rPr>
        <w:t>provide</w:t>
      </w:r>
      <w:r w:rsidRPr="006954FD">
        <w:rPr>
          <w:rFonts w:ascii="Arial" w:hAnsi="Arial" w:cs="Arial"/>
          <w:spacing w:val="-4"/>
          <w:sz w:val="24"/>
          <w:szCs w:val="24"/>
        </w:rPr>
        <w:t xml:space="preserve"> </w:t>
      </w:r>
      <w:r w:rsidRPr="006954FD">
        <w:rPr>
          <w:rFonts w:ascii="Arial" w:hAnsi="Arial" w:cs="Arial"/>
          <w:sz w:val="24"/>
          <w:szCs w:val="24"/>
        </w:rPr>
        <w:t xml:space="preserve">copies of such modified house rules to </w:t>
      </w:r>
      <w:r w:rsidR="00617A1E" w:rsidRPr="006954FD">
        <w:rPr>
          <w:rFonts w:ascii="Arial" w:hAnsi="Arial" w:cs="Arial"/>
          <w:sz w:val="24"/>
          <w:szCs w:val="24"/>
        </w:rPr>
        <w:t>Eligible Households</w:t>
      </w:r>
      <w:r w:rsidR="008B444D" w:rsidRPr="006954FD">
        <w:rPr>
          <w:rFonts w:ascii="Arial" w:hAnsi="Arial" w:cs="Arial"/>
          <w:sz w:val="24"/>
          <w:szCs w:val="24"/>
        </w:rPr>
        <w:t xml:space="preserve"> in Qualifying Units</w:t>
      </w:r>
      <w:r w:rsidR="00617A1E" w:rsidRPr="006954FD">
        <w:rPr>
          <w:rFonts w:ascii="Arial" w:hAnsi="Arial" w:cs="Arial"/>
          <w:sz w:val="24"/>
          <w:szCs w:val="24"/>
        </w:rPr>
        <w:t xml:space="preserve"> and </w:t>
      </w:r>
      <w:r w:rsidR="6059DDCE" w:rsidRPr="006954FD">
        <w:rPr>
          <w:rFonts w:ascii="Arial" w:hAnsi="Arial" w:cs="Arial"/>
          <w:sz w:val="24"/>
          <w:szCs w:val="24"/>
        </w:rPr>
        <w:t xml:space="preserve"> </w:t>
      </w:r>
      <w:r w:rsidR="00617A1E" w:rsidRPr="006954FD">
        <w:rPr>
          <w:rFonts w:ascii="Arial" w:hAnsi="Arial" w:cs="Arial"/>
          <w:sz w:val="24"/>
          <w:szCs w:val="24"/>
        </w:rPr>
        <w:t xml:space="preserve">the Service Provider(s)  </w:t>
      </w:r>
      <w:r w:rsidRPr="006954FD">
        <w:rPr>
          <w:rFonts w:ascii="Arial" w:hAnsi="Arial" w:cs="Arial"/>
          <w:sz w:val="24"/>
          <w:szCs w:val="24"/>
        </w:rPr>
        <w:t xml:space="preserve">as soon as reasonably </w:t>
      </w:r>
      <w:r w:rsidRPr="006954FD">
        <w:rPr>
          <w:rFonts w:ascii="Arial" w:hAnsi="Arial" w:cs="Arial"/>
          <w:sz w:val="24"/>
          <w:szCs w:val="24"/>
        </w:rPr>
        <w:lastRenderedPageBreak/>
        <w:t xml:space="preserve">practicable, but in no event less than </w:t>
      </w:r>
      <w:r w:rsidR="00610750" w:rsidRPr="006954FD">
        <w:rPr>
          <w:rFonts w:ascii="Arial" w:hAnsi="Arial" w:cs="Arial"/>
          <w:sz w:val="24"/>
          <w:szCs w:val="24"/>
        </w:rPr>
        <w:t xml:space="preserve">thirty </w:t>
      </w:r>
      <w:r w:rsidRPr="006954FD">
        <w:rPr>
          <w:rFonts w:ascii="Arial" w:hAnsi="Arial" w:cs="Arial"/>
          <w:sz w:val="24"/>
          <w:szCs w:val="24"/>
        </w:rPr>
        <w:t>(</w:t>
      </w:r>
      <w:r w:rsidR="00610750" w:rsidRPr="006954FD">
        <w:rPr>
          <w:rFonts w:ascii="Arial" w:hAnsi="Arial" w:cs="Arial"/>
          <w:sz w:val="24"/>
          <w:szCs w:val="24"/>
        </w:rPr>
        <w:t>30</w:t>
      </w:r>
      <w:r w:rsidRPr="006954FD">
        <w:rPr>
          <w:rFonts w:ascii="Arial" w:hAnsi="Arial" w:cs="Arial"/>
          <w:sz w:val="24"/>
          <w:szCs w:val="24"/>
        </w:rPr>
        <w:t>) days prior to the date on which the rules shall become effective.</w:t>
      </w:r>
    </w:p>
    <w:p w14:paraId="52CA5BAE" w14:textId="77777777" w:rsidR="00092D88" w:rsidRPr="006954FD" w:rsidRDefault="00092D88" w:rsidP="000E5008">
      <w:pPr>
        <w:pStyle w:val="BodyText"/>
        <w:spacing w:line="360" w:lineRule="auto"/>
        <w:ind w:left="720"/>
        <w:rPr>
          <w:rFonts w:ascii="Arial" w:hAnsi="Arial" w:cs="Arial"/>
        </w:rPr>
      </w:pPr>
    </w:p>
    <w:p w14:paraId="382BF169" w14:textId="0F1870C6" w:rsidR="00092D88" w:rsidRPr="006954FD" w:rsidRDefault="00AB4089" w:rsidP="000E5008">
      <w:pPr>
        <w:pStyle w:val="ListParagraph"/>
        <w:numPr>
          <w:ilvl w:val="1"/>
          <w:numId w:val="18"/>
        </w:numPr>
        <w:tabs>
          <w:tab w:val="left" w:pos="1679"/>
          <w:tab w:val="left" w:pos="1680"/>
        </w:tabs>
        <w:spacing w:line="360" w:lineRule="auto"/>
        <w:ind w:right="436"/>
        <w:rPr>
          <w:rFonts w:ascii="Arial" w:hAnsi="Arial" w:cs="Arial"/>
          <w:sz w:val="24"/>
          <w:szCs w:val="24"/>
        </w:rPr>
      </w:pPr>
      <w:r w:rsidRPr="006954FD">
        <w:rPr>
          <w:rFonts w:ascii="Arial" w:hAnsi="Arial" w:cs="Arial"/>
          <w:sz w:val="24"/>
          <w:szCs w:val="24"/>
          <w:u w:val="single"/>
        </w:rPr>
        <w:t>Lease</w:t>
      </w:r>
      <w:r w:rsidR="00247BA7" w:rsidRPr="006954FD">
        <w:rPr>
          <w:rFonts w:ascii="Arial" w:hAnsi="Arial" w:cs="Arial"/>
          <w:sz w:val="24"/>
          <w:szCs w:val="24"/>
          <w:u w:val="single"/>
        </w:rPr>
        <w:t>s</w:t>
      </w:r>
      <w:r w:rsidR="006A012A" w:rsidRPr="006954FD">
        <w:rPr>
          <w:rFonts w:ascii="Arial" w:hAnsi="Arial" w:cs="Arial"/>
          <w:sz w:val="24"/>
          <w:szCs w:val="24"/>
        </w:rPr>
        <w:t>.</w:t>
      </w:r>
      <w:r w:rsidR="00247BA7" w:rsidRPr="006954FD">
        <w:rPr>
          <w:rFonts w:ascii="Arial" w:hAnsi="Arial" w:cs="Arial"/>
          <w:spacing w:val="40"/>
          <w:sz w:val="24"/>
          <w:szCs w:val="24"/>
        </w:rPr>
        <w:t xml:space="preserve"> </w:t>
      </w:r>
      <w:r w:rsidR="00247BA7" w:rsidRPr="006954FD">
        <w:rPr>
          <w:rFonts w:ascii="Arial" w:hAnsi="Arial" w:cs="Arial"/>
          <w:sz w:val="24"/>
          <w:szCs w:val="24"/>
        </w:rPr>
        <w:t xml:space="preserve">The Sponsor shall use </w:t>
      </w:r>
      <w:r w:rsidR="00AD0F8D" w:rsidRPr="006954FD">
        <w:rPr>
          <w:rFonts w:ascii="Arial" w:hAnsi="Arial" w:cs="Arial"/>
          <w:sz w:val="24"/>
          <w:szCs w:val="24"/>
        </w:rPr>
        <w:t xml:space="preserve">the </w:t>
      </w:r>
      <w:r w:rsidR="009A6EC1" w:rsidRPr="006954FD">
        <w:rPr>
          <w:rFonts w:ascii="Arial" w:hAnsi="Arial" w:cs="Arial"/>
          <w:sz w:val="24"/>
          <w:szCs w:val="24"/>
        </w:rPr>
        <w:t>l</w:t>
      </w:r>
      <w:r w:rsidRPr="006954FD">
        <w:rPr>
          <w:rFonts w:ascii="Arial" w:hAnsi="Arial" w:cs="Arial"/>
          <w:sz w:val="24"/>
          <w:szCs w:val="24"/>
        </w:rPr>
        <w:t>ease</w:t>
      </w:r>
      <w:r w:rsidR="00247BA7" w:rsidRPr="006954FD">
        <w:rPr>
          <w:rFonts w:ascii="Arial" w:hAnsi="Arial" w:cs="Arial"/>
          <w:sz w:val="24"/>
          <w:szCs w:val="24"/>
        </w:rPr>
        <w:t xml:space="preserve"> </w:t>
      </w:r>
      <w:r w:rsidR="009A6EC1" w:rsidRPr="006954FD">
        <w:rPr>
          <w:rFonts w:ascii="Arial" w:hAnsi="Arial" w:cs="Arial"/>
          <w:sz w:val="24"/>
          <w:szCs w:val="24"/>
        </w:rPr>
        <w:t xml:space="preserve">approved by HCD, </w:t>
      </w:r>
      <w:r w:rsidR="00247BA7" w:rsidRPr="006954FD">
        <w:rPr>
          <w:rFonts w:ascii="Arial" w:hAnsi="Arial" w:cs="Arial"/>
          <w:sz w:val="24"/>
          <w:szCs w:val="24"/>
        </w:rPr>
        <w:t xml:space="preserve">and shall notify </w:t>
      </w:r>
      <w:r w:rsidR="009A6EC1" w:rsidRPr="006954FD">
        <w:rPr>
          <w:rFonts w:ascii="Arial" w:hAnsi="Arial" w:cs="Arial"/>
          <w:sz w:val="24"/>
          <w:szCs w:val="24"/>
        </w:rPr>
        <w:t>the Service Provider(s)</w:t>
      </w:r>
      <w:r w:rsidR="00247BA7" w:rsidRPr="006954FD">
        <w:rPr>
          <w:rFonts w:ascii="Arial" w:hAnsi="Arial" w:cs="Arial"/>
          <w:spacing w:val="-2"/>
          <w:sz w:val="24"/>
          <w:szCs w:val="24"/>
        </w:rPr>
        <w:t xml:space="preserve"> </w:t>
      </w:r>
      <w:r w:rsidR="00247BA7" w:rsidRPr="006954FD">
        <w:rPr>
          <w:rFonts w:ascii="Arial" w:hAnsi="Arial" w:cs="Arial"/>
          <w:sz w:val="24"/>
          <w:szCs w:val="24"/>
        </w:rPr>
        <w:t>of</w:t>
      </w:r>
      <w:r w:rsidR="00247BA7" w:rsidRPr="006954FD">
        <w:rPr>
          <w:rFonts w:ascii="Arial" w:hAnsi="Arial" w:cs="Arial"/>
          <w:spacing w:val="-4"/>
          <w:sz w:val="24"/>
          <w:szCs w:val="24"/>
        </w:rPr>
        <w:t xml:space="preserve"> </w:t>
      </w:r>
      <w:r w:rsidR="00247BA7" w:rsidRPr="006954FD">
        <w:rPr>
          <w:rFonts w:ascii="Arial" w:hAnsi="Arial" w:cs="Arial"/>
          <w:sz w:val="24"/>
          <w:szCs w:val="24"/>
        </w:rPr>
        <w:t>any</w:t>
      </w:r>
      <w:r w:rsidR="00247BA7" w:rsidRPr="006954FD">
        <w:rPr>
          <w:rFonts w:ascii="Arial" w:hAnsi="Arial" w:cs="Arial"/>
          <w:spacing w:val="-2"/>
          <w:sz w:val="24"/>
          <w:szCs w:val="24"/>
        </w:rPr>
        <w:t xml:space="preserve"> </w:t>
      </w:r>
      <w:r w:rsidR="009A6EC1" w:rsidRPr="006954FD">
        <w:rPr>
          <w:rFonts w:ascii="Arial" w:hAnsi="Arial" w:cs="Arial"/>
          <w:sz w:val="24"/>
          <w:szCs w:val="24"/>
        </w:rPr>
        <w:t>HCD</w:t>
      </w:r>
      <w:r w:rsidR="00247BA7" w:rsidRPr="006954FD">
        <w:rPr>
          <w:rFonts w:ascii="Arial" w:hAnsi="Arial" w:cs="Arial"/>
          <w:sz w:val="24"/>
          <w:szCs w:val="24"/>
        </w:rPr>
        <w:t>-approved</w:t>
      </w:r>
      <w:r w:rsidR="00247BA7" w:rsidRPr="006954FD">
        <w:rPr>
          <w:rFonts w:ascii="Arial" w:hAnsi="Arial" w:cs="Arial"/>
          <w:spacing w:val="-2"/>
          <w:sz w:val="24"/>
          <w:szCs w:val="24"/>
        </w:rPr>
        <w:t xml:space="preserve"> </w:t>
      </w:r>
      <w:r w:rsidR="00247BA7" w:rsidRPr="006954FD">
        <w:rPr>
          <w:rFonts w:ascii="Arial" w:hAnsi="Arial" w:cs="Arial"/>
          <w:sz w:val="24"/>
          <w:szCs w:val="24"/>
        </w:rPr>
        <w:t>changes</w:t>
      </w:r>
      <w:r w:rsidR="00247BA7" w:rsidRPr="006954FD">
        <w:rPr>
          <w:rFonts w:ascii="Arial" w:hAnsi="Arial" w:cs="Arial"/>
          <w:spacing w:val="-2"/>
          <w:sz w:val="24"/>
          <w:szCs w:val="24"/>
        </w:rPr>
        <w:t xml:space="preserve"> </w:t>
      </w:r>
      <w:r w:rsidR="00247BA7" w:rsidRPr="006954FD">
        <w:rPr>
          <w:rFonts w:ascii="Arial" w:hAnsi="Arial" w:cs="Arial"/>
          <w:sz w:val="24"/>
          <w:szCs w:val="24"/>
        </w:rPr>
        <w:t>to</w:t>
      </w:r>
      <w:r w:rsidR="00247BA7" w:rsidRPr="006954FD">
        <w:rPr>
          <w:rFonts w:ascii="Arial" w:hAnsi="Arial" w:cs="Arial"/>
          <w:spacing w:val="-2"/>
          <w:sz w:val="24"/>
          <w:szCs w:val="24"/>
        </w:rPr>
        <w:t xml:space="preserve"> </w:t>
      </w:r>
      <w:r w:rsidR="00247BA7" w:rsidRPr="006954FD">
        <w:rPr>
          <w:rFonts w:ascii="Arial" w:hAnsi="Arial" w:cs="Arial"/>
          <w:sz w:val="24"/>
          <w:szCs w:val="24"/>
        </w:rPr>
        <w:t>the</w:t>
      </w:r>
      <w:r w:rsidR="00247BA7" w:rsidRPr="006954FD">
        <w:rPr>
          <w:rFonts w:ascii="Arial" w:hAnsi="Arial" w:cs="Arial"/>
          <w:spacing w:val="-4"/>
          <w:sz w:val="24"/>
          <w:szCs w:val="24"/>
        </w:rPr>
        <w:t xml:space="preserve"> </w:t>
      </w:r>
      <w:r w:rsidR="009A6EC1" w:rsidRPr="006954FD">
        <w:rPr>
          <w:rFonts w:ascii="Arial" w:hAnsi="Arial" w:cs="Arial"/>
          <w:sz w:val="24"/>
          <w:szCs w:val="24"/>
        </w:rPr>
        <w:t>l</w:t>
      </w:r>
      <w:r w:rsidRPr="006954FD">
        <w:rPr>
          <w:rFonts w:ascii="Arial" w:hAnsi="Arial" w:cs="Arial"/>
          <w:sz w:val="24"/>
          <w:szCs w:val="24"/>
        </w:rPr>
        <w:t>ease</w:t>
      </w:r>
      <w:r w:rsidR="00247BA7" w:rsidRPr="006954FD">
        <w:rPr>
          <w:rFonts w:ascii="Arial" w:hAnsi="Arial" w:cs="Arial"/>
          <w:sz w:val="24"/>
          <w:szCs w:val="24"/>
        </w:rPr>
        <w:t>,</w:t>
      </w:r>
      <w:r w:rsidR="0039644C" w:rsidRPr="006954FD">
        <w:rPr>
          <w:rFonts w:ascii="Arial" w:hAnsi="Arial" w:cs="Arial"/>
          <w:spacing w:val="-2"/>
          <w:sz w:val="24"/>
          <w:szCs w:val="24"/>
        </w:rPr>
        <w:t xml:space="preserve"> </w:t>
      </w:r>
      <w:r w:rsidR="00247BA7" w:rsidRPr="006954FD">
        <w:rPr>
          <w:rFonts w:ascii="Arial" w:hAnsi="Arial" w:cs="Arial"/>
          <w:sz w:val="24"/>
          <w:szCs w:val="24"/>
        </w:rPr>
        <w:t>in</w:t>
      </w:r>
      <w:r w:rsidR="00247BA7" w:rsidRPr="006954FD">
        <w:rPr>
          <w:rFonts w:ascii="Arial" w:hAnsi="Arial" w:cs="Arial"/>
          <w:spacing w:val="-2"/>
          <w:sz w:val="24"/>
          <w:szCs w:val="24"/>
        </w:rPr>
        <w:t xml:space="preserve"> </w:t>
      </w:r>
      <w:r w:rsidR="00247BA7" w:rsidRPr="006954FD">
        <w:rPr>
          <w:rFonts w:ascii="Arial" w:hAnsi="Arial" w:cs="Arial"/>
          <w:sz w:val="24"/>
          <w:szCs w:val="24"/>
        </w:rPr>
        <w:t>no</w:t>
      </w:r>
      <w:r w:rsidR="00247BA7" w:rsidRPr="006954FD">
        <w:rPr>
          <w:rFonts w:ascii="Arial" w:hAnsi="Arial" w:cs="Arial"/>
          <w:spacing w:val="-4"/>
          <w:sz w:val="24"/>
          <w:szCs w:val="24"/>
        </w:rPr>
        <w:t xml:space="preserve"> </w:t>
      </w:r>
      <w:r w:rsidR="00247BA7" w:rsidRPr="006954FD">
        <w:rPr>
          <w:rFonts w:ascii="Arial" w:hAnsi="Arial" w:cs="Arial"/>
          <w:sz w:val="24"/>
          <w:szCs w:val="24"/>
        </w:rPr>
        <w:t>event</w:t>
      </w:r>
      <w:r w:rsidR="00247BA7" w:rsidRPr="006954FD">
        <w:rPr>
          <w:rFonts w:ascii="Arial" w:hAnsi="Arial" w:cs="Arial"/>
          <w:spacing w:val="-2"/>
          <w:sz w:val="24"/>
          <w:szCs w:val="24"/>
        </w:rPr>
        <w:t xml:space="preserve"> </w:t>
      </w:r>
      <w:r w:rsidR="00247BA7" w:rsidRPr="006954FD">
        <w:rPr>
          <w:rFonts w:ascii="Arial" w:hAnsi="Arial" w:cs="Arial"/>
          <w:sz w:val="24"/>
          <w:szCs w:val="24"/>
        </w:rPr>
        <w:t>less</w:t>
      </w:r>
      <w:r w:rsidR="00247BA7" w:rsidRPr="006954FD">
        <w:rPr>
          <w:rFonts w:ascii="Arial" w:hAnsi="Arial" w:cs="Arial"/>
          <w:spacing w:val="-1"/>
          <w:sz w:val="24"/>
          <w:szCs w:val="24"/>
        </w:rPr>
        <w:t xml:space="preserve"> </w:t>
      </w:r>
      <w:r w:rsidR="00247BA7" w:rsidRPr="006954FD">
        <w:rPr>
          <w:rFonts w:ascii="Arial" w:hAnsi="Arial" w:cs="Arial"/>
          <w:sz w:val="24"/>
          <w:szCs w:val="24"/>
        </w:rPr>
        <w:t>than</w:t>
      </w:r>
      <w:r w:rsidR="00247BA7" w:rsidRPr="006954FD">
        <w:rPr>
          <w:rFonts w:ascii="Arial" w:hAnsi="Arial" w:cs="Arial"/>
          <w:spacing w:val="-2"/>
          <w:sz w:val="24"/>
          <w:szCs w:val="24"/>
        </w:rPr>
        <w:t xml:space="preserve"> </w:t>
      </w:r>
      <w:r w:rsidR="00247BA7" w:rsidRPr="006954FD">
        <w:rPr>
          <w:rFonts w:ascii="Arial" w:hAnsi="Arial" w:cs="Arial"/>
          <w:sz w:val="24"/>
          <w:szCs w:val="24"/>
        </w:rPr>
        <w:t>thirty</w:t>
      </w:r>
      <w:r w:rsidR="00247BA7" w:rsidRPr="006954FD">
        <w:rPr>
          <w:rFonts w:ascii="Arial" w:hAnsi="Arial" w:cs="Arial"/>
          <w:spacing w:val="-3"/>
          <w:sz w:val="24"/>
          <w:szCs w:val="24"/>
        </w:rPr>
        <w:t xml:space="preserve"> </w:t>
      </w:r>
      <w:r w:rsidR="00247BA7" w:rsidRPr="006954FD">
        <w:rPr>
          <w:rFonts w:ascii="Arial" w:hAnsi="Arial" w:cs="Arial"/>
          <w:sz w:val="24"/>
          <w:szCs w:val="24"/>
        </w:rPr>
        <w:t xml:space="preserve">(30) days prior to the date on which the Sponsor intends to use the </w:t>
      </w:r>
      <w:r w:rsidR="009A6EC1" w:rsidRPr="006954FD">
        <w:rPr>
          <w:rFonts w:ascii="Arial" w:hAnsi="Arial" w:cs="Arial"/>
          <w:sz w:val="24"/>
          <w:szCs w:val="24"/>
        </w:rPr>
        <w:t>l</w:t>
      </w:r>
      <w:r w:rsidRPr="006954FD">
        <w:rPr>
          <w:rFonts w:ascii="Arial" w:hAnsi="Arial" w:cs="Arial"/>
          <w:sz w:val="24"/>
          <w:szCs w:val="24"/>
        </w:rPr>
        <w:t>ease</w:t>
      </w:r>
      <w:r w:rsidR="00247BA7" w:rsidRPr="006954FD">
        <w:rPr>
          <w:rFonts w:ascii="Arial" w:hAnsi="Arial" w:cs="Arial"/>
          <w:sz w:val="24"/>
          <w:szCs w:val="24"/>
        </w:rPr>
        <w:t>.</w:t>
      </w:r>
    </w:p>
    <w:p w14:paraId="08D922C3" w14:textId="77777777" w:rsidR="00092D88" w:rsidRPr="006954FD" w:rsidRDefault="00092D88" w:rsidP="000E5008">
      <w:pPr>
        <w:pStyle w:val="BodyText"/>
        <w:spacing w:line="360" w:lineRule="auto"/>
        <w:ind w:left="720"/>
        <w:rPr>
          <w:rFonts w:ascii="Arial" w:hAnsi="Arial" w:cs="Arial"/>
        </w:rPr>
      </w:pPr>
    </w:p>
    <w:p w14:paraId="0D174F9C" w14:textId="7450BF1D" w:rsidR="00092D88" w:rsidRPr="006954FD" w:rsidRDefault="00247BA7" w:rsidP="000E5008">
      <w:pPr>
        <w:pStyle w:val="ListParagraph"/>
        <w:numPr>
          <w:ilvl w:val="1"/>
          <w:numId w:val="18"/>
        </w:numPr>
        <w:tabs>
          <w:tab w:val="left" w:pos="1679"/>
          <w:tab w:val="left" w:pos="1680"/>
        </w:tabs>
        <w:spacing w:line="360" w:lineRule="auto"/>
        <w:ind w:right="404"/>
        <w:rPr>
          <w:rFonts w:ascii="Arial" w:hAnsi="Arial" w:cs="Arial"/>
          <w:sz w:val="24"/>
          <w:szCs w:val="24"/>
        </w:rPr>
      </w:pPr>
      <w:r w:rsidRPr="006954FD">
        <w:rPr>
          <w:rFonts w:ascii="Arial" w:hAnsi="Arial" w:cs="Arial"/>
          <w:sz w:val="24"/>
          <w:szCs w:val="24"/>
          <w:u w:val="single"/>
        </w:rPr>
        <w:t>Changes in Project</w:t>
      </w:r>
      <w:r w:rsidR="006A012A" w:rsidRPr="006954FD">
        <w:rPr>
          <w:rFonts w:ascii="Arial" w:hAnsi="Arial" w:cs="Arial"/>
          <w:sz w:val="24"/>
          <w:szCs w:val="24"/>
          <w:u w:val="single"/>
        </w:rPr>
        <w:t>.</w:t>
      </w:r>
      <w:r w:rsidRPr="006954FD">
        <w:rPr>
          <w:rFonts w:ascii="Arial" w:hAnsi="Arial" w:cs="Arial"/>
          <w:spacing w:val="40"/>
          <w:sz w:val="24"/>
          <w:szCs w:val="24"/>
        </w:rPr>
        <w:t xml:space="preserve"> </w:t>
      </w:r>
      <w:r w:rsidRPr="006954FD">
        <w:rPr>
          <w:rFonts w:ascii="Arial" w:hAnsi="Arial" w:cs="Arial"/>
          <w:sz w:val="24"/>
          <w:szCs w:val="24"/>
        </w:rPr>
        <w:t xml:space="preserve">Sponsor shall promptly notify </w:t>
      </w:r>
      <w:r w:rsidR="009A6EC1" w:rsidRPr="006954FD">
        <w:rPr>
          <w:rFonts w:ascii="Arial" w:hAnsi="Arial" w:cs="Arial"/>
          <w:sz w:val="24"/>
          <w:szCs w:val="24"/>
        </w:rPr>
        <w:t>HCD and the Service Provider(s)</w:t>
      </w:r>
      <w:r w:rsidRPr="006954FD">
        <w:rPr>
          <w:rFonts w:ascii="Arial" w:hAnsi="Arial" w:cs="Arial"/>
          <w:sz w:val="24"/>
          <w:szCs w:val="24"/>
        </w:rPr>
        <w:t xml:space="preserve"> of any changes to the regular operations of the Project, or any potential changes</w:t>
      </w:r>
      <w:r w:rsidRPr="006954FD">
        <w:rPr>
          <w:rFonts w:ascii="Arial" w:hAnsi="Arial" w:cs="Arial"/>
          <w:spacing w:val="-3"/>
          <w:sz w:val="24"/>
          <w:szCs w:val="24"/>
        </w:rPr>
        <w:t xml:space="preserve"> </w:t>
      </w:r>
      <w:r w:rsidRPr="006954FD">
        <w:rPr>
          <w:rFonts w:ascii="Arial" w:hAnsi="Arial" w:cs="Arial"/>
          <w:sz w:val="24"/>
          <w:szCs w:val="24"/>
        </w:rPr>
        <w:t>or</w:t>
      </w:r>
      <w:r w:rsidRPr="006954FD">
        <w:rPr>
          <w:rFonts w:ascii="Arial" w:hAnsi="Arial" w:cs="Arial"/>
          <w:spacing w:val="-5"/>
          <w:sz w:val="24"/>
          <w:szCs w:val="24"/>
        </w:rPr>
        <w:t xml:space="preserve"> </w:t>
      </w:r>
      <w:r w:rsidRPr="006954FD">
        <w:rPr>
          <w:rFonts w:ascii="Arial" w:hAnsi="Arial" w:cs="Arial"/>
          <w:sz w:val="24"/>
          <w:szCs w:val="24"/>
        </w:rPr>
        <w:t>losses</w:t>
      </w:r>
      <w:r w:rsidRPr="006954FD">
        <w:rPr>
          <w:rFonts w:ascii="Arial" w:hAnsi="Arial" w:cs="Arial"/>
          <w:spacing w:val="-3"/>
          <w:sz w:val="24"/>
          <w:szCs w:val="24"/>
        </w:rPr>
        <w:t xml:space="preserve"> </w:t>
      </w:r>
      <w:r w:rsidRPr="006954FD">
        <w:rPr>
          <w:rFonts w:ascii="Arial" w:hAnsi="Arial" w:cs="Arial"/>
          <w:sz w:val="24"/>
          <w:szCs w:val="24"/>
        </w:rPr>
        <w:t>of</w:t>
      </w:r>
      <w:r w:rsidRPr="006954FD">
        <w:rPr>
          <w:rFonts w:ascii="Arial" w:hAnsi="Arial" w:cs="Arial"/>
          <w:spacing w:val="-3"/>
          <w:sz w:val="24"/>
          <w:szCs w:val="24"/>
        </w:rPr>
        <w:t xml:space="preserve"> </w:t>
      </w:r>
      <w:r w:rsidRPr="006954FD">
        <w:rPr>
          <w:rFonts w:ascii="Arial" w:hAnsi="Arial" w:cs="Arial"/>
          <w:sz w:val="24"/>
          <w:szCs w:val="24"/>
        </w:rPr>
        <w:t>funding</w:t>
      </w:r>
      <w:r w:rsidRPr="006954FD">
        <w:rPr>
          <w:rFonts w:ascii="Arial" w:hAnsi="Arial" w:cs="Arial"/>
          <w:spacing w:val="-3"/>
          <w:sz w:val="24"/>
          <w:szCs w:val="24"/>
        </w:rPr>
        <w:t xml:space="preserve"> </w:t>
      </w:r>
      <w:r w:rsidRPr="006954FD">
        <w:rPr>
          <w:rFonts w:ascii="Arial" w:hAnsi="Arial" w:cs="Arial"/>
          <w:sz w:val="24"/>
          <w:szCs w:val="24"/>
        </w:rPr>
        <w:t>that</w:t>
      </w:r>
      <w:r w:rsidRPr="006954FD">
        <w:rPr>
          <w:rFonts w:ascii="Arial" w:hAnsi="Arial" w:cs="Arial"/>
          <w:spacing w:val="-3"/>
          <w:sz w:val="24"/>
          <w:szCs w:val="24"/>
        </w:rPr>
        <w:t xml:space="preserve"> </w:t>
      </w:r>
      <w:r w:rsidRPr="006954FD">
        <w:rPr>
          <w:rFonts w:ascii="Arial" w:hAnsi="Arial" w:cs="Arial"/>
          <w:sz w:val="24"/>
          <w:szCs w:val="24"/>
        </w:rPr>
        <w:t>could</w:t>
      </w:r>
      <w:r w:rsidRPr="006954FD">
        <w:rPr>
          <w:rFonts w:ascii="Arial" w:hAnsi="Arial" w:cs="Arial"/>
          <w:spacing w:val="-3"/>
          <w:sz w:val="24"/>
          <w:szCs w:val="24"/>
        </w:rPr>
        <w:t xml:space="preserve"> </w:t>
      </w:r>
      <w:r w:rsidRPr="006954FD">
        <w:rPr>
          <w:rFonts w:ascii="Arial" w:hAnsi="Arial" w:cs="Arial"/>
          <w:sz w:val="24"/>
          <w:szCs w:val="24"/>
        </w:rPr>
        <w:t>impact</w:t>
      </w:r>
      <w:r w:rsidRPr="006954FD">
        <w:rPr>
          <w:rFonts w:ascii="Arial" w:hAnsi="Arial" w:cs="Arial"/>
          <w:spacing w:val="-3"/>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operations</w:t>
      </w:r>
      <w:r w:rsidRPr="006954FD">
        <w:rPr>
          <w:rFonts w:ascii="Arial" w:hAnsi="Arial" w:cs="Arial"/>
          <w:spacing w:val="-3"/>
          <w:sz w:val="24"/>
          <w:szCs w:val="24"/>
        </w:rPr>
        <w:t xml:space="preserve"> </w:t>
      </w:r>
      <w:r w:rsidRPr="006954FD">
        <w:rPr>
          <w:rFonts w:ascii="Arial" w:hAnsi="Arial" w:cs="Arial"/>
          <w:sz w:val="24"/>
          <w:szCs w:val="24"/>
        </w:rPr>
        <w:t>of</w:t>
      </w:r>
      <w:r w:rsidRPr="006954FD">
        <w:rPr>
          <w:rFonts w:ascii="Arial" w:hAnsi="Arial" w:cs="Arial"/>
          <w:spacing w:val="-5"/>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Project.</w:t>
      </w:r>
      <w:r w:rsidRPr="006954FD">
        <w:rPr>
          <w:rFonts w:ascii="Arial" w:hAnsi="Arial" w:cs="Arial"/>
          <w:spacing w:val="-3"/>
          <w:sz w:val="24"/>
          <w:szCs w:val="24"/>
        </w:rPr>
        <w:t xml:space="preserve"> </w:t>
      </w:r>
      <w:r w:rsidRPr="006954FD">
        <w:rPr>
          <w:rFonts w:ascii="Arial" w:hAnsi="Arial" w:cs="Arial"/>
          <w:sz w:val="24"/>
          <w:szCs w:val="24"/>
        </w:rPr>
        <w:t>Sponsor</w:t>
      </w:r>
      <w:r w:rsidRPr="006954FD">
        <w:rPr>
          <w:rFonts w:ascii="Arial" w:hAnsi="Arial" w:cs="Arial"/>
          <w:spacing w:val="-3"/>
          <w:sz w:val="24"/>
          <w:szCs w:val="24"/>
        </w:rPr>
        <w:t xml:space="preserve"> </w:t>
      </w:r>
      <w:r w:rsidRPr="006954FD">
        <w:rPr>
          <w:rFonts w:ascii="Arial" w:hAnsi="Arial" w:cs="Arial"/>
          <w:sz w:val="24"/>
          <w:szCs w:val="24"/>
        </w:rPr>
        <w:t>shall also notify</w:t>
      </w:r>
      <w:r w:rsidR="00790FD9" w:rsidRPr="006954FD">
        <w:rPr>
          <w:rFonts w:ascii="Arial" w:hAnsi="Arial" w:cs="Arial"/>
          <w:sz w:val="24"/>
          <w:szCs w:val="24"/>
        </w:rPr>
        <w:t xml:space="preserve"> HCD and </w:t>
      </w:r>
      <w:r w:rsidRPr="006954FD">
        <w:rPr>
          <w:rFonts w:ascii="Arial" w:hAnsi="Arial" w:cs="Arial"/>
          <w:sz w:val="24"/>
          <w:szCs w:val="24"/>
        </w:rPr>
        <w:t xml:space="preserve"> </w:t>
      </w:r>
      <w:r w:rsidR="00790FD9" w:rsidRPr="006954FD">
        <w:rPr>
          <w:rFonts w:ascii="Arial" w:hAnsi="Arial" w:cs="Arial"/>
          <w:sz w:val="24"/>
          <w:szCs w:val="24"/>
        </w:rPr>
        <w:t xml:space="preserve">the Service Provider(s) </w:t>
      </w:r>
      <w:r w:rsidRPr="006954FD">
        <w:rPr>
          <w:rFonts w:ascii="Arial" w:hAnsi="Arial" w:cs="Arial"/>
          <w:sz w:val="24"/>
          <w:szCs w:val="24"/>
        </w:rPr>
        <w:t>of any physical changes or alterations to the Project.</w:t>
      </w:r>
    </w:p>
    <w:p w14:paraId="5255D30F" w14:textId="77777777" w:rsidR="00092D88" w:rsidRPr="006954FD" w:rsidRDefault="00092D88" w:rsidP="000E5008">
      <w:pPr>
        <w:pStyle w:val="BodyText"/>
        <w:spacing w:line="360" w:lineRule="auto"/>
        <w:ind w:left="720"/>
        <w:rPr>
          <w:rFonts w:ascii="Arial" w:hAnsi="Arial" w:cs="Arial"/>
        </w:rPr>
      </w:pPr>
    </w:p>
    <w:p w14:paraId="3FD349F7" w14:textId="1110A3C5" w:rsidR="008E56E9" w:rsidRPr="006954FD" w:rsidRDefault="00247BA7" w:rsidP="000E5008">
      <w:pPr>
        <w:pStyle w:val="ListParagraph"/>
        <w:numPr>
          <w:ilvl w:val="1"/>
          <w:numId w:val="18"/>
        </w:numPr>
        <w:tabs>
          <w:tab w:val="left" w:pos="1679"/>
          <w:tab w:val="left" w:pos="1680"/>
        </w:tabs>
        <w:spacing w:line="360" w:lineRule="auto"/>
        <w:ind w:right="436"/>
        <w:rPr>
          <w:rFonts w:ascii="Arial" w:hAnsi="Arial" w:cs="Arial"/>
          <w:sz w:val="24"/>
          <w:szCs w:val="24"/>
        </w:rPr>
      </w:pPr>
      <w:r w:rsidRPr="006954FD">
        <w:rPr>
          <w:rFonts w:ascii="Arial" w:hAnsi="Arial" w:cs="Arial"/>
          <w:sz w:val="24"/>
          <w:szCs w:val="24"/>
          <w:u w:val="single"/>
        </w:rPr>
        <w:t>Management Policy and Procedures</w:t>
      </w:r>
      <w:r w:rsidR="006A012A" w:rsidRPr="006954FD">
        <w:rPr>
          <w:rFonts w:ascii="Arial" w:hAnsi="Arial" w:cs="Arial"/>
          <w:sz w:val="24"/>
          <w:szCs w:val="24"/>
        </w:rPr>
        <w:t>.</w:t>
      </w:r>
      <w:r w:rsidR="00205714" w:rsidRPr="006954FD">
        <w:rPr>
          <w:rFonts w:ascii="Arial" w:hAnsi="Arial" w:cs="Arial"/>
          <w:sz w:val="24"/>
          <w:szCs w:val="24"/>
        </w:rPr>
        <w:t xml:space="preserve"> </w:t>
      </w:r>
      <w:r w:rsidRPr="006954FD">
        <w:rPr>
          <w:rFonts w:ascii="Arial" w:hAnsi="Arial" w:cs="Arial"/>
          <w:sz w:val="24"/>
          <w:szCs w:val="24"/>
        </w:rPr>
        <w:t>Prior to initial occupancy, Sponsor shall provide copies of the management procedures and policies for the Project to</w:t>
      </w:r>
      <w:r w:rsidR="00790FD9" w:rsidRPr="006954FD">
        <w:rPr>
          <w:rFonts w:ascii="Arial" w:hAnsi="Arial" w:cs="Arial"/>
          <w:sz w:val="24"/>
          <w:szCs w:val="24"/>
        </w:rPr>
        <w:t xml:space="preserve"> HCD</w:t>
      </w:r>
      <w:r w:rsidR="00B70485">
        <w:rPr>
          <w:rFonts w:ascii="Arial" w:hAnsi="Arial" w:cs="Arial"/>
          <w:sz w:val="24"/>
          <w:szCs w:val="24"/>
        </w:rPr>
        <w:t xml:space="preserve">, </w:t>
      </w:r>
      <w:r w:rsidR="00790FD9" w:rsidRPr="006954FD">
        <w:rPr>
          <w:rFonts w:ascii="Arial" w:hAnsi="Arial" w:cs="Arial"/>
          <w:sz w:val="24"/>
          <w:szCs w:val="24"/>
        </w:rPr>
        <w:t>to</w:t>
      </w:r>
      <w:r w:rsidRPr="006954FD">
        <w:rPr>
          <w:rFonts w:ascii="Arial" w:hAnsi="Arial" w:cs="Arial"/>
          <w:sz w:val="24"/>
          <w:szCs w:val="24"/>
        </w:rPr>
        <w:t xml:space="preserve"> all tenants of the </w:t>
      </w:r>
      <w:r w:rsidR="00790FD9" w:rsidRPr="006954FD">
        <w:rPr>
          <w:rFonts w:ascii="Arial" w:hAnsi="Arial" w:cs="Arial"/>
          <w:sz w:val="24"/>
          <w:szCs w:val="24"/>
        </w:rPr>
        <w:t>Qualifying</w:t>
      </w:r>
      <w:r w:rsidRPr="006954FD">
        <w:rPr>
          <w:rFonts w:ascii="Arial" w:hAnsi="Arial" w:cs="Arial"/>
          <w:sz w:val="24"/>
          <w:szCs w:val="24"/>
        </w:rPr>
        <w:t xml:space="preserve"> Units, </w:t>
      </w:r>
      <w:r w:rsidR="00790FD9" w:rsidRPr="006954FD">
        <w:rPr>
          <w:rFonts w:ascii="Arial" w:hAnsi="Arial" w:cs="Arial"/>
          <w:sz w:val="24"/>
          <w:szCs w:val="24"/>
        </w:rPr>
        <w:t>and the Service Provider(s).</w:t>
      </w:r>
      <w:r w:rsidRPr="006954FD">
        <w:rPr>
          <w:rFonts w:ascii="Arial" w:hAnsi="Arial" w:cs="Arial"/>
          <w:sz w:val="24"/>
          <w:szCs w:val="24"/>
        </w:rPr>
        <w:t xml:space="preserve"> </w:t>
      </w:r>
      <w:r w:rsidR="00790FD9" w:rsidRPr="006954FD">
        <w:rPr>
          <w:rFonts w:ascii="Arial" w:hAnsi="Arial" w:cs="Arial"/>
          <w:sz w:val="24"/>
          <w:szCs w:val="24"/>
        </w:rPr>
        <w:t xml:space="preserve"> </w:t>
      </w:r>
      <w:r w:rsidRPr="006954FD">
        <w:rPr>
          <w:rFonts w:ascii="Arial" w:hAnsi="Arial" w:cs="Arial"/>
          <w:sz w:val="24"/>
          <w:szCs w:val="24"/>
        </w:rPr>
        <w:t>Such policies and procedures shall include but not be limited to Sponsor's maintenance and repair procedures, Sponsor's</w:t>
      </w:r>
      <w:r w:rsidR="00C62611" w:rsidRPr="006954FD">
        <w:rPr>
          <w:rFonts w:ascii="Arial" w:hAnsi="Arial" w:cs="Arial"/>
          <w:sz w:val="24"/>
          <w:szCs w:val="24"/>
        </w:rPr>
        <w:t xml:space="preserve"> </w:t>
      </w:r>
      <w:r w:rsidRPr="006954FD">
        <w:rPr>
          <w:rFonts w:ascii="Arial" w:hAnsi="Arial" w:cs="Arial"/>
          <w:sz w:val="24"/>
          <w:szCs w:val="24"/>
        </w:rPr>
        <w:t xml:space="preserve">eviction procedures, </w:t>
      </w:r>
      <w:r w:rsidR="00CF2571">
        <w:rPr>
          <w:rFonts w:ascii="Arial" w:hAnsi="Arial" w:cs="Arial"/>
          <w:sz w:val="24"/>
          <w:szCs w:val="24"/>
        </w:rPr>
        <w:t xml:space="preserve">and </w:t>
      </w:r>
      <w:r w:rsidRPr="006954FD">
        <w:rPr>
          <w:rFonts w:ascii="Arial" w:hAnsi="Arial" w:cs="Arial"/>
          <w:sz w:val="24"/>
          <w:szCs w:val="24"/>
        </w:rPr>
        <w:t xml:space="preserve">Sponsor's procedures and forms for filing complaints, grievances, and incident reports. Sponsor shall also provide an overview of the reporting structure within Sponsor's organization and Sponsor's Management Agent organization. In the event Sponsor updates or modifies any of said policies and procedures, Sponsor shall provide copies of such modification and updates to </w:t>
      </w:r>
      <w:r w:rsidR="00484156" w:rsidRPr="006954FD">
        <w:rPr>
          <w:rFonts w:ascii="Arial" w:hAnsi="Arial" w:cs="Arial"/>
          <w:sz w:val="24"/>
          <w:szCs w:val="24"/>
        </w:rPr>
        <w:t xml:space="preserve">HCD and to all tenants of the Qualifying Units, and the Service Provider(s) </w:t>
      </w:r>
      <w:r w:rsidR="00A14479" w:rsidRPr="006954FD">
        <w:rPr>
          <w:rFonts w:ascii="Arial" w:hAnsi="Arial" w:cs="Arial"/>
          <w:sz w:val="24"/>
          <w:szCs w:val="24"/>
        </w:rPr>
        <w:t xml:space="preserve">at least </w:t>
      </w:r>
      <w:r w:rsidRPr="006954FD">
        <w:rPr>
          <w:rFonts w:ascii="Arial" w:hAnsi="Arial" w:cs="Arial"/>
          <w:sz w:val="24"/>
          <w:szCs w:val="24"/>
        </w:rPr>
        <w:t>thirty (30) days prior to implementing such updates or modifications.</w:t>
      </w:r>
    </w:p>
    <w:p w14:paraId="56420DE6" w14:textId="77777777" w:rsidR="008E56E9" w:rsidRPr="006954FD" w:rsidRDefault="008E56E9" w:rsidP="000E5008">
      <w:pPr>
        <w:pStyle w:val="ListParagraph"/>
        <w:tabs>
          <w:tab w:val="left" w:pos="1679"/>
          <w:tab w:val="left" w:pos="1680"/>
        </w:tabs>
        <w:spacing w:line="360" w:lineRule="auto"/>
        <w:ind w:left="720" w:right="436" w:firstLine="0"/>
        <w:rPr>
          <w:rFonts w:ascii="Arial" w:hAnsi="Arial" w:cs="Arial"/>
          <w:sz w:val="24"/>
          <w:szCs w:val="24"/>
        </w:rPr>
      </w:pPr>
    </w:p>
    <w:p w14:paraId="6E279F94" w14:textId="508E372D" w:rsidR="00092D88" w:rsidRPr="006954FD" w:rsidRDefault="00247BA7" w:rsidP="000E5008">
      <w:pPr>
        <w:pStyle w:val="ListParagraph"/>
        <w:numPr>
          <w:ilvl w:val="1"/>
          <w:numId w:val="18"/>
        </w:numPr>
        <w:tabs>
          <w:tab w:val="left" w:pos="1679"/>
          <w:tab w:val="left" w:pos="1680"/>
        </w:tabs>
        <w:spacing w:line="360" w:lineRule="auto"/>
        <w:ind w:right="436"/>
        <w:rPr>
          <w:rFonts w:ascii="Arial" w:hAnsi="Arial" w:cs="Arial"/>
          <w:sz w:val="24"/>
          <w:szCs w:val="24"/>
        </w:rPr>
      </w:pPr>
      <w:r w:rsidRPr="006954FD">
        <w:rPr>
          <w:rFonts w:ascii="Arial" w:hAnsi="Arial" w:cs="Arial"/>
          <w:sz w:val="24"/>
          <w:szCs w:val="24"/>
          <w:u w:val="single"/>
        </w:rPr>
        <w:t>Security</w:t>
      </w:r>
      <w:r w:rsidR="008E56E9" w:rsidRPr="006954FD">
        <w:rPr>
          <w:rFonts w:ascii="Arial" w:hAnsi="Arial" w:cs="Arial"/>
          <w:sz w:val="24"/>
          <w:szCs w:val="24"/>
          <w:u w:val="single"/>
        </w:rPr>
        <w:t xml:space="preserve"> </w:t>
      </w:r>
      <w:r w:rsidRPr="006954FD">
        <w:rPr>
          <w:rFonts w:ascii="Arial" w:hAnsi="Arial" w:cs="Arial"/>
          <w:sz w:val="24"/>
          <w:szCs w:val="24"/>
          <w:u w:val="single"/>
        </w:rPr>
        <w:t>Plan</w:t>
      </w:r>
      <w:r w:rsidR="006A012A" w:rsidRPr="006954FD">
        <w:rPr>
          <w:rFonts w:ascii="Arial" w:hAnsi="Arial" w:cs="Arial"/>
          <w:sz w:val="24"/>
          <w:szCs w:val="24"/>
        </w:rPr>
        <w:t>.</w:t>
      </w:r>
      <w:r w:rsidRPr="006954FD">
        <w:rPr>
          <w:rFonts w:ascii="Arial" w:hAnsi="Arial" w:cs="Arial"/>
          <w:sz w:val="24"/>
          <w:szCs w:val="24"/>
        </w:rPr>
        <w:t xml:space="preserve"> The Parties agree that being well prepared to handle security threats, emergencies</w:t>
      </w:r>
      <w:r w:rsidR="00DD4F80" w:rsidRPr="006954FD">
        <w:rPr>
          <w:rFonts w:ascii="Arial" w:hAnsi="Arial" w:cs="Arial"/>
          <w:sz w:val="24"/>
          <w:szCs w:val="24"/>
        </w:rPr>
        <w:t>,</w:t>
      </w:r>
      <w:r w:rsidRPr="006954FD">
        <w:rPr>
          <w:rFonts w:ascii="Arial" w:hAnsi="Arial" w:cs="Arial"/>
          <w:sz w:val="24"/>
          <w:szCs w:val="24"/>
        </w:rPr>
        <w:t xml:space="preserve"> and disasters is important to reduce the risk of harm to tenants and staff. Prior to initial rent up, Sponsor shall prepare a comprehensive safety and security plan applicable to all </w:t>
      </w:r>
      <w:r w:rsidR="009A21B4" w:rsidRPr="006954FD">
        <w:rPr>
          <w:rFonts w:ascii="Arial" w:hAnsi="Arial" w:cs="Arial"/>
          <w:sz w:val="24"/>
          <w:szCs w:val="24"/>
        </w:rPr>
        <w:t>P</w:t>
      </w:r>
      <w:r w:rsidRPr="006954FD">
        <w:rPr>
          <w:rFonts w:ascii="Arial" w:hAnsi="Arial" w:cs="Arial"/>
          <w:sz w:val="24"/>
          <w:szCs w:val="24"/>
        </w:rPr>
        <w:t xml:space="preserve">roject tenants. Such safety and security plan will include an evacuation plan and </w:t>
      </w:r>
      <w:r w:rsidRPr="006954FD">
        <w:rPr>
          <w:rFonts w:ascii="Arial" w:hAnsi="Arial" w:cs="Arial"/>
          <w:sz w:val="24"/>
          <w:szCs w:val="24"/>
        </w:rPr>
        <w:lastRenderedPageBreak/>
        <w:t xml:space="preserve">information that will enable tenants to actively participate in keeping themselves and their property safe. The safety and security plan shall include mechanisms for collecting and incorporating tenant feedback on such plan. Prior to initial rent up, Sponsor shall provide copies of the safety and security plan to all </w:t>
      </w:r>
      <w:r w:rsidR="009A21B4" w:rsidRPr="006954FD">
        <w:rPr>
          <w:rFonts w:ascii="Arial" w:hAnsi="Arial" w:cs="Arial"/>
          <w:sz w:val="24"/>
          <w:szCs w:val="24"/>
        </w:rPr>
        <w:t>P</w:t>
      </w:r>
      <w:r w:rsidRPr="006954FD">
        <w:rPr>
          <w:rFonts w:ascii="Arial" w:hAnsi="Arial" w:cs="Arial"/>
          <w:sz w:val="24"/>
          <w:szCs w:val="24"/>
        </w:rPr>
        <w:t>roject tenants</w:t>
      </w:r>
      <w:r w:rsidR="00B87820" w:rsidRPr="006954FD">
        <w:rPr>
          <w:rFonts w:ascii="Arial" w:hAnsi="Arial" w:cs="Arial"/>
          <w:sz w:val="24"/>
          <w:szCs w:val="24"/>
        </w:rPr>
        <w:t xml:space="preserve"> and </w:t>
      </w:r>
      <w:r w:rsidR="00A346C3" w:rsidRPr="006954FD">
        <w:rPr>
          <w:rFonts w:ascii="Arial" w:hAnsi="Arial" w:cs="Arial"/>
          <w:sz w:val="24"/>
          <w:szCs w:val="24"/>
        </w:rPr>
        <w:t>the Service Provider(s)</w:t>
      </w:r>
      <w:r w:rsidRPr="006954FD">
        <w:rPr>
          <w:rFonts w:ascii="Arial" w:hAnsi="Arial" w:cs="Arial"/>
          <w:sz w:val="24"/>
          <w:szCs w:val="24"/>
        </w:rPr>
        <w:t>. In the event Sponsor updates its safety and security plan, Sponsor shall promptly provide such updates to all tenants</w:t>
      </w:r>
      <w:r w:rsidR="00E50AC3" w:rsidRPr="006954FD">
        <w:rPr>
          <w:rFonts w:ascii="Arial" w:hAnsi="Arial" w:cs="Arial"/>
          <w:sz w:val="24"/>
          <w:szCs w:val="24"/>
        </w:rPr>
        <w:t xml:space="preserve"> and the Service Provider(s)</w:t>
      </w:r>
      <w:r w:rsidRPr="006954FD">
        <w:rPr>
          <w:rFonts w:ascii="Arial" w:hAnsi="Arial" w:cs="Arial"/>
          <w:sz w:val="24"/>
          <w:szCs w:val="24"/>
        </w:rPr>
        <w:t>.</w:t>
      </w:r>
    </w:p>
    <w:p w14:paraId="47A3BDCC" w14:textId="77777777" w:rsidR="00320BBA" w:rsidRPr="006954FD" w:rsidRDefault="00320BBA" w:rsidP="000E5008">
      <w:pPr>
        <w:pStyle w:val="ListParagraph"/>
        <w:tabs>
          <w:tab w:val="left" w:pos="1679"/>
          <w:tab w:val="left" w:pos="1680"/>
        </w:tabs>
        <w:spacing w:line="360" w:lineRule="auto"/>
        <w:ind w:left="720" w:right="436" w:firstLine="0"/>
        <w:rPr>
          <w:rFonts w:ascii="Arial" w:hAnsi="Arial" w:cs="Arial"/>
          <w:sz w:val="24"/>
          <w:szCs w:val="24"/>
        </w:rPr>
      </w:pPr>
    </w:p>
    <w:p w14:paraId="119A4F34" w14:textId="59644519" w:rsidR="00FE1098" w:rsidRPr="006954FD" w:rsidRDefault="00247BA7" w:rsidP="000E5008">
      <w:pPr>
        <w:pStyle w:val="ListParagraph"/>
        <w:numPr>
          <w:ilvl w:val="0"/>
          <w:numId w:val="18"/>
        </w:numPr>
        <w:tabs>
          <w:tab w:val="left" w:pos="959"/>
          <w:tab w:val="left" w:pos="960"/>
        </w:tabs>
        <w:spacing w:line="360" w:lineRule="auto"/>
        <w:rPr>
          <w:rFonts w:ascii="Arial" w:hAnsi="Arial" w:cs="Arial"/>
          <w:sz w:val="24"/>
          <w:szCs w:val="24"/>
        </w:rPr>
      </w:pPr>
      <w:r w:rsidRPr="006954FD">
        <w:rPr>
          <w:rFonts w:ascii="Arial" w:hAnsi="Arial" w:cs="Arial"/>
          <w:sz w:val="24"/>
          <w:szCs w:val="24"/>
          <w:u w:val="single"/>
        </w:rPr>
        <w:t>Communication Among Parties</w:t>
      </w:r>
      <w:r w:rsidR="006A012A" w:rsidRPr="006954FD">
        <w:rPr>
          <w:rFonts w:ascii="Arial" w:hAnsi="Arial" w:cs="Arial"/>
          <w:sz w:val="24"/>
          <w:szCs w:val="24"/>
          <w:u w:val="single"/>
        </w:rPr>
        <w:t>.</w:t>
      </w:r>
      <w:r w:rsidR="005F3E73" w:rsidRPr="006954FD">
        <w:rPr>
          <w:rFonts w:ascii="Arial" w:hAnsi="Arial" w:cs="Arial"/>
          <w:sz w:val="24"/>
          <w:szCs w:val="24"/>
        </w:rPr>
        <w:t xml:space="preserve">  </w:t>
      </w:r>
      <w:r w:rsidRPr="006954FD">
        <w:rPr>
          <w:rFonts w:ascii="Arial" w:hAnsi="Arial" w:cs="Arial"/>
          <w:sz w:val="24"/>
          <w:szCs w:val="24"/>
        </w:rPr>
        <w:t xml:space="preserve">All Parties shall use diligent efforts to communicate with each other and to ensure mutual accountability in carrying out each of the separate roles and functions of each Party under this </w:t>
      </w:r>
      <w:r w:rsidR="00AE53BE">
        <w:rPr>
          <w:rFonts w:ascii="Arial" w:hAnsi="Arial" w:cs="Arial"/>
          <w:sz w:val="24"/>
          <w:szCs w:val="24"/>
        </w:rPr>
        <w:t>Written Agreement</w:t>
      </w:r>
      <w:r w:rsidRPr="006954FD">
        <w:rPr>
          <w:rFonts w:ascii="Arial" w:hAnsi="Arial" w:cs="Arial"/>
          <w:sz w:val="24"/>
          <w:szCs w:val="24"/>
        </w:rPr>
        <w:t xml:space="preserve">. </w:t>
      </w:r>
      <w:r w:rsidR="008123DD" w:rsidRPr="006954FD">
        <w:rPr>
          <w:rFonts w:ascii="Arial" w:hAnsi="Arial" w:cs="Arial"/>
          <w:sz w:val="24"/>
          <w:szCs w:val="24"/>
        </w:rPr>
        <w:t>Communication, both oral and written, must be in a language understood by the Eligible Household.</w:t>
      </w:r>
      <w:r w:rsidR="007D02F7" w:rsidRPr="006954FD">
        <w:rPr>
          <w:rFonts w:ascii="Arial" w:hAnsi="Arial" w:cs="Arial"/>
          <w:sz w:val="24"/>
          <w:szCs w:val="24"/>
        </w:rPr>
        <w:t xml:space="preserve">  </w:t>
      </w:r>
    </w:p>
    <w:p w14:paraId="2DACFE73" w14:textId="77777777" w:rsidR="00FE1098" w:rsidRPr="006954FD" w:rsidRDefault="00FE1098" w:rsidP="000E5008">
      <w:pPr>
        <w:pStyle w:val="ListParagraph"/>
        <w:tabs>
          <w:tab w:val="left" w:pos="959"/>
          <w:tab w:val="left" w:pos="960"/>
        </w:tabs>
        <w:spacing w:line="360" w:lineRule="auto"/>
        <w:ind w:left="540" w:firstLine="0"/>
        <w:rPr>
          <w:rFonts w:ascii="Arial" w:hAnsi="Arial" w:cs="Arial"/>
          <w:sz w:val="24"/>
          <w:szCs w:val="24"/>
          <w:u w:val="single"/>
        </w:rPr>
      </w:pPr>
    </w:p>
    <w:p w14:paraId="66C3F414" w14:textId="3A09EC39" w:rsidR="004837A0" w:rsidRPr="006954FD" w:rsidRDefault="00247BA7" w:rsidP="000E5008">
      <w:pPr>
        <w:pStyle w:val="ListParagraph"/>
        <w:tabs>
          <w:tab w:val="left" w:pos="959"/>
          <w:tab w:val="left" w:pos="960"/>
        </w:tabs>
        <w:spacing w:line="360" w:lineRule="auto"/>
        <w:ind w:left="540" w:firstLine="0"/>
        <w:rPr>
          <w:rFonts w:ascii="Arial" w:hAnsi="Arial" w:cs="Arial"/>
          <w:sz w:val="24"/>
          <w:szCs w:val="24"/>
        </w:rPr>
      </w:pPr>
      <w:r w:rsidRPr="006954FD">
        <w:rPr>
          <w:rFonts w:ascii="Arial" w:hAnsi="Arial" w:cs="Arial"/>
          <w:b/>
          <w:bCs/>
          <w:sz w:val="24"/>
          <w:szCs w:val="24"/>
          <w:u w:val="single"/>
        </w:rPr>
        <w:t>The Parties agree that coordination and communication throughout a resident’s tenancy is the best way to avoid problems from developing and to address them quickly as they occur</w:t>
      </w:r>
      <w:r w:rsidRPr="006954FD">
        <w:rPr>
          <w:rFonts w:ascii="Arial" w:hAnsi="Arial" w:cs="Arial"/>
          <w:sz w:val="24"/>
          <w:szCs w:val="24"/>
        </w:rPr>
        <w:t>. Ensuring there are sufficient opportunities for Sponsor</w:t>
      </w:r>
      <w:r w:rsidR="005C63F4" w:rsidRPr="006954FD">
        <w:rPr>
          <w:rFonts w:ascii="Arial" w:hAnsi="Arial" w:cs="Arial"/>
          <w:sz w:val="24"/>
          <w:szCs w:val="24"/>
        </w:rPr>
        <w:t>, Management Agent,</w:t>
      </w:r>
      <w:r w:rsidRPr="006954FD">
        <w:rPr>
          <w:rFonts w:ascii="Arial" w:hAnsi="Arial" w:cs="Arial"/>
          <w:sz w:val="24"/>
          <w:szCs w:val="24"/>
        </w:rPr>
        <w:t xml:space="preserve"> and </w:t>
      </w:r>
      <w:r w:rsidR="008D4B96" w:rsidRPr="006954FD">
        <w:rPr>
          <w:rFonts w:ascii="Arial" w:hAnsi="Arial" w:cs="Arial"/>
          <w:sz w:val="24"/>
          <w:szCs w:val="24"/>
        </w:rPr>
        <w:t xml:space="preserve">the Service Provider(s) </w:t>
      </w:r>
      <w:r w:rsidRPr="006954FD">
        <w:rPr>
          <w:rFonts w:ascii="Arial" w:hAnsi="Arial" w:cs="Arial"/>
          <w:sz w:val="24"/>
          <w:szCs w:val="24"/>
        </w:rPr>
        <w:t xml:space="preserve">to share information and problem-solve, and for </w:t>
      </w:r>
      <w:r w:rsidR="007152E5" w:rsidRPr="006954FD">
        <w:rPr>
          <w:rFonts w:ascii="Arial" w:hAnsi="Arial" w:cs="Arial"/>
          <w:sz w:val="24"/>
          <w:szCs w:val="24"/>
        </w:rPr>
        <w:t>all</w:t>
      </w:r>
      <w:r w:rsidRPr="006954FD">
        <w:rPr>
          <w:rFonts w:ascii="Arial" w:hAnsi="Arial" w:cs="Arial"/>
          <w:sz w:val="24"/>
          <w:szCs w:val="24"/>
        </w:rPr>
        <w:t xml:space="preserve"> </w:t>
      </w:r>
      <w:r w:rsidR="007152E5" w:rsidRPr="006954FD">
        <w:rPr>
          <w:rFonts w:ascii="Arial" w:hAnsi="Arial" w:cs="Arial"/>
          <w:sz w:val="24"/>
          <w:szCs w:val="24"/>
        </w:rPr>
        <w:t>P</w:t>
      </w:r>
      <w:r w:rsidRPr="006954FD">
        <w:rPr>
          <w:rFonts w:ascii="Arial" w:hAnsi="Arial" w:cs="Arial"/>
          <w:sz w:val="24"/>
          <w:szCs w:val="24"/>
        </w:rPr>
        <w:t>arties to support community building among tenants</w:t>
      </w:r>
      <w:r w:rsidR="00527BD7">
        <w:rPr>
          <w:rFonts w:ascii="Arial" w:hAnsi="Arial" w:cs="Arial"/>
          <w:sz w:val="24"/>
          <w:szCs w:val="24"/>
        </w:rPr>
        <w:t>,</w:t>
      </w:r>
      <w:r w:rsidRPr="006954FD">
        <w:rPr>
          <w:rFonts w:ascii="Arial" w:hAnsi="Arial" w:cs="Arial"/>
          <w:sz w:val="24"/>
          <w:szCs w:val="24"/>
        </w:rPr>
        <w:t xml:space="preserve"> </w:t>
      </w:r>
      <w:r w:rsidR="00527BD7">
        <w:rPr>
          <w:rFonts w:ascii="Arial" w:hAnsi="Arial" w:cs="Arial"/>
          <w:sz w:val="24"/>
          <w:szCs w:val="24"/>
        </w:rPr>
        <w:t xml:space="preserve">is  </w:t>
      </w:r>
      <w:r w:rsidRPr="006954FD">
        <w:rPr>
          <w:rFonts w:ascii="Arial" w:hAnsi="Arial" w:cs="Arial"/>
          <w:sz w:val="24"/>
          <w:szCs w:val="24"/>
        </w:rPr>
        <w:t>also vital to a</w:t>
      </w:r>
      <w:r w:rsidR="007152E5" w:rsidRPr="006954FD">
        <w:rPr>
          <w:rFonts w:ascii="Arial" w:hAnsi="Arial" w:cs="Arial"/>
          <w:sz w:val="24"/>
          <w:szCs w:val="24"/>
        </w:rPr>
        <w:t>ll</w:t>
      </w:r>
      <w:r w:rsidRPr="006954FD">
        <w:rPr>
          <w:rFonts w:ascii="Arial" w:hAnsi="Arial" w:cs="Arial"/>
          <w:sz w:val="24"/>
          <w:szCs w:val="24"/>
        </w:rPr>
        <w:t xml:space="preserve"> </w:t>
      </w:r>
      <w:r w:rsidR="005C63F4" w:rsidRPr="006954FD">
        <w:rPr>
          <w:rFonts w:ascii="Arial" w:hAnsi="Arial" w:cs="Arial"/>
          <w:sz w:val="24"/>
          <w:szCs w:val="24"/>
        </w:rPr>
        <w:t xml:space="preserve"> </w:t>
      </w:r>
      <w:r w:rsidR="007152E5" w:rsidRPr="006954FD">
        <w:rPr>
          <w:rFonts w:ascii="Arial" w:hAnsi="Arial" w:cs="Arial"/>
          <w:sz w:val="24"/>
          <w:szCs w:val="24"/>
        </w:rPr>
        <w:t xml:space="preserve">Parties’ </w:t>
      </w:r>
      <w:r w:rsidR="005C63F4" w:rsidRPr="006954FD">
        <w:rPr>
          <w:rFonts w:ascii="Arial" w:hAnsi="Arial" w:cs="Arial"/>
          <w:sz w:val="24"/>
          <w:szCs w:val="24"/>
        </w:rPr>
        <w:t xml:space="preserve">ongoing  </w:t>
      </w:r>
      <w:r w:rsidRPr="006954FD">
        <w:rPr>
          <w:rFonts w:ascii="Arial" w:hAnsi="Arial" w:cs="Arial"/>
          <w:sz w:val="24"/>
          <w:szCs w:val="24"/>
        </w:rPr>
        <w:t>working relationship within the Project</w:t>
      </w:r>
      <w:r w:rsidR="000C3363" w:rsidRPr="006954FD">
        <w:rPr>
          <w:rFonts w:ascii="Arial" w:hAnsi="Arial" w:cs="Arial"/>
          <w:sz w:val="24"/>
          <w:szCs w:val="24"/>
        </w:rPr>
        <w:t xml:space="preserve">. </w:t>
      </w:r>
    </w:p>
    <w:p w14:paraId="347C9EA6" w14:textId="77777777" w:rsidR="004837A0" w:rsidRPr="006954FD" w:rsidRDefault="004837A0" w:rsidP="000E5008">
      <w:pPr>
        <w:pStyle w:val="ListParagraph"/>
        <w:tabs>
          <w:tab w:val="left" w:pos="959"/>
          <w:tab w:val="left" w:pos="960"/>
        </w:tabs>
        <w:spacing w:line="360" w:lineRule="auto"/>
        <w:ind w:left="540" w:firstLine="0"/>
        <w:rPr>
          <w:rFonts w:ascii="Arial" w:hAnsi="Arial" w:cs="Arial"/>
          <w:sz w:val="24"/>
          <w:szCs w:val="24"/>
          <w:u w:val="single"/>
        </w:rPr>
      </w:pPr>
    </w:p>
    <w:p w14:paraId="20E9BBC7" w14:textId="2BDF1C66" w:rsidR="002B00C5" w:rsidRPr="006954FD" w:rsidRDefault="000106C1" w:rsidP="000E5008">
      <w:pPr>
        <w:pStyle w:val="ListParagraph"/>
        <w:tabs>
          <w:tab w:val="left" w:pos="959"/>
          <w:tab w:val="left" w:pos="960"/>
        </w:tabs>
        <w:spacing w:line="360" w:lineRule="auto"/>
        <w:ind w:left="540" w:firstLine="0"/>
        <w:rPr>
          <w:rFonts w:ascii="Arial" w:hAnsi="Arial" w:cs="Arial"/>
          <w:sz w:val="24"/>
          <w:szCs w:val="24"/>
        </w:rPr>
      </w:pPr>
      <w:r w:rsidRPr="006954FD">
        <w:rPr>
          <w:rFonts w:ascii="Arial" w:hAnsi="Arial" w:cs="Arial"/>
          <w:sz w:val="24"/>
          <w:szCs w:val="24"/>
          <w:u w:val="single"/>
        </w:rPr>
        <w:t>To this end, Parties are required to meet at least once per-</w:t>
      </w:r>
      <w:r w:rsidR="00B47F6F" w:rsidRPr="006954FD">
        <w:rPr>
          <w:rFonts w:ascii="Arial" w:hAnsi="Arial" w:cs="Arial"/>
          <w:sz w:val="24"/>
          <w:szCs w:val="24"/>
          <w:u w:val="single"/>
        </w:rPr>
        <w:t>week</w:t>
      </w:r>
      <w:r w:rsidRPr="006954FD">
        <w:rPr>
          <w:rFonts w:ascii="Arial" w:hAnsi="Arial" w:cs="Arial"/>
          <w:sz w:val="24"/>
          <w:szCs w:val="24"/>
          <w:u w:val="single"/>
        </w:rPr>
        <w:t xml:space="preserve">, or more frequently if needed  to discuss any issues jeopardizing housing stability that may be arising with each Eligible </w:t>
      </w:r>
      <w:r w:rsidR="00375BA4" w:rsidRPr="006954FD">
        <w:rPr>
          <w:rFonts w:ascii="Arial" w:hAnsi="Arial" w:cs="Arial"/>
          <w:sz w:val="24"/>
          <w:szCs w:val="24"/>
          <w:u w:val="single"/>
        </w:rPr>
        <w:t>Individual</w:t>
      </w:r>
      <w:r w:rsidRPr="006954FD">
        <w:rPr>
          <w:rFonts w:ascii="Arial" w:hAnsi="Arial" w:cs="Arial"/>
          <w:sz w:val="24"/>
          <w:szCs w:val="24"/>
          <w:u w:val="single"/>
        </w:rPr>
        <w:t xml:space="preserve">, and to assist each Eligible </w:t>
      </w:r>
      <w:r w:rsidR="00375BA4" w:rsidRPr="006954FD">
        <w:rPr>
          <w:rFonts w:ascii="Arial" w:hAnsi="Arial" w:cs="Arial"/>
          <w:sz w:val="24"/>
          <w:szCs w:val="24"/>
          <w:u w:val="single"/>
        </w:rPr>
        <w:t>Individual</w:t>
      </w:r>
      <w:r w:rsidRPr="006954FD">
        <w:rPr>
          <w:rFonts w:ascii="Arial" w:hAnsi="Arial" w:cs="Arial"/>
          <w:sz w:val="24"/>
          <w:szCs w:val="24"/>
          <w:u w:val="single"/>
        </w:rPr>
        <w:t xml:space="preserve"> in meeting their </w:t>
      </w:r>
      <w:r w:rsidR="00365E58" w:rsidRPr="006954FD">
        <w:rPr>
          <w:rFonts w:ascii="Arial" w:hAnsi="Arial" w:cs="Arial"/>
          <w:sz w:val="24"/>
          <w:szCs w:val="24"/>
          <w:u w:val="single"/>
        </w:rPr>
        <w:t>goals.</w:t>
      </w:r>
      <w:r w:rsidR="00B9377A" w:rsidRPr="006954FD">
        <w:rPr>
          <w:rFonts w:ascii="Arial" w:hAnsi="Arial" w:cs="Arial"/>
          <w:sz w:val="24"/>
          <w:szCs w:val="24"/>
        </w:rPr>
        <w:t xml:space="preserve"> </w:t>
      </w:r>
      <w:r w:rsidR="00365E58" w:rsidRPr="006954FD">
        <w:rPr>
          <w:rFonts w:ascii="Arial" w:hAnsi="Arial" w:cs="Arial"/>
          <w:sz w:val="24"/>
          <w:szCs w:val="24"/>
        </w:rPr>
        <w:t xml:space="preserve">Sponsor or Management Agent agrees to provide the most recent information </w:t>
      </w:r>
      <w:r w:rsidR="00B9377A" w:rsidRPr="006954FD">
        <w:rPr>
          <w:rFonts w:ascii="Arial" w:hAnsi="Arial" w:cs="Arial"/>
          <w:sz w:val="24"/>
          <w:szCs w:val="24"/>
        </w:rPr>
        <w:t>concerning</w:t>
      </w:r>
      <w:r w:rsidR="00365E58" w:rsidRPr="006954FD">
        <w:rPr>
          <w:rFonts w:ascii="Arial" w:hAnsi="Arial" w:cs="Arial"/>
          <w:sz w:val="24"/>
          <w:szCs w:val="24"/>
        </w:rPr>
        <w:t xml:space="preserve"> notices served to Eligible Individuals regarding behavioral issues, housing quality standards issues, and other concerns with Eligible Individuals. During</w:t>
      </w:r>
      <w:r w:rsidR="00910E60" w:rsidRPr="006954FD">
        <w:rPr>
          <w:rFonts w:ascii="Arial" w:hAnsi="Arial" w:cs="Arial"/>
          <w:sz w:val="24"/>
          <w:szCs w:val="24"/>
        </w:rPr>
        <w:t xml:space="preserve"> these meetings anticipated vacancies and upcoming</w:t>
      </w:r>
      <w:r w:rsidR="00365E58" w:rsidRPr="006954FD">
        <w:rPr>
          <w:rFonts w:ascii="Arial" w:hAnsi="Arial" w:cs="Arial"/>
          <w:sz w:val="24"/>
          <w:szCs w:val="24"/>
        </w:rPr>
        <w:t xml:space="preserve"> annual</w:t>
      </w:r>
      <w:r w:rsidR="00910E60" w:rsidRPr="006954FD">
        <w:rPr>
          <w:rFonts w:ascii="Arial" w:hAnsi="Arial" w:cs="Arial"/>
          <w:sz w:val="24"/>
          <w:szCs w:val="24"/>
        </w:rPr>
        <w:t xml:space="preserve"> income recertifications shal</w:t>
      </w:r>
      <w:r w:rsidR="00365E58" w:rsidRPr="006954FD">
        <w:rPr>
          <w:rFonts w:ascii="Arial" w:hAnsi="Arial" w:cs="Arial"/>
          <w:sz w:val="24"/>
          <w:szCs w:val="24"/>
        </w:rPr>
        <w:t>l also be discussed</w:t>
      </w:r>
      <w:r w:rsidR="001B7DC9" w:rsidRPr="006954FD">
        <w:rPr>
          <w:rFonts w:ascii="Arial" w:hAnsi="Arial" w:cs="Arial"/>
          <w:sz w:val="24"/>
          <w:szCs w:val="24"/>
        </w:rPr>
        <w:t>.</w:t>
      </w:r>
    </w:p>
    <w:p w14:paraId="36F733C4" w14:textId="77777777" w:rsidR="002B00C5" w:rsidRPr="006954FD" w:rsidRDefault="002B00C5" w:rsidP="000E5008">
      <w:pPr>
        <w:pStyle w:val="ListParagraph"/>
        <w:tabs>
          <w:tab w:val="left" w:pos="959"/>
          <w:tab w:val="left" w:pos="960"/>
        </w:tabs>
        <w:spacing w:line="360" w:lineRule="auto"/>
        <w:ind w:left="540" w:firstLine="0"/>
        <w:rPr>
          <w:rFonts w:ascii="Arial" w:hAnsi="Arial" w:cs="Arial"/>
          <w:sz w:val="24"/>
          <w:szCs w:val="24"/>
        </w:rPr>
      </w:pPr>
    </w:p>
    <w:p w14:paraId="2A9C845A" w14:textId="6D8DB573" w:rsidR="000106C1" w:rsidRPr="006954FD" w:rsidRDefault="00533064" w:rsidP="000E5008">
      <w:pPr>
        <w:pStyle w:val="ListParagraph"/>
        <w:tabs>
          <w:tab w:val="left" w:pos="959"/>
          <w:tab w:val="left" w:pos="960"/>
        </w:tabs>
        <w:spacing w:line="360" w:lineRule="auto"/>
        <w:ind w:left="540" w:firstLine="0"/>
        <w:rPr>
          <w:rFonts w:ascii="Arial" w:hAnsi="Arial" w:cs="Arial"/>
          <w:b/>
          <w:bCs/>
          <w:sz w:val="24"/>
          <w:szCs w:val="24"/>
          <w:u w:val="single"/>
        </w:rPr>
      </w:pPr>
      <w:r w:rsidRPr="006954FD">
        <w:rPr>
          <w:rFonts w:ascii="Arial" w:hAnsi="Arial" w:cs="Arial"/>
          <w:sz w:val="24"/>
          <w:szCs w:val="24"/>
          <w:u w:val="single"/>
        </w:rPr>
        <w:t>If</w:t>
      </w:r>
      <w:r w:rsidR="00210D7A" w:rsidRPr="006954FD">
        <w:rPr>
          <w:rFonts w:ascii="Arial" w:hAnsi="Arial" w:cs="Arial"/>
          <w:sz w:val="24"/>
          <w:szCs w:val="24"/>
          <w:u w:val="single"/>
        </w:rPr>
        <w:t xml:space="preserve"> </w:t>
      </w:r>
      <w:r w:rsidRPr="006954FD">
        <w:rPr>
          <w:rFonts w:ascii="Arial" w:hAnsi="Arial" w:cs="Arial"/>
          <w:sz w:val="24"/>
          <w:szCs w:val="24"/>
          <w:u w:val="single"/>
        </w:rPr>
        <w:t xml:space="preserve"> an Eligible Individual has </w:t>
      </w:r>
      <w:r w:rsidR="00F4755B" w:rsidRPr="006954FD">
        <w:rPr>
          <w:rFonts w:ascii="Arial" w:hAnsi="Arial" w:cs="Arial"/>
          <w:sz w:val="24"/>
          <w:szCs w:val="24"/>
          <w:u w:val="single"/>
        </w:rPr>
        <w:t xml:space="preserve">previously declined services but is in danger of eviction or is exhibiting concerning behaviors, </w:t>
      </w:r>
      <w:r w:rsidR="00210D7A" w:rsidRPr="006954FD">
        <w:rPr>
          <w:rFonts w:ascii="Arial" w:hAnsi="Arial" w:cs="Arial"/>
          <w:sz w:val="24"/>
          <w:szCs w:val="24"/>
          <w:u w:val="single"/>
        </w:rPr>
        <w:t xml:space="preserve">Management Agent or Sponsor </w:t>
      </w:r>
      <w:r w:rsidR="00210D7A" w:rsidRPr="006954FD">
        <w:rPr>
          <w:rFonts w:ascii="Arial" w:hAnsi="Arial" w:cs="Arial"/>
          <w:sz w:val="24"/>
          <w:szCs w:val="24"/>
          <w:u w:val="single"/>
        </w:rPr>
        <w:lastRenderedPageBreak/>
        <w:t>shall re-contact</w:t>
      </w:r>
      <w:r w:rsidR="002B00C5" w:rsidRPr="006954FD">
        <w:rPr>
          <w:rFonts w:ascii="Arial" w:hAnsi="Arial" w:cs="Arial"/>
          <w:sz w:val="24"/>
          <w:szCs w:val="24"/>
          <w:u w:val="single"/>
        </w:rPr>
        <w:t xml:space="preserve"> Service Provider(s) </w:t>
      </w:r>
      <w:r w:rsidR="00B0077C" w:rsidRPr="006954FD">
        <w:rPr>
          <w:rFonts w:ascii="Arial" w:hAnsi="Arial" w:cs="Arial"/>
          <w:sz w:val="24"/>
          <w:szCs w:val="24"/>
          <w:u w:val="single"/>
        </w:rPr>
        <w:t>so that Service Provider</w:t>
      </w:r>
      <w:r w:rsidR="00541116" w:rsidRPr="006954FD">
        <w:rPr>
          <w:rFonts w:ascii="Arial" w:hAnsi="Arial" w:cs="Arial"/>
          <w:sz w:val="24"/>
          <w:szCs w:val="24"/>
          <w:u w:val="single"/>
        </w:rPr>
        <w:t>(s</w:t>
      </w:r>
      <w:r w:rsidR="00B0077C" w:rsidRPr="006954FD">
        <w:rPr>
          <w:rFonts w:ascii="Arial" w:hAnsi="Arial" w:cs="Arial"/>
          <w:sz w:val="24"/>
          <w:szCs w:val="24"/>
          <w:u w:val="single"/>
        </w:rPr>
        <w:t>) can attempt  to re-engage the Eligible Individual in services</w:t>
      </w:r>
      <w:r w:rsidR="00541116" w:rsidRPr="006954FD">
        <w:rPr>
          <w:rFonts w:ascii="Arial" w:hAnsi="Arial" w:cs="Arial"/>
          <w:b/>
          <w:bCs/>
          <w:sz w:val="24"/>
          <w:szCs w:val="24"/>
          <w:u w:val="single"/>
        </w:rPr>
        <w:t>.</w:t>
      </w:r>
    </w:p>
    <w:p w14:paraId="78ED72C4" w14:textId="77777777" w:rsidR="004705B8" w:rsidRPr="006954FD" w:rsidRDefault="004705B8" w:rsidP="000E5008">
      <w:pPr>
        <w:pStyle w:val="ListParagraph"/>
        <w:tabs>
          <w:tab w:val="left" w:pos="959"/>
          <w:tab w:val="left" w:pos="960"/>
        </w:tabs>
        <w:spacing w:line="360" w:lineRule="auto"/>
        <w:ind w:left="540" w:firstLine="0"/>
        <w:rPr>
          <w:rFonts w:ascii="Arial" w:hAnsi="Arial" w:cs="Arial"/>
          <w:sz w:val="24"/>
          <w:szCs w:val="24"/>
        </w:rPr>
      </w:pPr>
    </w:p>
    <w:p w14:paraId="5E45868C" w14:textId="07144AED" w:rsidR="00F7055C" w:rsidRPr="006954FD" w:rsidRDefault="00127440" w:rsidP="000E5008">
      <w:pPr>
        <w:pStyle w:val="ListParagraph"/>
        <w:numPr>
          <w:ilvl w:val="1"/>
          <w:numId w:val="18"/>
        </w:numPr>
        <w:tabs>
          <w:tab w:val="left" w:pos="1530"/>
          <w:tab w:val="left" w:pos="1679"/>
          <w:tab w:val="left" w:pos="1680"/>
        </w:tabs>
        <w:spacing w:line="360" w:lineRule="auto"/>
        <w:ind w:left="810" w:right="539" w:hanging="270"/>
        <w:rPr>
          <w:rFonts w:ascii="Arial" w:hAnsi="Arial" w:cs="Arial"/>
          <w:sz w:val="24"/>
          <w:szCs w:val="24"/>
          <w:u w:val="single"/>
        </w:rPr>
      </w:pPr>
      <w:r w:rsidRPr="006954FD">
        <w:rPr>
          <w:rFonts w:ascii="Arial" w:hAnsi="Arial" w:cs="Arial"/>
          <w:sz w:val="24"/>
          <w:szCs w:val="24"/>
          <w:u w:val="single"/>
        </w:rPr>
        <w:t>Eviction Prevention</w:t>
      </w:r>
    </w:p>
    <w:p w14:paraId="2C47A2EB" w14:textId="77777777" w:rsidR="00F7055C" w:rsidRPr="006954FD" w:rsidRDefault="00F7055C" w:rsidP="000E5008">
      <w:pPr>
        <w:pStyle w:val="ListParagraph"/>
        <w:spacing w:line="360" w:lineRule="auto"/>
        <w:ind w:left="810" w:hanging="630"/>
        <w:rPr>
          <w:rFonts w:ascii="Arial" w:hAnsi="Arial" w:cs="Arial"/>
          <w:sz w:val="24"/>
          <w:szCs w:val="24"/>
        </w:rPr>
      </w:pPr>
    </w:p>
    <w:p w14:paraId="1B485D61" w14:textId="77777777" w:rsidR="008C61B4" w:rsidRPr="006954FD" w:rsidRDefault="008E5BE6" w:rsidP="000E5008">
      <w:pPr>
        <w:pStyle w:val="ListParagraph"/>
        <w:numPr>
          <w:ilvl w:val="0"/>
          <w:numId w:val="46"/>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 xml:space="preserve">All parties agree that </w:t>
      </w:r>
      <w:r w:rsidRPr="006954FD">
        <w:rPr>
          <w:rFonts w:ascii="Arial" w:hAnsi="Arial" w:cs="Arial"/>
          <w:b/>
          <w:bCs/>
          <w:sz w:val="24"/>
          <w:szCs w:val="24"/>
          <w:u w:val="single"/>
        </w:rPr>
        <w:t>early, consistent intervention</w:t>
      </w:r>
      <w:r w:rsidRPr="006954FD">
        <w:rPr>
          <w:rFonts w:ascii="Arial" w:hAnsi="Arial" w:cs="Arial"/>
          <w:sz w:val="24"/>
          <w:szCs w:val="24"/>
        </w:rPr>
        <w:t xml:space="preserve"> with tenants who are out of compliance</w:t>
      </w:r>
      <w:r w:rsidRPr="006954FD">
        <w:rPr>
          <w:rFonts w:ascii="Arial" w:hAnsi="Arial" w:cs="Arial"/>
          <w:spacing w:val="-5"/>
          <w:sz w:val="24"/>
          <w:szCs w:val="24"/>
        </w:rPr>
        <w:t xml:space="preserve"> </w:t>
      </w:r>
      <w:r w:rsidRPr="006954FD">
        <w:rPr>
          <w:rFonts w:ascii="Arial" w:hAnsi="Arial" w:cs="Arial"/>
          <w:sz w:val="24"/>
          <w:szCs w:val="24"/>
        </w:rPr>
        <w:t>with</w:t>
      </w:r>
      <w:r w:rsidRPr="006954FD">
        <w:rPr>
          <w:rFonts w:ascii="Arial" w:hAnsi="Arial" w:cs="Arial"/>
          <w:spacing w:val="-3"/>
          <w:sz w:val="24"/>
          <w:szCs w:val="24"/>
        </w:rPr>
        <w:t xml:space="preserve"> </w:t>
      </w:r>
      <w:r w:rsidRPr="006954FD">
        <w:rPr>
          <w:rFonts w:ascii="Arial" w:hAnsi="Arial" w:cs="Arial"/>
          <w:sz w:val="24"/>
          <w:szCs w:val="24"/>
        </w:rPr>
        <w:t>their</w:t>
      </w:r>
      <w:r w:rsidRPr="006954FD">
        <w:rPr>
          <w:rFonts w:ascii="Arial" w:hAnsi="Arial" w:cs="Arial"/>
          <w:spacing w:val="-3"/>
          <w:sz w:val="24"/>
          <w:szCs w:val="24"/>
        </w:rPr>
        <w:t xml:space="preserve"> </w:t>
      </w:r>
      <w:r w:rsidR="008265B5" w:rsidRPr="006954FD">
        <w:rPr>
          <w:rFonts w:ascii="Arial" w:hAnsi="Arial" w:cs="Arial"/>
          <w:sz w:val="24"/>
          <w:szCs w:val="24"/>
        </w:rPr>
        <w:t>l</w:t>
      </w:r>
      <w:r w:rsidR="00AB4089" w:rsidRPr="006954FD">
        <w:rPr>
          <w:rFonts w:ascii="Arial" w:hAnsi="Arial" w:cs="Arial"/>
          <w:sz w:val="24"/>
          <w:szCs w:val="24"/>
        </w:rPr>
        <w:t>ease</w:t>
      </w:r>
      <w:r w:rsidRPr="006954FD">
        <w:rPr>
          <w:rFonts w:ascii="Arial" w:hAnsi="Arial" w:cs="Arial"/>
          <w:spacing w:val="-4"/>
          <w:sz w:val="24"/>
          <w:szCs w:val="24"/>
        </w:rPr>
        <w:t xml:space="preserve"> </w:t>
      </w:r>
      <w:r w:rsidRPr="006954FD">
        <w:rPr>
          <w:rFonts w:ascii="Arial" w:hAnsi="Arial" w:cs="Arial"/>
          <w:sz w:val="24"/>
          <w:szCs w:val="24"/>
        </w:rPr>
        <w:t>is</w:t>
      </w:r>
      <w:r w:rsidRPr="006954FD">
        <w:rPr>
          <w:rFonts w:ascii="Arial" w:hAnsi="Arial" w:cs="Arial"/>
          <w:spacing w:val="-3"/>
          <w:sz w:val="24"/>
          <w:szCs w:val="24"/>
        </w:rPr>
        <w:t xml:space="preserve"> </w:t>
      </w:r>
      <w:r w:rsidRPr="006954FD">
        <w:rPr>
          <w:rFonts w:ascii="Arial" w:hAnsi="Arial" w:cs="Arial"/>
          <w:sz w:val="24"/>
          <w:szCs w:val="24"/>
        </w:rPr>
        <w:t>key</w:t>
      </w:r>
      <w:r w:rsidRPr="006954FD">
        <w:rPr>
          <w:rFonts w:ascii="Arial" w:hAnsi="Arial" w:cs="Arial"/>
          <w:spacing w:val="-3"/>
          <w:sz w:val="24"/>
          <w:szCs w:val="24"/>
        </w:rPr>
        <w:t xml:space="preserve"> </w:t>
      </w:r>
      <w:r w:rsidRPr="006954FD">
        <w:rPr>
          <w:rFonts w:ascii="Arial" w:hAnsi="Arial" w:cs="Arial"/>
          <w:sz w:val="24"/>
          <w:szCs w:val="24"/>
        </w:rPr>
        <w:t>to</w:t>
      </w:r>
      <w:r w:rsidRPr="006954FD">
        <w:rPr>
          <w:rFonts w:ascii="Arial" w:hAnsi="Arial" w:cs="Arial"/>
          <w:spacing w:val="-3"/>
          <w:sz w:val="24"/>
          <w:szCs w:val="24"/>
        </w:rPr>
        <w:t xml:space="preserve"> </w:t>
      </w:r>
      <w:r w:rsidRPr="006954FD">
        <w:rPr>
          <w:rFonts w:ascii="Arial" w:hAnsi="Arial" w:cs="Arial"/>
          <w:sz w:val="24"/>
          <w:szCs w:val="24"/>
        </w:rPr>
        <w:t>avoiding</w:t>
      </w:r>
      <w:r w:rsidRPr="006954FD">
        <w:rPr>
          <w:rFonts w:ascii="Arial" w:hAnsi="Arial" w:cs="Arial"/>
          <w:spacing w:val="-5"/>
          <w:sz w:val="24"/>
          <w:szCs w:val="24"/>
        </w:rPr>
        <w:t xml:space="preserve"> </w:t>
      </w:r>
      <w:r w:rsidRPr="006954FD">
        <w:rPr>
          <w:rFonts w:ascii="Arial" w:hAnsi="Arial" w:cs="Arial"/>
          <w:sz w:val="24"/>
          <w:szCs w:val="24"/>
        </w:rPr>
        <w:t>escalating</w:t>
      </w:r>
      <w:r w:rsidRPr="006954FD">
        <w:rPr>
          <w:rFonts w:ascii="Arial" w:hAnsi="Arial" w:cs="Arial"/>
          <w:spacing w:val="-3"/>
          <w:sz w:val="24"/>
          <w:szCs w:val="24"/>
        </w:rPr>
        <w:t xml:space="preserve"> </w:t>
      </w:r>
      <w:r w:rsidRPr="006954FD">
        <w:rPr>
          <w:rFonts w:ascii="Arial" w:hAnsi="Arial" w:cs="Arial"/>
          <w:sz w:val="24"/>
          <w:szCs w:val="24"/>
        </w:rPr>
        <w:t>problems</w:t>
      </w:r>
      <w:r w:rsidRPr="006954FD">
        <w:rPr>
          <w:rFonts w:ascii="Arial" w:hAnsi="Arial" w:cs="Arial"/>
          <w:spacing w:val="-3"/>
          <w:sz w:val="24"/>
          <w:szCs w:val="24"/>
        </w:rPr>
        <w:t xml:space="preserve"> </w:t>
      </w:r>
      <w:r w:rsidRPr="006954FD">
        <w:rPr>
          <w:rFonts w:ascii="Arial" w:hAnsi="Arial" w:cs="Arial"/>
          <w:sz w:val="24"/>
          <w:szCs w:val="24"/>
        </w:rPr>
        <w:t>that</w:t>
      </w:r>
      <w:r w:rsidRPr="006954FD">
        <w:rPr>
          <w:rFonts w:ascii="Arial" w:hAnsi="Arial" w:cs="Arial"/>
          <w:spacing w:val="-3"/>
          <w:sz w:val="24"/>
          <w:szCs w:val="24"/>
        </w:rPr>
        <w:t xml:space="preserve"> </w:t>
      </w:r>
      <w:r w:rsidRPr="006954FD">
        <w:rPr>
          <w:rFonts w:ascii="Arial" w:hAnsi="Arial" w:cs="Arial"/>
          <w:sz w:val="24"/>
          <w:szCs w:val="24"/>
        </w:rPr>
        <w:t>lead</w:t>
      </w:r>
      <w:r w:rsidRPr="006954FD">
        <w:rPr>
          <w:rFonts w:ascii="Arial" w:hAnsi="Arial" w:cs="Arial"/>
          <w:spacing w:val="-3"/>
          <w:sz w:val="24"/>
          <w:szCs w:val="24"/>
        </w:rPr>
        <w:t xml:space="preserve"> </w:t>
      </w:r>
      <w:r w:rsidRPr="006954FD">
        <w:rPr>
          <w:rFonts w:ascii="Arial" w:hAnsi="Arial" w:cs="Arial"/>
          <w:sz w:val="24"/>
          <w:szCs w:val="24"/>
        </w:rPr>
        <w:t>to</w:t>
      </w:r>
      <w:r w:rsidRPr="006954FD">
        <w:rPr>
          <w:rFonts w:ascii="Arial" w:hAnsi="Arial" w:cs="Arial"/>
          <w:spacing w:val="-3"/>
          <w:sz w:val="24"/>
          <w:szCs w:val="24"/>
        </w:rPr>
        <w:t xml:space="preserve"> </w:t>
      </w:r>
      <w:r w:rsidRPr="006954FD">
        <w:rPr>
          <w:rFonts w:ascii="Arial" w:hAnsi="Arial" w:cs="Arial"/>
          <w:sz w:val="24"/>
          <w:szCs w:val="24"/>
        </w:rPr>
        <w:t xml:space="preserve">disruptions in the Project and evictions. The Parties agree to work together to find resolutions that avoid eviction of tenants whenever possible. </w:t>
      </w:r>
      <w:r w:rsidR="00D20954" w:rsidRPr="006954FD">
        <w:rPr>
          <w:rFonts w:ascii="Arial" w:hAnsi="Arial" w:cs="Arial"/>
          <w:sz w:val="24"/>
          <w:szCs w:val="24"/>
          <w:u w:val="single"/>
        </w:rPr>
        <w:t xml:space="preserve">Even in situations where a </w:t>
      </w:r>
      <w:r w:rsidR="0069017C" w:rsidRPr="006954FD">
        <w:rPr>
          <w:rFonts w:ascii="Arial" w:hAnsi="Arial" w:cs="Arial"/>
          <w:sz w:val="24"/>
          <w:szCs w:val="24"/>
          <w:u w:val="single"/>
        </w:rPr>
        <w:t>tenant is not currently enrolled in services, Service Provider(s) shall  try to engage or re-engage tenants whenever possible through progressive engagement, motivational interviewing, or other means consistent with Housing First best practices</w:t>
      </w:r>
      <w:r w:rsidR="00445A11" w:rsidRPr="006954FD">
        <w:rPr>
          <w:rFonts w:ascii="Arial" w:hAnsi="Arial" w:cs="Arial"/>
          <w:sz w:val="24"/>
          <w:szCs w:val="24"/>
          <w:u w:val="single"/>
        </w:rPr>
        <w:t xml:space="preserve"> in order to try to prevent eviction</w:t>
      </w:r>
      <w:r w:rsidR="0069017C" w:rsidRPr="006954FD">
        <w:rPr>
          <w:rFonts w:ascii="Arial" w:hAnsi="Arial" w:cs="Arial"/>
          <w:sz w:val="24"/>
          <w:szCs w:val="24"/>
          <w:u w:val="single"/>
        </w:rPr>
        <w:t>.</w:t>
      </w:r>
    </w:p>
    <w:p w14:paraId="3E1B04DD" w14:textId="77777777" w:rsidR="008C61B4" w:rsidRPr="006954FD" w:rsidRDefault="008C61B4" w:rsidP="000E5008">
      <w:pPr>
        <w:pStyle w:val="ListParagraph"/>
        <w:tabs>
          <w:tab w:val="left" w:pos="2485"/>
          <w:tab w:val="left" w:pos="2486"/>
        </w:tabs>
        <w:spacing w:before="1" w:line="360" w:lineRule="auto"/>
        <w:ind w:left="720" w:right="439" w:firstLine="0"/>
        <w:rPr>
          <w:rFonts w:ascii="Arial" w:hAnsi="Arial" w:cs="Arial"/>
          <w:sz w:val="24"/>
          <w:szCs w:val="24"/>
        </w:rPr>
      </w:pPr>
    </w:p>
    <w:p w14:paraId="767654DF" w14:textId="77777777" w:rsidR="008C61B4" w:rsidRPr="006954FD" w:rsidRDefault="00350AF5" w:rsidP="000E5008">
      <w:pPr>
        <w:pStyle w:val="ListParagraph"/>
        <w:numPr>
          <w:ilvl w:val="0"/>
          <w:numId w:val="46"/>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Sponsor and Management Agent will promote collaboration and communication between Parties throughout tenancy</w:t>
      </w:r>
      <w:r w:rsidR="00257397" w:rsidRPr="006954FD">
        <w:rPr>
          <w:rFonts w:ascii="Arial" w:hAnsi="Arial" w:cs="Arial"/>
          <w:sz w:val="24"/>
          <w:szCs w:val="24"/>
        </w:rPr>
        <w:t xml:space="preserve">, </w:t>
      </w:r>
      <w:r w:rsidRPr="006954FD">
        <w:rPr>
          <w:rFonts w:ascii="Arial" w:hAnsi="Arial" w:cs="Arial"/>
          <w:sz w:val="24"/>
          <w:szCs w:val="24"/>
        </w:rPr>
        <w:t>especially related to a pending or imminent eviction</w:t>
      </w:r>
      <w:r w:rsidR="00257397" w:rsidRPr="006954FD">
        <w:rPr>
          <w:rFonts w:ascii="Arial" w:hAnsi="Arial" w:cs="Arial"/>
          <w:sz w:val="24"/>
          <w:szCs w:val="24"/>
        </w:rPr>
        <w:t>,</w:t>
      </w:r>
      <w:r w:rsidRPr="006954FD">
        <w:rPr>
          <w:rFonts w:ascii="Arial" w:hAnsi="Arial" w:cs="Arial"/>
          <w:sz w:val="24"/>
          <w:szCs w:val="24"/>
        </w:rPr>
        <w:t xml:space="preserve"> by attending and facilitating meetings between the Parties as necessary and permissible, investigating questions and complaints</w:t>
      </w:r>
      <w:r w:rsidR="00746FF4" w:rsidRPr="006954FD">
        <w:rPr>
          <w:rFonts w:ascii="Arial" w:hAnsi="Arial" w:cs="Arial"/>
          <w:sz w:val="24"/>
          <w:szCs w:val="24"/>
        </w:rPr>
        <w:t>,</w:t>
      </w:r>
      <w:r w:rsidRPr="006954FD">
        <w:rPr>
          <w:rFonts w:ascii="Arial" w:hAnsi="Arial" w:cs="Arial"/>
          <w:sz w:val="24"/>
          <w:szCs w:val="24"/>
        </w:rPr>
        <w:t xml:space="preserve"> and  communicating about Project policies and procedures. Sponsor will attend tenant-specific meetings, as needed, with Sponsor's Management Agent </w:t>
      </w:r>
      <w:r w:rsidR="00B00063" w:rsidRPr="006954FD">
        <w:rPr>
          <w:rFonts w:ascii="Arial" w:hAnsi="Arial" w:cs="Arial"/>
          <w:sz w:val="24"/>
          <w:szCs w:val="24"/>
        </w:rPr>
        <w:t>and the Service Provider(s</w:t>
      </w:r>
      <w:r w:rsidR="002B0BE5" w:rsidRPr="006954FD">
        <w:rPr>
          <w:rFonts w:ascii="Arial" w:hAnsi="Arial" w:cs="Arial"/>
          <w:sz w:val="24"/>
          <w:szCs w:val="24"/>
        </w:rPr>
        <w:t>)</w:t>
      </w:r>
      <w:r w:rsidRPr="006954FD">
        <w:rPr>
          <w:rFonts w:ascii="Arial" w:hAnsi="Arial" w:cs="Arial"/>
          <w:sz w:val="24"/>
          <w:szCs w:val="24"/>
        </w:rPr>
        <w:t xml:space="preserve"> in effort to assist</w:t>
      </w:r>
      <w:r w:rsidR="000F3FD0" w:rsidRPr="006954FD">
        <w:rPr>
          <w:rFonts w:ascii="Arial" w:hAnsi="Arial" w:cs="Arial"/>
          <w:sz w:val="24"/>
          <w:szCs w:val="24"/>
        </w:rPr>
        <w:t xml:space="preserve"> Eligible </w:t>
      </w:r>
      <w:r w:rsidR="003C0DDA" w:rsidRPr="006954FD">
        <w:rPr>
          <w:rFonts w:ascii="Arial" w:hAnsi="Arial" w:cs="Arial"/>
          <w:sz w:val="24"/>
          <w:szCs w:val="24"/>
        </w:rPr>
        <w:t>Individuals</w:t>
      </w:r>
      <w:r w:rsidR="000F3FD0" w:rsidRPr="006954FD">
        <w:rPr>
          <w:rFonts w:ascii="Arial" w:hAnsi="Arial" w:cs="Arial"/>
          <w:sz w:val="24"/>
          <w:szCs w:val="24"/>
        </w:rPr>
        <w:t xml:space="preserve"> </w:t>
      </w:r>
      <w:r w:rsidRPr="006954FD">
        <w:rPr>
          <w:rFonts w:ascii="Arial" w:hAnsi="Arial" w:cs="Arial"/>
          <w:sz w:val="24"/>
          <w:szCs w:val="24"/>
        </w:rPr>
        <w:t>with maintaining their housing</w:t>
      </w:r>
      <w:r w:rsidR="002B3917" w:rsidRPr="006954FD">
        <w:rPr>
          <w:rFonts w:ascii="Arial" w:hAnsi="Arial" w:cs="Arial"/>
          <w:sz w:val="24"/>
          <w:szCs w:val="24"/>
        </w:rPr>
        <w:t>,</w:t>
      </w:r>
      <w:r w:rsidRPr="006954FD">
        <w:rPr>
          <w:rFonts w:ascii="Arial" w:hAnsi="Arial" w:cs="Arial"/>
          <w:sz w:val="24"/>
          <w:szCs w:val="24"/>
        </w:rPr>
        <w:t xml:space="preserve"> and to work cooperatively with</w:t>
      </w:r>
      <w:r w:rsidR="00CA10D7" w:rsidRPr="006954FD">
        <w:rPr>
          <w:rFonts w:ascii="Arial" w:hAnsi="Arial" w:cs="Arial"/>
          <w:sz w:val="24"/>
          <w:szCs w:val="24"/>
        </w:rPr>
        <w:t xml:space="preserve"> Eligible </w:t>
      </w:r>
      <w:r w:rsidR="003C0DDA" w:rsidRPr="006954FD">
        <w:rPr>
          <w:rFonts w:ascii="Arial" w:hAnsi="Arial" w:cs="Arial"/>
          <w:sz w:val="24"/>
          <w:szCs w:val="24"/>
        </w:rPr>
        <w:t>Individuals</w:t>
      </w:r>
      <w:r w:rsidRPr="006954FD">
        <w:rPr>
          <w:rFonts w:ascii="Arial" w:hAnsi="Arial" w:cs="Arial"/>
          <w:sz w:val="24"/>
          <w:szCs w:val="24"/>
        </w:rPr>
        <w:t xml:space="preserve"> to meet their needs.</w:t>
      </w:r>
    </w:p>
    <w:p w14:paraId="34A2EC85" w14:textId="77777777" w:rsidR="008C61B4" w:rsidRPr="006954FD" w:rsidRDefault="008C61B4" w:rsidP="000E5008">
      <w:pPr>
        <w:pStyle w:val="ListParagraph"/>
        <w:spacing w:line="360" w:lineRule="auto"/>
        <w:rPr>
          <w:rFonts w:ascii="Arial" w:hAnsi="Arial" w:cs="Arial"/>
          <w:sz w:val="24"/>
          <w:szCs w:val="24"/>
        </w:rPr>
      </w:pPr>
    </w:p>
    <w:p w14:paraId="048A72F8" w14:textId="0EF9B58C" w:rsidR="008C61B4" w:rsidRPr="006954FD" w:rsidRDefault="002B0BE5" w:rsidP="000E5008">
      <w:pPr>
        <w:pStyle w:val="ListParagraph"/>
        <w:numPr>
          <w:ilvl w:val="0"/>
          <w:numId w:val="46"/>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 xml:space="preserve">The Service Provider(s) </w:t>
      </w:r>
      <w:r w:rsidR="008D05DC" w:rsidRPr="006954FD">
        <w:rPr>
          <w:rFonts w:ascii="Arial" w:hAnsi="Arial" w:cs="Arial"/>
          <w:sz w:val="24"/>
          <w:szCs w:val="24"/>
        </w:rPr>
        <w:t>will provide specific support to</w:t>
      </w:r>
      <w:r w:rsidR="00CA10D7" w:rsidRPr="006954FD">
        <w:rPr>
          <w:rFonts w:ascii="Arial" w:hAnsi="Arial" w:cs="Arial"/>
          <w:sz w:val="24"/>
          <w:szCs w:val="24"/>
        </w:rPr>
        <w:t xml:space="preserve"> Eligible </w:t>
      </w:r>
      <w:r w:rsidR="003C0DDA" w:rsidRPr="006954FD">
        <w:rPr>
          <w:rFonts w:ascii="Arial" w:hAnsi="Arial" w:cs="Arial"/>
          <w:sz w:val="24"/>
          <w:szCs w:val="24"/>
        </w:rPr>
        <w:t>Individuals</w:t>
      </w:r>
      <w:r w:rsidR="00CA10D7" w:rsidRPr="006954FD">
        <w:rPr>
          <w:rFonts w:ascii="Arial" w:hAnsi="Arial" w:cs="Arial"/>
          <w:sz w:val="24"/>
          <w:szCs w:val="24"/>
        </w:rPr>
        <w:t xml:space="preserve"> </w:t>
      </w:r>
      <w:r w:rsidR="008D05DC" w:rsidRPr="006954FD">
        <w:rPr>
          <w:rFonts w:ascii="Arial" w:hAnsi="Arial" w:cs="Arial"/>
          <w:sz w:val="24"/>
          <w:szCs w:val="24"/>
        </w:rPr>
        <w:t xml:space="preserve">who are settling an eviction action through a stipulated settlement, when all parties agree that supportive services will enable the </w:t>
      </w:r>
      <w:r w:rsidR="00B820A3" w:rsidRPr="006954FD">
        <w:rPr>
          <w:rFonts w:ascii="Arial" w:hAnsi="Arial" w:cs="Arial"/>
          <w:sz w:val="24"/>
          <w:szCs w:val="24"/>
        </w:rPr>
        <w:t>Eligible</w:t>
      </w:r>
      <w:r w:rsidRPr="006954FD">
        <w:rPr>
          <w:rFonts w:ascii="Arial" w:hAnsi="Arial" w:cs="Arial"/>
          <w:sz w:val="24"/>
          <w:szCs w:val="24"/>
        </w:rPr>
        <w:t xml:space="preserve"> Individuals</w:t>
      </w:r>
      <w:r w:rsidR="00B820A3" w:rsidRPr="006954FD">
        <w:rPr>
          <w:rFonts w:ascii="Arial" w:hAnsi="Arial" w:cs="Arial"/>
          <w:sz w:val="24"/>
          <w:szCs w:val="24"/>
        </w:rPr>
        <w:t xml:space="preserve"> </w:t>
      </w:r>
      <w:r w:rsidR="008D05DC" w:rsidRPr="006954FD">
        <w:rPr>
          <w:rFonts w:ascii="Arial" w:hAnsi="Arial" w:cs="Arial"/>
          <w:sz w:val="24"/>
          <w:szCs w:val="24"/>
        </w:rPr>
        <w:t xml:space="preserve">to remediate the </w:t>
      </w:r>
      <w:r w:rsidRPr="006954FD">
        <w:rPr>
          <w:rFonts w:ascii="Arial" w:hAnsi="Arial" w:cs="Arial"/>
          <w:sz w:val="24"/>
          <w:szCs w:val="24"/>
        </w:rPr>
        <w:t>l</w:t>
      </w:r>
      <w:r w:rsidR="00AB4089" w:rsidRPr="006954FD">
        <w:rPr>
          <w:rFonts w:ascii="Arial" w:hAnsi="Arial" w:cs="Arial"/>
          <w:sz w:val="24"/>
          <w:szCs w:val="24"/>
        </w:rPr>
        <w:t>ease</w:t>
      </w:r>
      <w:r w:rsidR="008D05DC" w:rsidRPr="006954FD">
        <w:rPr>
          <w:rFonts w:ascii="Arial" w:hAnsi="Arial" w:cs="Arial"/>
          <w:sz w:val="24"/>
          <w:szCs w:val="24"/>
        </w:rPr>
        <w:t xml:space="preserve">-violating behavior. </w:t>
      </w:r>
      <w:r w:rsidR="00545415" w:rsidRPr="006954FD">
        <w:rPr>
          <w:rFonts w:ascii="Arial" w:hAnsi="Arial" w:cs="Arial"/>
          <w:sz w:val="24"/>
          <w:szCs w:val="24"/>
        </w:rPr>
        <w:t>T</w:t>
      </w:r>
      <w:r w:rsidRPr="006954FD">
        <w:rPr>
          <w:rFonts w:ascii="Arial" w:hAnsi="Arial" w:cs="Arial"/>
          <w:sz w:val="24"/>
          <w:szCs w:val="24"/>
        </w:rPr>
        <w:t xml:space="preserve">he Service Provider(s) </w:t>
      </w:r>
      <w:r w:rsidR="008D05DC" w:rsidRPr="006954FD">
        <w:rPr>
          <w:rFonts w:ascii="Arial" w:hAnsi="Arial" w:cs="Arial"/>
          <w:sz w:val="24"/>
          <w:szCs w:val="24"/>
        </w:rPr>
        <w:t xml:space="preserve">shall </w:t>
      </w:r>
      <w:r w:rsidR="00083CF6" w:rsidRPr="006954FD">
        <w:rPr>
          <w:rFonts w:ascii="Arial" w:hAnsi="Arial" w:cs="Arial"/>
          <w:sz w:val="24"/>
          <w:szCs w:val="24"/>
        </w:rPr>
        <w:t xml:space="preserve">also </w:t>
      </w:r>
      <w:r w:rsidR="008D05DC" w:rsidRPr="006954FD">
        <w:rPr>
          <w:rFonts w:ascii="Arial" w:hAnsi="Arial" w:cs="Arial"/>
          <w:sz w:val="24"/>
          <w:szCs w:val="24"/>
        </w:rPr>
        <w:t>work with</w:t>
      </w:r>
      <w:r w:rsidR="00B820A3" w:rsidRPr="006954FD">
        <w:rPr>
          <w:rFonts w:ascii="Arial" w:hAnsi="Arial" w:cs="Arial"/>
          <w:sz w:val="24"/>
          <w:szCs w:val="24"/>
        </w:rPr>
        <w:t xml:space="preserve"> Eligible </w:t>
      </w:r>
      <w:r w:rsidR="003C0DDA" w:rsidRPr="006954FD">
        <w:rPr>
          <w:rFonts w:ascii="Arial" w:hAnsi="Arial" w:cs="Arial"/>
          <w:sz w:val="24"/>
          <w:szCs w:val="24"/>
        </w:rPr>
        <w:t>Individuals</w:t>
      </w:r>
      <w:r w:rsidR="008D05DC" w:rsidRPr="006954FD">
        <w:rPr>
          <w:rFonts w:ascii="Arial" w:hAnsi="Arial" w:cs="Arial"/>
          <w:sz w:val="24"/>
          <w:szCs w:val="24"/>
        </w:rPr>
        <w:t xml:space="preserve"> in imminent danger of being evicted to avoid finalization of the eviction process through voluntary departure.</w:t>
      </w:r>
    </w:p>
    <w:p w14:paraId="4E694446" w14:textId="77777777" w:rsidR="008C61B4" w:rsidRPr="006954FD" w:rsidRDefault="008C61B4" w:rsidP="000E5008">
      <w:pPr>
        <w:pStyle w:val="ListParagraph"/>
        <w:spacing w:line="360" w:lineRule="auto"/>
        <w:rPr>
          <w:rFonts w:ascii="Arial" w:hAnsi="Arial" w:cs="Arial"/>
          <w:sz w:val="24"/>
          <w:szCs w:val="24"/>
        </w:rPr>
      </w:pPr>
    </w:p>
    <w:p w14:paraId="59097A36" w14:textId="77777777" w:rsidR="008C61B4" w:rsidRPr="006954FD" w:rsidRDefault="008D05DC" w:rsidP="000E5008">
      <w:pPr>
        <w:pStyle w:val="ListParagraph"/>
        <w:numPr>
          <w:ilvl w:val="0"/>
          <w:numId w:val="46"/>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 xml:space="preserve">The Parties understand that eviction is sometimes necessary for the safety </w:t>
      </w:r>
      <w:r w:rsidRPr="006954FD">
        <w:rPr>
          <w:rFonts w:ascii="Arial" w:hAnsi="Arial" w:cs="Arial"/>
          <w:sz w:val="24"/>
          <w:szCs w:val="24"/>
        </w:rPr>
        <w:lastRenderedPageBreak/>
        <w:t>and well-being of the community of residents.</w:t>
      </w:r>
      <w:r w:rsidRPr="006954FD">
        <w:rPr>
          <w:rFonts w:ascii="Arial" w:hAnsi="Arial" w:cs="Arial"/>
          <w:spacing w:val="40"/>
          <w:sz w:val="24"/>
          <w:szCs w:val="24"/>
        </w:rPr>
        <w:t xml:space="preserve"> </w:t>
      </w:r>
      <w:r w:rsidRPr="006954FD">
        <w:rPr>
          <w:rFonts w:ascii="Arial" w:hAnsi="Arial" w:cs="Arial"/>
          <w:sz w:val="24"/>
          <w:szCs w:val="24"/>
        </w:rPr>
        <w:t>The Parties also understand the importance of minimizing tenant turnover and evictions</w:t>
      </w:r>
      <w:r w:rsidR="00357843" w:rsidRPr="006954FD">
        <w:rPr>
          <w:rFonts w:ascii="Arial" w:hAnsi="Arial" w:cs="Arial"/>
          <w:sz w:val="24"/>
          <w:szCs w:val="24"/>
        </w:rPr>
        <w:t>,</w:t>
      </w:r>
      <w:r w:rsidRPr="006954FD">
        <w:rPr>
          <w:rFonts w:ascii="Arial" w:hAnsi="Arial" w:cs="Arial"/>
          <w:sz w:val="24"/>
          <w:szCs w:val="24"/>
        </w:rPr>
        <w:t xml:space="preserve"> and minimizing Management related costs.</w:t>
      </w:r>
    </w:p>
    <w:p w14:paraId="5BA25729" w14:textId="77777777" w:rsidR="008C61B4" w:rsidRPr="006954FD" w:rsidRDefault="008C61B4" w:rsidP="000E5008">
      <w:pPr>
        <w:pStyle w:val="ListParagraph"/>
        <w:spacing w:line="360" w:lineRule="auto"/>
        <w:rPr>
          <w:rFonts w:ascii="Arial" w:hAnsi="Arial" w:cs="Arial"/>
          <w:sz w:val="24"/>
          <w:szCs w:val="24"/>
        </w:rPr>
      </w:pPr>
    </w:p>
    <w:p w14:paraId="2AFDFC49" w14:textId="1CB67375" w:rsidR="00D34E9F" w:rsidRPr="006954FD" w:rsidRDefault="00D34E9F" w:rsidP="000E5008">
      <w:pPr>
        <w:pStyle w:val="ListParagraph"/>
        <w:numPr>
          <w:ilvl w:val="0"/>
          <w:numId w:val="46"/>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 xml:space="preserve">In the event that an eviction is necessary, </w:t>
      </w:r>
      <w:r w:rsidR="0010507E" w:rsidRPr="006954FD">
        <w:rPr>
          <w:rFonts w:ascii="Arial" w:hAnsi="Arial" w:cs="Arial"/>
          <w:sz w:val="24"/>
          <w:szCs w:val="24"/>
        </w:rPr>
        <w:t>or an Eligible Individual(s) choose</w:t>
      </w:r>
      <w:r w:rsidR="00431481" w:rsidRPr="006954FD">
        <w:rPr>
          <w:rFonts w:ascii="Arial" w:hAnsi="Arial" w:cs="Arial"/>
          <w:sz w:val="24"/>
          <w:szCs w:val="24"/>
        </w:rPr>
        <w:t>s to leave the Project voluntarily</w:t>
      </w:r>
      <w:r w:rsidR="009E6A41" w:rsidRPr="006954FD">
        <w:rPr>
          <w:rFonts w:ascii="Arial" w:hAnsi="Arial" w:cs="Arial"/>
          <w:sz w:val="24"/>
          <w:szCs w:val="24"/>
        </w:rPr>
        <w:t xml:space="preserve">, </w:t>
      </w:r>
      <w:r w:rsidR="00BD7D28" w:rsidRPr="006954FD">
        <w:rPr>
          <w:rFonts w:ascii="Arial" w:hAnsi="Arial" w:cs="Arial"/>
          <w:sz w:val="24"/>
          <w:szCs w:val="24"/>
        </w:rPr>
        <w:t xml:space="preserve">the Parties shall work </w:t>
      </w:r>
      <w:r w:rsidR="0010507E" w:rsidRPr="006954FD">
        <w:rPr>
          <w:rFonts w:ascii="Arial" w:hAnsi="Arial" w:cs="Arial"/>
          <w:sz w:val="24"/>
          <w:szCs w:val="24"/>
        </w:rPr>
        <w:t>diligently</w:t>
      </w:r>
      <w:r w:rsidR="00BD7D28" w:rsidRPr="006954FD">
        <w:rPr>
          <w:rFonts w:ascii="Arial" w:hAnsi="Arial" w:cs="Arial"/>
          <w:sz w:val="24"/>
          <w:szCs w:val="24"/>
        </w:rPr>
        <w:t xml:space="preserve"> to try to find alternate housing for </w:t>
      </w:r>
      <w:r w:rsidR="002626DB" w:rsidRPr="006954FD">
        <w:rPr>
          <w:rFonts w:ascii="Arial" w:hAnsi="Arial" w:cs="Arial"/>
          <w:sz w:val="24"/>
          <w:szCs w:val="24"/>
        </w:rPr>
        <w:t>the Eligible Individual</w:t>
      </w:r>
      <w:r w:rsidR="0010507E" w:rsidRPr="006954FD">
        <w:rPr>
          <w:rFonts w:ascii="Arial" w:hAnsi="Arial" w:cs="Arial"/>
          <w:sz w:val="24"/>
          <w:szCs w:val="24"/>
        </w:rPr>
        <w:t>(s)</w:t>
      </w:r>
      <w:r w:rsidR="009E6A41" w:rsidRPr="006954FD">
        <w:rPr>
          <w:rFonts w:ascii="Arial" w:hAnsi="Arial" w:cs="Arial"/>
          <w:sz w:val="24"/>
          <w:szCs w:val="24"/>
        </w:rPr>
        <w:t xml:space="preserve"> so that they may avoid homelessness</w:t>
      </w:r>
      <w:r w:rsidR="0010507E" w:rsidRPr="006954FD">
        <w:rPr>
          <w:rFonts w:ascii="Arial" w:hAnsi="Arial" w:cs="Arial"/>
          <w:sz w:val="24"/>
          <w:szCs w:val="24"/>
        </w:rPr>
        <w:t>.</w:t>
      </w:r>
    </w:p>
    <w:p w14:paraId="446BC6FF" w14:textId="77777777" w:rsidR="008E5BE6" w:rsidRPr="006954FD" w:rsidRDefault="008E5BE6" w:rsidP="000E5008">
      <w:pPr>
        <w:pStyle w:val="BodyText"/>
        <w:spacing w:line="360" w:lineRule="auto"/>
        <w:rPr>
          <w:rFonts w:ascii="Arial" w:hAnsi="Arial" w:cs="Arial"/>
        </w:rPr>
      </w:pPr>
    </w:p>
    <w:p w14:paraId="3EB4E540" w14:textId="5D201230" w:rsidR="0030757D" w:rsidRPr="006954FD" w:rsidRDefault="00247BA7" w:rsidP="000E5008">
      <w:pPr>
        <w:pStyle w:val="ListParagraph"/>
        <w:numPr>
          <w:ilvl w:val="1"/>
          <w:numId w:val="18"/>
        </w:numPr>
        <w:tabs>
          <w:tab w:val="left" w:pos="1530"/>
          <w:tab w:val="left" w:pos="1679"/>
          <w:tab w:val="left" w:pos="1680"/>
        </w:tabs>
        <w:spacing w:line="360" w:lineRule="auto"/>
        <w:ind w:left="450" w:right="539" w:hanging="270"/>
        <w:rPr>
          <w:rFonts w:ascii="Arial" w:hAnsi="Arial" w:cs="Arial"/>
          <w:sz w:val="24"/>
          <w:szCs w:val="24"/>
        </w:rPr>
      </w:pPr>
      <w:r w:rsidRPr="006954FD">
        <w:rPr>
          <w:rFonts w:ascii="Arial" w:hAnsi="Arial" w:cs="Arial"/>
          <w:sz w:val="24"/>
          <w:szCs w:val="24"/>
          <w:u w:val="single"/>
        </w:rPr>
        <w:t>Staff Directory</w:t>
      </w:r>
      <w:r w:rsidR="00D82146" w:rsidRPr="006954FD">
        <w:rPr>
          <w:rFonts w:ascii="Arial" w:hAnsi="Arial" w:cs="Arial"/>
          <w:sz w:val="24"/>
          <w:szCs w:val="24"/>
          <w:u w:val="single"/>
        </w:rPr>
        <w:t xml:space="preserve"> and Reporting Structure</w:t>
      </w:r>
      <w:r w:rsidR="006A012A" w:rsidRPr="006954FD">
        <w:rPr>
          <w:rFonts w:ascii="Arial" w:hAnsi="Arial" w:cs="Arial"/>
          <w:sz w:val="24"/>
          <w:szCs w:val="24"/>
          <w:u w:val="single"/>
        </w:rPr>
        <w:t>.</w:t>
      </w:r>
      <w:r w:rsidR="006A012A" w:rsidRPr="006954FD">
        <w:rPr>
          <w:rFonts w:ascii="Arial" w:hAnsi="Arial" w:cs="Arial"/>
          <w:sz w:val="24"/>
          <w:szCs w:val="24"/>
        </w:rPr>
        <w:t xml:space="preserve"> P</w:t>
      </w:r>
      <w:r w:rsidRPr="006954FD">
        <w:rPr>
          <w:rFonts w:ascii="Arial" w:hAnsi="Arial" w:cs="Arial"/>
          <w:sz w:val="24"/>
          <w:szCs w:val="24"/>
        </w:rPr>
        <w:t xml:space="preserve">rior to the execution of this </w:t>
      </w:r>
      <w:r w:rsidR="00AE53BE">
        <w:rPr>
          <w:rFonts w:ascii="Arial" w:hAnsi="Arial" w:cs="Arial"/>
          <w:sz w:val="24"/>
          <w:szCs w:val="24"/>
        </w:rPr>
        <w:t>Written  Agreement</w:t>
      </w:r>
      <w:r w:rsidRPr="006954FD">
        <w:rPr>
          <w:rFonts w:ascii="Arial" w:hAnsi="Arial" w:cs="Arial"/>
          <w:sz w:val="24"/>
          <w:szCs w:val="24"/>
        </w:rPr>
        <w:t>, each Party prepared a directory of such Party's key staff involved with the Project (collectively, the "Project Directory"). The Project Director</w:t>
      </w:r>
      <w:r w:rsidR="00170CE7" w:rsidRPr="006954FD">
        <w:rPr>
          <w:rFonts w:ascii="Arial" w:hAnsi="Arial" w:cs="Arial"/>
          <w:sz w:val="24"/>
          <w:szCs w:val="24"/>
        </w:rPr>
        <w:t>y</w:t>
      </w:r>
      <w:r w:rsidRPr="006954FD">
        <w:rPr>
          <w:rFonts w:ascii="Arial" w:hAnsi="Arial" w:cs="Arial"/>
          <w:sz w:val="24"/>
          <w:szCs w:val="24"/>
        </w:rPr>
        <w:t xml:space="preserve"> </w:t>
      </w:r>
      <w:r w:rsidR="00170CE7" w:rsidRPr="006954FD">
        <w:rPr>
          <w:rFonts w:ascii="Arial" w:hAnsi="Arial" w:cs="Arial"/>
          <w:sz w:val="24"/>
          <w:szCs w:val="24"/>
        </w:rPr>
        <w:t xml:space="preserve">is </w:t>
      </w:r>
      <w:r w:rsidRPr="006954FD">
        <w:rPr>
          <w:rFonts w:ascii="Arial" w:hAnsi="Arial" w:cs="Arial"/>
          <w:sz w:val="24"/>
          <w:szCs w:val="24"/>
        </w:rPr>
        <w:t>attached hereto as Exhibit B. No later than ten</w:t>
      </w:r>
      <w:r w:rsidR="00170CE7" w:rsidRPr="006954FD">
        <w:rPr>
          <w:rFonts w:ascii="Arial" w:hAnsi="Arial" w:cs="Arial"/>
          <w:sz w:val="24"/>
          <w:szCs w:val="24"/>
        </w:rPr>
        <w:t xml:space="preserve"> </w:t>
      </w:r>
      <w:r w:rsidRPr="006954FD">
        <w:rPr>
          <w:rFonts w:ascii="Arial" w:hAnsi="Arial" w:cs="Arial"/>
          <w:sz w:val="24"/>
          <w:szCs w:val="24"/>
        </w:rPr>
        <w:t>(10) days following any change in staff listed in a Party's Project Directory, the Party shall update the Party's Project Directory and provide copies of such update to the other Parties</w:t>
      </w:r>
      <w:r w:rsidR="004F0179" w:rsidRPr="006954FD">
        <w:rPr>
          <w:rFonts w:ascii="Arial" w:hAnsi="Arial" w:cs="Arial"/>
          <w:sz w:val="24"/>
          <w:szCs w:val="24"/>
        </w:rPr>
        <w:t xml:space="preserve">. </w:t>
      </w:r>
      <w:r w:rsidRPr="006954FD">
        <w:rPr>
          <w:rFonts w:ascii="Arial" w:hAnsi="Arial" w:cs="Arial"/>
          <w:sz w:val="24"/>
          <w:szCs w:val="24"/>
        </w:rPr>
        <w:t xml:space="preserve">Prior to occupancy by </w:t>
      </w:r>
      <w:r w:rsidR="00912E4C" w:rsidRPr="006954FD">
        <w:rPr>
          <w:rFonts w:ascii="Arial" w:hAnsi="Arial" w:cs="Arial"/>
          <w:sz w:val="24"/>
          <w:szCs w:val="24"/>
        </w:rPr>
        <w:t xml:space="preserve">Eligible </w:t>
      </w:r>
      <w:r w:rsidR="003C0DDA" w:rsidRPr="006954FD">
        <w:rPr>
          <w:rFonts w:ascii="Arial" w:hAnsi="Arial" w:cs="Arial"/>
          <w:sz w:val="24"/>
          <w:szCs w:val="24"/>
        </w:rPr>
        <w:t>Individuals</w:t>
      </w:r>
      <w:r w:rsidR="00912E4C" w:rsidRPr="006954FD">
        <w:rPr>
          <w:rFonts w:ascii="Arial" w:hAnsi="Arial" w:cs="Arial"/>
          <w:sz w:val="24"/>
          <w:szCs w:val="24"/>
        </w:rPr>
        <w:t>,</w:t>
      </w:r>
      <w:r w:rsidRPr="006954FD">
        <w:rPr>
          <w:rFonts w:ascii="Arial" w:hAnsi="Arial" w:cs="Arial"/>
          <w:sz w:val="24"/>
          <w:szCs w:val="24"/>
        </w:rPr>
        <w:t xml:space="preserve"> </w:t>
      </w:r>
      <w:r w:rsidR="00C52E11" w:rsidRPr="006954FD">
        <w:rPr>
          <w:rFonts w:ascii="Arial" w:hAnsi="Arial" w:cs="Arial"/>
          <w:sz w:val="24"/>
          <w:szCs w:val="24"/>
        </w:rPr>
        <w:t xml:space="preserve">the Service Provider(s) </w:t>
      </w:r>
      <w:r w:rsidRPr="006954FD">
        <w:rPr>
          <w:rFonts w:ascii="Arial" w:hAnsi="Arial" w:cs="Arial"/>
          <w:sz w:val="24"/>
          <w:szCs w:val="24"/>
        </w:rPr>
        <w:t>shall provide</w:t>
      </w:r>
      <w:r w:rsidR="002678F9" w:rsidRPr="006954FD">
        <w:rPr>
          <w:rFonts w:ascii="Arial" w:hAnsi="Arial" w:cs="Arial"/>
          <w:sz w:val="24"/>
          <w:szCs w:val="24"/>
        </w:rPr>
        <w:t xml:space="preserve"> </w:t>
      </w:r>
      <w:r w:rsidRPr="006954FD">
        <w:rPr>
          <w:rFonts w:ascii="Arial" w:hAnsi="Arial" w:cs="Arial"/>
          <w:sz w:val="24"/>
          <w:szCs w:val="24"/>
        </w:rPr>
        <w:t>to Sponsor</w:t>
      </w:r>
      <w:r w:rsidR="002678F9" w:rsidRPr="006954FD">
        <w:rPr>
          <w:rFonts w:ascii="Arial" w:hAnsi="Arial" w:cs="Arial"/>
          <w:sz w:val="24"/>
          <w:szCs w:val="24"/>
        </w:rPr>
        <w:t xml:space="preserve"> and  Management Agent</w:t>
      </w:r>
      <w:r w:rsidRPr="006954FD">
        <w:rPr>
          <w:rFonts w:ascii="Arial" w:hAnsi="Arial" w:cs="Arial"/>
          <w:sz w:val="24"/>
          <w:szCs w:val="24"/>
        </w:rPr>
        <w:t xml:space="preserve"> an overview of the reporting structure within </w:t>
      </w:r>
      <w:r w:rsidR="00C52E11" w:rsidRPr="006954FD">
        <w:rPr>
          <w:rFonts w:ascii="Arial" w:hAnsi="Arial" w:cs="Arial"/>
          <w:sz w:val="24"/>
          <w:szCs w:val="24"/>
        </w:rPr>
        <w:t xml:space="preserve">the Service Provider(s) </w:t>
      </w:r>
      <w:r w:rsidRPr="006954FD">
        <w:rPr>
          <w:rFonts w:ascii="Arial" w:hAnsi="Arial" w:cs="Arial"/>
          <w:sz w:val="24"/>
          <w:szCs w:val="24"/>
        </w:rPr>
        <w:t>organization</w:t>
      </w:r>
      <w:r w:rsidR="00C52E11" w:rsidRPr="006954FD">
        <w:rPr>
          <w:rFonts w:ascii="Arial" w:hAnsi="Arial" w:cs="Arial"/>
          <w:sz w:val="24"/>
          <w:szCs w:val="24"/>
        </w:rPr>
        <w:t>(</w:t>
      </w:r>
      <w:r w:rsidRPr="006954FD">
        <w:rPr>
          <w:rFonts w:ascii="Arial" w:hAnsi="Arial" w:cs="Arial"/>
          <w:sz w:val="24"/>
          <w:szCs w:val="24"/>
        </w:rPr>
        <w:t>s</w:t>
      </w:r>
      <w:r w:rsidR="00312415" w:rsidRPr="006954FD">
        <w:rPr>
          <w:rFonts w:ascii="Arial" w:hAnsi="Arial" w:cs="Arial"/>
          <w:sz w:val="24"/>
          <w:szCs w:val="24"/>
        </w:rPr>
        <w:t>)</w:t>
      </w:r>
      <w:r w:rsidRPr="006954FD">
        <w:rPr>
          <w:rFonts w:ascii="Arial" w:hAnsi="Arial" w:cs="Arial"/>
          <w:sz w:val="24"/>
          <w:szCs w:val="24"/>
        </w:rPr>
        <w:t>.</w:t>
      </w:r>
    </w:p>
    <w:p w14:paraId="1FD5796C" w14:textId="77777777" w:rsidR="0030757D" w:rsidRPr="006954FD" w:rsidRDefault="0030757D" w:rsidP="000E5008">
      <w:pPr>
        <w:pStyle w:val="ListParagraph"/>
        <w:tabs>
          <w:tab w:val="left" w:pos="1530"/>
          <w:tab w:val="left" w:pos="1679"/>
          <w:tab w:val="left" w:pos="1680"/>
        </w:tabs>
        <w:spacing w:line="360" w:lineRule="auto"/>
        <w:ind w:left="450" w:right="539" w:hanging="270"/>
        <w:rPr>
          <w:rFonts w:ascii="Arial" w:hAnsi="Arial" w:cs="Arial"/>
          <w:sz w:val="24"/>
          <w:szCs w:val="24"/>
        </w:rPr>
      </w:pPr>
    </w:p>
    <w:p w14:paraId="3C0C14BE" w14:textId="263B9428" w:rsidR="00605F46" w:rsidRPr="006954FD" w:rsidRDefault="00247BA7" w:rsidP="000E5008">
      <w:pPr>
        <w:pStyle w:val="ListParagraph"/>
        <w:numPr>
          <w:ilvl w:val="1"/>
          <w:numId w:val="18"/>
        </w:numPr>
        <w:tabs>
          <w:tab w:val="left" w:pos="1530"/>
          <w:tab w:val="left" w:pos="1679"/>
          <w:tab w:val="left" w:pos="1680"/>
        </w:tabs>
        <w:spacing w:line="360" w:lineRule="auto"/>
        <w:ind w:left="540" w:right="539" w:hanging="270"/>
        <w:rPr>
          <w:rFonts w:ascii="Arial" w:hAnsi="Arial" w:cs="Arial"/>
          <w:sz w:val="24"/>
          <w:szCs w:val="24"/>
        </w:rPr>
      </w:pPr>
      <w:r w:rsidRPr="006954FD">
        <w:rPr>
          <w:rFonts w:ascii="Arial" w:hAnsi="Arial" w:cs="Arial"/>
          <w:sz w:val="24"/>
          <w:szCs w:val="24"/>
          <w:u w:val="single"/>
        </w:rPr>
        <w:t>Event Specific Communication</w:t>
      </w:r>
      <w:r w:rsidR="004F0179" w:rsidRPr="006954FD">
        <w:rPr>
          <w:rFonts w:ascii="Arial" w:hAnsi="Arial" w:cs="Arial"/>
          <w:sz w:val="24"/>
          <w:szCs w:val="24"/>
        </w:rPr>
        <w:t xml:space="preserve"> </w:t>
      </w:r>
    </w:p>
    <w:p w14:paraId="2536D5A5" w14:textId="77777777" w:rsidR="00605F46" w:rsidRPr="006954FD" w:rsidRDefault="00605F46" w:rsidP="000E5008">
      <w:pPr>
        <w:pStyle w:val="ListParagraph"/>
        <w:tabs>
          <w:tab w:val="left" w:pos="1530"/>
          <w:tab w:val="left" w:pos="1679"/>
          <w:tab w:val="left" w:pos="1680"/>
        </w:tabs>
        <w:spacing w:line="360" w:lineRule="auto"/>
        <w:ind w:left="1350" w:right="539" w:firstLine="0"/>
        <w:rPr>
          <w:rFonts w:ascii="Arial" w:hAnsi="Arial" w:cs="Arial"/>
          <w:sz w:val="24"/>
          <w:szCs w:val="24"/>
          <w:u w:val="single"/>
        </w:rPr>
      </w:pPr>
    </w:p>
    <w:p w14:paraId="454151AB" w14:textId="27F70B99" w:rsidR="00AF7459" w:rsidRPr="006954FD" w:rsidRDefault="00640409" w:rsidP="000E5008">
      <w:pPr>
        <w:pStyle w:val="ListParagraph"/>
        <w:numPr>
          <w:ilvl w:val="0"/>
          <w:numId w:val="27"/>
        </w:numPr>
        <w:tabs>
          <w:tab w:val="left" w:pos="1530"/>
          <w:tab w:val="left" w:pos="1679"/>
          <w:tab w:val="left" w:pos="1680"/>
        </w:tabs>
        <w:spacing w:line="360" w:lineRule="auto"/>
        <w:ind w:right="539"/>
        <w:rPr>
          <w:rFonts w:ascii="Arial" w:hAnsi="Arial" w:cs="Arial"/>
          <w:sz w:val="24"/>
          <w:szCs w:val="24"/>
        </w:rPr>
      </w:pPr>
      <w:r w:rsidRPr="006954FD">
        <w:rPr>
          <w:rFonts w:ascii="Arial" w:hAnsi="Arial" w:cs="Arial"/>
          <w:sz w:val="24"/>
          <w:szCs w:val="24"/>
        </w:rPr>
        <w:t xml:space="preserve">Sponsor or Management Agent </w:t>
      </w:r>
      <w:r w:rsidR="00247BA7" w:rsidRPr="006954FD">
        <w:rPr>
          <w:rFonts w:ascii="Arial" w:hAnsi="Arial" w:cs="Arial"/>
          <w:sz w:val="24"/>
          <w:szCs w:val="24"/>
        </w:rPr>
        <w:t xml:space="preserve">shall contact </w:t>
      </w:r>
      <w:r w:rsidR="003F7E07" w:rsidRPr="006954FD">
        <w:rPr>
          <w:rFonts w:ascii="Arial" w:hAnsi="Arial" w:cs="Arial"/>
          <w:sz w:val="24"/>
          <w:szCs w:val="24"/>
        </w:rPr>
        <w:t>the Service Provider(s)</w:t>
      </w:r>
      <w:r w:rsidR="00247BA7" w:rsidRPr="006954FD">
        <w:rPr>
          <w:rFonts w:ascii="Arial" w:hAnsi="Arial" w:cs="Arial"/>
          <w:sz w:val="24"/>
          <w:szCs w:val="24"/>
        </w:rPr>
        <w:t>,</w:t>
      </w:r>
      <w:r w:rsidR="003F7E07" w:rsidRPr="006954FD">
        <w:rPr>
          <w:rFonts w:ascii="Arial" w:hAnsi="Arial" w:cs="Arial"/>
          <w:sz w:val="24"/>
          <w:szCs w:val="24"/>
        </w:rPr>
        <w:t xml:space="preserve"> </w:t>
      </w:r>
      <w:r w:rsidR="00247BA7" w:rsidRPr="006954FD">
        <w:rPr>
          <w:rFonts w:ascii="Arial" w:hAnsi="Arial" w:cs="Arial"/>
          <w:sz w:val="24"/>
          <w:szCs w:val="24"/>
        </w:rPr>
        <w:t xml:space="preserve">when </w:t>
      </w:r>
      <w:r w:rsidR="0080547D" w:rsidRPr="006954FD">
        <w:rPr>
          <w:rFonts w:ascii="Arial" w:hAnsi="Arial" w:cs="Arial"/>
          <w:sz w:val="24"/>
          <w:szCs w:val="24"/>
        </w:rPr>
        <w:t>an</w:t>
      </w:r>
      <w:r w:rsidR="00D86944" w:rsidRPr="006954FD">
        <w:rPr>
          <w:rFonts w:ascii="Arial" w:hAnsi="Arial" w:cs="Arial"/>
          <w:sz w:val="24"/>
          <w:szCs w:val="24"/>
        </w:rPr>
        <w:t xml:space="preserve"> </w:t>
      </w:r>
      <w:r w:rsidR="00D211F5" w:rsidRPr="006954FD">
        <w:rPr>
          <w:rFonts w:ascii="Arial" w:hAnsi="Arial" w:cs="Arial"/>
          <w:sz w:val="24"/>
          <w:szCs w:val="24"/>
        </w:rPr>
        <w:t xml:space="preserve">Eligible </w:t>
      </w:r>
      <w:r w:rsidR="0046778C" w:rsidRPr="006954FD">
        <w:rPr>
          <w:rFonts w:ascii="Arial" w:hAnsi="Arial" w:cs="Arial"/>
          <w:sz w:val="24"/>
          <w:szCs w:val="24"/>
        </w:rPr>
        <w:t>Individual’s</w:t>
      </w:r>
      <w:r w:rsidR="00D211F5" w:rsidRPr="006954FD">
        <w:rPr>
          <w:rFonts w:ascii="Arial" w:hAnsi="Arial" w:cs="Arial"/>
          <w:sz w:val="24"/>
          <w:szCs w:val="24"/>
        </w:rPr>
        <w:t xml:space="preserve"> </w:t>
      </w:r>
      <w:r w:rsidR="00247BA7" w:rsidRPr="006954FD">
        <w:rPr>
          <w:rFonts w:ascii="Arial" w:hAnsi="Arial" w:cs="Arial"/>
          <w:sz w:val="24"/>
          <w:szCs w:val="24"/>
        </w:rPr>
        <w:t>health, safety, or housing is at risk</w:t>
      </w:r>
      <w:r w:rsidR="00D211F5" w:rsidRPr="006954FD">
        <w:rPr>
          <w:rFonts w:ascii="Arial" w:hAnsi="Arial" w:cs="Arial"/>
          <w:sz w:val="24"/>
          <w:szCs w:val="24"/>
        </w:rPr>
        <w:t>,</w:t>
      </w:r>
      <w:r w:rsidR="00247BA7" w:rsidRPr="006954FD">
        <w:rPr>
          <w:rFonts w:ascii="Arial" w:hAnsi="Arial" w:cs="Arial"/>
          <w:sz w:val="24"/>
          <w:szCs w:val="24"/>
        </w:rPr>
        <w:t xml:space="preserve"> and for which the Sponsor </w:t>
      </w:r>
      <w:r w:rsidRPr="006954FD">
        <w:rPr>
          <w:rFonts w:ascii="Arial" w:hAnsi="Arial" w:cs="Arial"/>
          <w:sz w:val="24"/>
          <w:szCs w:val="24"/>
        </w:rPr>
        <w:t xml:space="preserve">or Management Agent </w:t>
      </w:r>
      <w:r w:rsidR="00247BA7" w:rsidRPr="006954FD">
        <w:rPr>
          <w:rFonts w:ascii="Arial" w:hAnsi="Arial" w:cs="Arial"/>
          <w:sz w:val="24"/>
          <w:szCs w:val="24"/>
        </w:rPr>
        <w:t xml:space="preserve">is authorized to disclose information to </w:t>
      </w:r>
      <w:r w:rsidR="003F7E07" w:rsidRPr="006954FD">
        <w:rPr>
          <w:rFonts w:ascii="Arial" w:hAnsi="Arial" w:cs="Arial"/>
          <w:sz w:val="24"/>
          <w:szCs w:val="24"/>
        </w:rPr>
        <w:t>the Service Provider(s)</w:t>
      </w:r>
      <w:r w:rsidR="00247BA7" w:rsidRPr="006954FD">
        <w:rPr>
          <w:rFonts w:ascii="Arial" w:hAnsi="Arial" w:cs="Arial"/>
          <w:sz w:val="24"/>
          <w:szCs w:val="24"/>
        </w:rPr>
        <w:t>. The intent of such communication will be to promote the health and well-being of individual tenants and to prevent evictions.</w:t>
      </w:r>
    </w:p>
    <w:p w14:paraId="42036749" w14:textId="77777777" w:rsidR="00AF7459" w:rsidRPr="006954FD" w:rsidRDefault="00AF7459" w:rsidP="000E5008">
      <w:pPr>
        <w:pStyle w:val="ListParagraph"/>
        <w:tabs>
          <w:tab w:val="left" w:pos="1530"/>
          <w:tab w:val="left" w:pos="1679"/>
          <w:tab w:val="left" w:pos="1680"/>
        </w:tabs>
        <w:spacing w:line="360" w:lineRule="auto"/>
        <w:ind w:left="1350" w:right="539" w:firstLine="0"/>
        <w:rPr>
          <w:rFonts w:ascii="Arial" w:hAnsi="Arial" w:cs="Arial"/>
          <w:sz w:val="24"/>
          <w:szCs w:val="24"/>
        </w:rPr>
      </w:pPr>
    </w:p>
    <w:p w14:paraId="3707E8B5" w14:textId="539A8460" w:rsidR="0070277A" w:rsidRPr="006954FD" w:rsidRDefault="0070277A" w:rsidP="000E5008">
      <w:pPr>
        <w:pStyle w:val="ListParagraph"/>
        <w:numPr>
          <w:ilvl w:val="0"/>
          <w:numId w:val="27"/>
        </w:numPr>
        <w:tabs>
          <w:tab w:val="left" w:pos="1530"/>
          <w:tab w:val="left" w:pos="1679"/>
          <w:tab w:val="left" w:pos="1680"/>
        </w:tabs>
        <w:spacing w:line="360" w:lineRule="auto"/>
        <w:ind w:right="539"/>
        <w:rPr>
          <w:rFonts w:ascii="Arial" w:hAnsi="Arial" w:cs="Arial"/>
          <w:sz w:val="24"/>
          <w:szCs w:val="24"/>
        </w:rPr>
      </w:pPr>
      <w:r w:rsidRPr="006954FD">
        <w:rPr>
          <w:rFonts w:ascii="Arial" w:hAnsi="Arial" w:cs="Arial"/>
          <w:sz w:val="24"/>
          <w:szCs w:val="24"/>
        </w:rPr>
        <w:t>With prior permission of the</w:t>
      </w:r>
      <w:r w:rsidR="00D86944" w:rsidRPr="006954FD">
        <w:rPr>
          <w:rFonts w:ascii="Arial" w:hAnsi="Arial" w:cs="Arial"/>
          <w:sz w:val="24"/>
          <w:szCs w:val="24"/>
        </w:rPr>
        <w:t xml:space="preserve"> Eligible </w:t>
      </w:r>
      <w:r w:rsidR="0046778C" w:rsidRPr="006954FD">
        <w:rPr>
          <w:rFonts w:ascii="Arial" w:hAnsi="Arial" w:cs="Arial"/>
          <w:sz w:val="24"/>
          <w:szCs w:val="24"/>
        </w:rPr>
        <w:t>Individual</w:t>
      </w:r>
      <w:r w:rsidRPr="006954FD">
        <w:rPr>
          <w:rFonts w:ascii="Arial" w:hAnsi="Arial" w:cs="Arial"/>
          <w:sz w:val="24"/>
          <w:szCs w:val="24"/>
        </w:rPr>
        <w:t xml:space="preserve">, Sponsor or Management Agent shall notify </w:t>
      </w:r>
      <w:r w:rsidR="0046778C" w:rsidRPr="006954FD">
        <w:rPr>
          <w:rFonts w:ascii="Arial" w:hAnsi="Arial" w:cs="Arial"/>
          <w:sz w:val="24"/>
          <w:szCs w:val="24"/>
        </w:rPr>
        <w:t>the Service Provider(s</w:t>
      </w:r>
      <w:r w:rsidR="009004F5" w:rsidRPr="006954FD">
        <w:rPr>
          <w:rFonts w:ascii="Arial" w:hAnsi="Arial" w:cs="Arial"/>
          <w:sz w:val="24"/>
          <w:szCs w:val="24"/>
        </w:rPr>
        <w:t>)</w:t>
      </w:r>
      <w:r w:rsidR="0046778C" w:rsidRPr="006954FD">
        <w:rPr>
          <w:rFonts w:ascii="Arial" w:hAnsi="Arial" w:cs="Arial"/>
          <w:sz w:val="24"/>
          <w:szCs w:val="24"/>
        </w:rPr>
        <w:t xml:space="preserve"> </w:t>
      </w:r>
      <w:r w:rsidRPr="006954FD">
        <w:rPr>
          <w:rFonts w:ascii="Arial" w:hAnsi="Arial" w:cs="Arial"/>
          <w:sz w:val="24"/>
          <w:szCs w:val="24"/>
        </w:rPr>
        <w:t xml:space="preserve"> of arrests, hospitalizations, and other critical incidents that come to Sponsor or the Management Agent's attention as soon as possible.</w:t>
      </w:r>
    </w:p>
    <w:p w14:paraId="280475C5" w14:textId="77777777" w:rsidR="0070277A" w:rsidRPr="006954FD" w:rsidRDefault="0070277A" w:rsidP="000E5008">
      <w:pPr>
        <w:pStyle w:val="ListParagraph"/>
        <w:tabs>
          <w:tab w:val="left" w:pos="1530"/>
          <w:tab w:val="left" w:pos="1679"/>
          <w:tab w:val="left" w:pos="1680"/>
        </w:tabs>
        <w:spacing w:line="360" w:lineRule="auto"/>
        <w:ind w:left="1898" w:right="539" w:firstLine="0"/>
        <w:rPr>
          <w:rFonts w:ascii="Arial" w:hAnsi="Arial" w:cs="Arial"/>
          <w:sz w:val="24"/>
          <w:szCs w:val="24"/>
        </w:rPr>
      </w:pPr>
    </w:p>
    <w:p w14:paraId="372FF5DB" w14:textId="483C0F78" w:rsidR="0070277A" w:rsidRPr="006954FD" w:rsidRDefault="0070277A" w:rsidP="000E5008">
      <w:pPr>
        <w:pStyle w:val="ListParagraph"/>
        <w:numPr>
          <w:ilvl w:val="0"/>
          <w:numId w:val="27"/>
        </w:numPr>
        <w:tabs>
          <w:tab w:val="left" w:pos="1530"/>
          <w:tab w:val="left" w:pos="1679"/>
          <w:tab w:val="left" w:pos="1680"/>
        </w:tabs>
        <w:spacing w:line="360" w:lineRule="auto"/>
        <w:ind w:right="539"/>
        <w:rPr>
          <w:rFonts w:ascii="Arial" w:hAnsi="Arial" w:cs="Arial"/>
          <w:sz w:val="24"/>
          <w:szCs w:val="24"/>
        </w:rPr>
      </w:pPr>
      <w:r w:rsidRPr="006954FD">
        <w:rPr>
          <w:rFonts w:ascii="Arial" w:hAnsi="Arial" w:cs="Arial"/>
          <w:sz w:val="24"/>
          <w:szCs w:val="24"/>
        </w:rPr>
        <w:lastRenderedPageBreak/>
        <w:t>With prior permission of the</w:t>
      </w:r>
      <w:r w:rsidR="00D86944" w:rsidRPr="006954FD">
        <w:rPr>
          <w:rFonts w:ascii="Arial" w:hAnsi="Arial" w:cs="Arial"/>
          <w:sz w:val="24"/>
          <w:szCs w:val="24"/>
        </w:rPr>
        <w:t xml:space="preserve"> Eligible </w:t>
      </w:r>
      <w:r w:rsidR="00F80272" w:rsidRPr="006954FD">
        <w:rPr>
          <w:rFonts w:ascii="Arial" w:hAnsi="Arial" w:cs="Arial"/>
          <w:sz w:val="24"/>
          <w:szCs w:val="24"/>
        </w:rPr>
        <w:t>Individual</w:t>
      </w:r>
      <w:r w:rsidRPr="006954FD">
        <w:rPr>
          <w:rFonts w:ascii="Arial" w:hAnsi="Arial" w:cs="Arial"/>
          <w:sz w:val="24"/>
          <w:szCs w:val="24"/>
        </w:rPr>
        <w:t xml:space="preserve">, Sponsor or Management Agent shall make good faith efforts to notify </w:t>
      </w:r>
      <w:r w:rsidR="00F80272" w:rsidRPr="006954FD">
        <w:rPr>
          <w:rFonts w:ascii="Arial" w:hAnsi="Arial" w:cs="Arial"/>
          <w:sz w:val="24"/>
          <w:szCs w:val="24"/>
        </w:rPr>
        <w:t>the Service Provider(s),</w:t>
      </w:r>
      <w:r w:rsidRPr="006954FD">
        <w:rPr>
          <w:rFonts w:ascii="Arial" w:hAnsi="Arial" w:cs="Arial"/>
          <w:sz w:val="24"/>
          <w:szCs w:val="24"/>
        </w:rPr>
        <w:t xml:space="preserve"> if Sponsor </w:t>
      </w:r>
      <w:r w:rsidR="00800DEB" w:rsidRPr="006954FD">
        <w:rPr>
          <w:rFonts w:ascii="Arial" w:hAnsi="Arial" w:cs="Arial"/>
          <w:sz w:val="24"/>
          <w:szCs w:val="24"/>
        </w:rPr>
        <w:t xml:space="preserve">or Management Agent </w:t>
      </w:r>
      <w:r w:rsidRPr="006954FD">
        <w:rPr>
          <w:rFonts w:ascii="Arial" w:hAnsi="Arial" w:cs="Arial"/>
          <w:sz w:val="24"/>
          <w:szCs w:val="24"/>
        </w:rPr>
        <w:t>intends to meet with a</w:t>
      </w:r>
      <w:r w:rsidR="00F80272" w:rsidRPr="006954FD">
        <w:rPr>
          <w:rFonts w:ascii="Arial" w:hAnsi="Arial" w:cs="Arial"/>
          <w:sz w:val="24"/>
          <w:szCs w:val="24"/>
        </w:rPr>
        <w:t xml:space="preserve">n  </w:t>
      </w:r>
      <w:r w:rsidR="00800DEB" w:rsidRPr="006954FD">
        <w:rPr>
          <w:rFonts w:ascii="Arial" w:hAnsi="Arial" w:cs="Arial"/>
          <w:sz w:val="24"/>
          <w:szCs w:val="24"/>
        </w:rPr>
        <w:t xml:space="preserve">Eligible </w:t>
      </w:r>
      <w:r w:rsidR="00F80272" w:rsidRPr="006954FD">
        <w:rPr>
          <w:rFonts w:ascii="Arial" w:hAnsi="Arial" w:cs="Arial"/>
          <w:sz w:val="24"/>
          <w:szCs w:val="24"/>
        </w:rPr>
        <w:t>Individual</w:t>
      </w:r>
      <w:r w:rsidRPr="006954FD">
        <w:rPr>
          <w:rFonts w:ascii="Arial" w:hAnsi="Arial" w:cs="Arial"/>
          <w:sz w:val="24"/>
          <w:szCs w:val="24"/>
        </w:rPr>
        <w:t xml:space="preserve"> to discuss their housing situation</w:t>
      </w:r>
      <w:r w:rsidR="00075BF0">
        <w:rPr>
          <w:rFonts w:ascii="Arial" w:hAnsi="Arial" w:cs="Arial"/>
          <w:sz w:val="24"/>
          <w:szCs w:val="24"/>
        </w:rPr>
        <w:t>,</w:t>
      </w:r>
      <w:r w:rsidRPr="006954FD">
        <w:rPr>
          <w:rFonts w:ascii="Arial" w:hAnsi="Arial" w:cs="Arial"/>
          <w:sz w:val="24"/>
          <w:szCs w:val="24"/>
        </w:rPr>
        <w:t xml:space="preserve"> or to process any requests or applications or any violations of the </w:t>
      </w:r>
      <w:r w:rsidR="005B7225" w:rsidRPr="006954FD">
        <w:rPr>
          <w:rFonts w:ascii="Arial" w:hAnsi="Arial" w:cs="Arial"/>
          <w:sz w:val="24"/>
          <w:szCs w:val="24"/>
        </w:rPr>
        <w:t>l</w:t>
      </w:r>
      <w:r w:rsidRPr="006954FD">
        <w:rPr>
          <w:rFonts w:ascii="Arial" w:hAnsi="Arial" w:cs="Arial"/>
          <w:sz w:val="24"/>
          <w:szCs w:val="24"/>
        </w:rPr>
        <w:t>ease.</w:t>
      </w:r>
    </w:p>
    <w:p w14:paraId="3C34CF6F" w14:textId="77777777" w:rsidR="00B75E10" w:rsidRPr="006954FD" w:rsidRDefault="00B75E10" w:rsidP="000E5008">
      <w:pPr>
        <w:pStyle w:val="ListParagraph"/>
        <w:spacing w:line="360" w:lineRule="auto"/>
        <w:rPr>
          <w:rFonts w:ascii="Arial" w:hAnsi="Arial" w:cs="Arial"/>
          <w:sz w:val="24"/>
          <w:szCs w:val="24"/>
        </w:rPr>
      </w:pPr>
    </w:p>
    <w:p w14:paraId="1AF42AAC" w14:textId="0972CA19" w:rsidR="006A012A" w:rsidRPr="006954FD" w:rsidRDefault="00247BA7" w:rsidP="000E5008">
      <w:pPr>
        <w:pStyle w:val="ListParagraph"/>
        <w:numPr>
          <w:ilvl w:val="0"/>
          <w:numId w:val="27"/>
        </w:numPr>
        <w:spacing w:line="360" w:lineRule="auto"/>
        <w:rPr>
          <w:rFonts w:ascii="Arial" w:hAnsi="Arial" w:cs="Arial"/>
          <w:sz w:val="24"/>
          <w:szCs w:val="24"/>
        </w:rPr>
      </w:pPr>
      <w:r w:rsidRPr="006954FD">
        <w:rPr>
          <w:rFonts w:ascii="Arial" w:hAnsi="Arial" w:cs="Arial"/>
          <w:sz w:val="24"/>
          <w:szCs w:val="24"/>
        </w:rPr>
        <w:t xml:space="preserve">With prior permission of the </w:t>
      </w:r>
      <w:r w:rsidR="00B67108" w:rsidRPr="006954FD">
        <w:rPr>
          <w:rFonts w:ascii="Arial" w:hAnsi="Arial" w:cs="Arial"/>
          <w:sz w:val="24"/>
          <w:szCs w:val="24"/>
        </w:rPr>
        <w:t>Eligible</w:t>
      </w:r>
      <w:r w:rsidR="00F80272" w:rsidRPr="006954FD">
        <w:rPr>
          <w:rFonts w:ascii="Arial" w:hAnsi="Arial" w:cs="Arial"/>
          <w:sz w:val="24"/>
          <w:szCs w:val="24"/>
        </w:rPr>
        <w:t xml:space="preserve">  Individual</w:t>
      </w:r>
      <w:r w:rsidRPr="006954FD">
        <w:rPr>
          <w:rFonts w:ascii="Arial" w:hAnsi="Arial" w:cs="Arial"/>
          <w:sz w:val="24"/>
          <w:szCs w:val="24"/>
        </w:rPr>
        <w:t xml:space="preserve">, Sponsor </w:t>
      </w:r>
      <w:r w:rsidR="00640409" w:rsidRPr="006954FD">
        <w:rPr>
          <w:rFonts w:ascii="Arial" w:hAnsi="Arial" w:cs="Arial"/>
          <w:sz w:val="24"/>
          <w:szCs w:val="24"/>
        </w:rPr>
        <w:t xml:space="preserve">or Management Agent </w:t>
      </w:r>
      <w:r w:rsidRPr="006954FD">
        <w:rPr>
          <w:rFonts w:ascii="Arial" w:hAnsi="Arial" w:cs="Arial"/>
          <w:sz w:val="24"/>
          <w:szCs w:val="24"/>
        </w:rPr>
        <w:t xml:space="preserve">shall copy </w:t>
      </w:r>
      <w:r w:rsidR="00F80272" w:rsidRPr="006954FD">
        <w:rPr>
          <w:rFonts w:ascii="Arial" w:hAnsi="Arial" w:cs="Arial"/>
          <w:sz w:val="24"/>
          <w:szCs w:val="24"/>
        </w:rPr>
        <w:t xml:space="preserve">the Service Provider(s) </w:t>
      </w:r>
      <w:r w:rsidRPr="006954FD">
        <w:rPr>
          <w:rFonts w:ascii="Arial" w:hAnsi="Arial" w:cs="Arial"/>
          <w:sz w:val="24"/>
          <w:szCs w:val="24"/>
        </w:rPr>
        <w:t xml:space="preserve">on all warning letters and all notices sent to </w:t>
      </w:r>
      <w:r w:rsidR="00AF7459" w:rsidRPr="006954FD">
        <w:rPr>
          <w:rFonts w:ascii="Arial" w:hAnsi="Arial" w:cs="Arial"/>
          <w:sz w:val="24"/>
          <w:szCs w:val="24"/>
        </w:rPr>
        <w:t xml:space="preserve">the </w:t>
      </w:r>
      <w:r w:rsidR="00CA674C" w:rsidRPr="006954FD">
        <w:rPr>
          <w:rFonts w:ascii="Arial" w:hAnsi="Arial" w:cs="Arial"/>
          <w:sz w:val="24"/>
          <w:szCs w:val="24"/>
        </w:rPr>
        <w:t>Eligible</w:t>
      </w:r>
      <w:r w:rsidR="00B54CB3" w:rsidRPr="006954FD">
        <w:rPr>
          <w:rFonts w:ascii="Arial" w:hAnsi="Arial" w:cs="Arial"/>
          <w:sz w:val="24"/>
          <w:szCs w:val="24"/>
        </w:rPr>
        <w:t xml:space="preserve"> Individual</w:t>
      </w:r>
      <w:r w:rsidR="00CA674C" w:rsidRPr="006954FD">
        <w:rPr>
          <w:rFonts w:ascii="Arial" w:hAnsi="Arial" w:cs="Arial"/>
          <w:sz w:val="24"/>
          <w:szCs w:val="24"/>
        </w:rPr>
        <w:t xml:space="preserve"> </w:t>
      </w:r>
      <w:r w:rsidRPr="006954FD">
        <w:rPr>
          <w:rFonts w:ascii="Arial" w:hAnsi="Arial" w:cs="Arial"/>
          <w:sz w:val="24"/>
          <w:szCs w:val="24"/>
        </w:rPr>
        <w:t>issued by Sponsor or Management Agent. Warning letters and notices will also contain an appropriate referral for services sheet that outlines service resources available to the</w:t>
      </w:r>
      <w:r w:rsidR="00B54CB3" w:rsidRPr="006954FD">
        <w:rPr>
          <w:rFonts w:ascii="Arial" w:hAnsi="Arial" w:cs="Arial"/>
          <w:sz w:val="24"/>
          <w:szCs w:val="24"/>
        </w:rPr>
        <w:t xml:space="preserve">  Eligible  Individual </w:t>
      </w:r>
      <w:r w:rsidRPr="006954FD">
        <w:rPr>
          <w:rFonts w:ascii="Arial" w:hAnsi="Arial" w:cs="Arial"/>
          <w:sz w:val="24"/>
          <w:szCs w:val="24"/>
        </w:rPr>
        <w:t xml:space="preserve">to assist them in meeting their tenancy obligations. This service sheet shall contain appropriate services contact information. Sponsor </w:t>
      </w:r>
      <w:r w:rsidR="00640409" w:rsidRPr="006954FD">
        <w:rPr>
          <w:rFonts w:ascii="Arial" w:hAnsi="Arial" w:cs="Arial"/>
          <w:sz w:val="24"/>
          <w:szCs w:val="24"/>
        </w:rPr>
        <w:t xml:space="preserve">and Management Agent </w:t>
      </w:r>
      <w:r w:rsidRPr="006954FD">
        <w:rPr>
          <w:rFonts w:ascii="Arial" w:hAnsi="Arial" w:cs="Arial"/>
          <w:sz w:val="24"/>
          <w:szCs w:val="24"/>
        </w:rPr>
        <w:t>agre</w:t>
      </w:r>
      <w:r w:rsidR="00640409" w:rsidRPr="006954FD">
        <w:rPr>
          <w:rFonts w:ascii="Arial" w:hAnsi="Arial" w:cs="Arial"/>
          <w:sz w:val="24"/>
          <w:szCs w:val="24"/>
        </w:rPr>
        <w:t>e</w:t>
      </w:r>
      <w:r w:rsidRPr="006954FD">
        <w:rPr>
          <w:rFonts w:ascii="Arial" w:hAnsi="Arial" w:cs="Arial"/>
          <w:sz w:val="24"/>
          <w:szCs w:val="24"/>
        </w:rPr>
        <w:t xml:space="preserve"> that </w:t>
      </w:r>
      <w:r w:rsidR="00B54CB3" w:rsidRPr="006954FD">
        <w:rPr>
          <w:rFonts w:ascii="Arial" w:hAnsi="Arial" w:cs="Arial"/>
          <w:sz w:val="24"/>
          <w:szCs w:val="24"/>
        </w:rPr>
        <w:t xml:space="preserve">the Service Provider(s) </w:t>
      </w:r>
      <w:r w:rsidRPr="006954FD">
        <w:rPr>
          <w:rFonts w:ascii="Arial" w:hAnsi="Arial" w:cs="Arial"/>
          <w:sz w:val="24"/>
          <w:szCs w:val="24"/>
        </w:rPr>
        <w:t>may step in and assist the</w:t>
      </w:r>
      <w:r w:rsidR="00B54CB3" w:rsidRPr="006954FD">
        <w:rPr>
          <w:rFonts w:ascii="Arial" w:hAnsi="Arial" w:cs="Arial"/>
          <w:sz w:val="24"/>
          <w:szCs w:val="24"/>
        </w:rPr>
        <w:t xml:space="preserve"> </w:t>
      </w:r>
      <w:r w:rsidR="005630CA" w:rsidRPr="006954FD">
        <w:rPr>
          <w:rFonts w:ascii="Arial" w:hAnsi="Arial" w:cs="Arial"/>
          <w:sz w:val="24"/>
          <w:szCs w:val="24"/>
        </w:rPr>
        <w:t xml:space="preserve"> </w:t>
      </w:r>
      <w:r w:rsidR="001A2E6C" w:rsidRPr="006954FD">
        <w:rPr>
          <w:rFonts w:ascii="Arial" w:hAnsi="Arial" w:cs="Arial"/>
          <w:sz w:val="24"/>
          <w:szCs w:val="24"/>
        </w:rPr>
        <w:t xml:space="preserve">Eligible </w:t>
      </w:r>
      <w:r w:rsidR="00B54CB3" w:rsidRPr="006954FD">
        <w:rPr>
          <w:rFonts w:ascii="Arial" w:hAnsi="Arial" w:cs="Arial"/>
          <w:sz w:val="24"/>
          <w:szCs w:val="24"/>
        </w:rPr>
        <w:t xml:space="preserve">Individual </w:t>
      </w:r>
      <w:r w:rsidRPr="006954FD">
        <w:rPr>
          <w:rFonts w:ascii="Arial" w:hAnsi="Arial" w:cs="Arial"/>
          <w:sz w:val="24"/>
          <w:szCs w:val="24"/>
        </w:rPr>
        <w:t xml:space="preserve">in curing or resolving </w:t>
      </w:r>
      <w:r w:rsidR="00547CCE">
        <w:rPr>
          <w:rFonts w:ascii="Arial" w:hAnsi="Arial" w:cs="Arial"/>
          <w:sz w:val="24"/>
          <w:szCs w:val="24"/>
        </w:rPr>
        <w:t xml:space="preserve">a </w:t>
      </w:r>
      <w:r w:rsidR="00B54CB3" w:rsidRPr="006954FD">
        <w:rPr>
          <w:rFonts w:ascii="Arial" w:hAnsi="Arial" w:cs="Arial"/>
          <w:sz w:val="24"/>
          <w:szCs w:val="24"/>
        </w:rPr>
        <w:t>l</w:t>
      </w:r>
      <w:r w:rsidR="00AB4089" w:rsidRPr="006954FD">
        <w:rPr>
          <w:rFonts w:ascii="Arial" w:hAnsi="Arial" w:cs="Arial"/>
          <w:sz w:val="24"/>
          <w:szCs w:val="24"/>
        </w:rPr>
        <w:t>ease</w:t>
      </w:r>
      <w:r w:rsidRPr="006954FD">
        <w:rPr>
          <w:rFonts w:ascii="Arial" w:hAnsi="Arial" w:cs="Arial"/>
          <w:sz w:val="24"/>
          <w:szCs w:val="24"/>
        </w:rPr>
        <w:t xml:space="preserve"> violation.</w:t>
      </w:r>
      <w:r w:rsidR="006A012A" w:rsidRPr="006954FD">
        <w:rPr>
          <w:rFonts w:ascii="Arial" w:hAnsi="Arial" w:cs="Arial"/>
          <w:sz w:val="24"/>
          <w:szCs w:val="24"/>
        </w:rPr>
        <w:t xml:space="preserve">  </w:t>
      </w:r>
    </w:p>
    <w:p w14:paraId="5A700F28" w14:textId="77777777" w:rsidR="006A012A" w:rsidRPr="006954FD" w:rsidRDefault="006A012A" w:rsidP="000E5008">
      <w:pPr>
        <w:pStyle w:val="ListParagraph"/>
        <w:spacing w:line="360" w:lineRule="auto"/>
        <w:ind w:left="720" w:firstLine="0"/>
        <w:rPr>
          <w:rFonts w:ascii="Arial" w:hAnsi="Arial" w:cs="Arial"/>
          <w:sz w:val="24"/>
          <w:szCs w:val="24"/>
        </w:rPr>
      </w:pPr>
    </w:p>
    <w:p w14:paraId="6BC18404" w14:textId="140A5F87" w:rsidR="004F49DC" w:rsidRDefault="00640409" w:rsidP="000E5008">
      <w:pPr>
        <w:pStyle w:val="ListParagraph"/>
        <w:numPr>
          <w:ilvl w:val="0"/>
          <w:numId w:val="27"/>
        </w:numPr>
        <w:spacing w:line="360" w:lineRule="auto"/>
        <w:rPr>
          <w:rFonts w:ascii="Arial" w:hAnsi="Arial" w:cs="Arial"/>
          <w:sz w:val="24"/>
          <w:szCs w:val="24"/>
        </w:rPr>
      </w:pPr>
      <w:r w:rsidRPr="006954FD">
        <w:rPr>
          <w:rFonts w:ascii="Arial" w:hAnsi="Arial" w:cs="Arial"/>
          <w:sz w:val="24"/>
          <w:szCs w:val="24"/>
        </w:rPr>
        <w:t>W</w:t>
      </w:r>
      <w:r w:rsidR="00247BA7" w:rsidRPr="006954FD">
        <w:rPr>
          <w:rFonts w:ascii="Arial" w:hAnsi="Arial" w:cs="Arial"/>
          <w:sz w:val="24"/>
          <w:szCs w:val="24"/>
        </w:rPr>
        <w:t>it</w:t>
      </w:r>
      <w:r w:rsidR="006A012A" w:rsidRPr="006954FD">
        <w:rPr>
          <w:rFonts w:ascii="Arial" w:hAnsi="Arial" w:cs="Arial"/>
          <w:sz w:val="24"/>
          <w:szCs w:val="24"/>
        </w:rPr>
        <w:t xml:space="preserve">h </w:t>
      </w:r>
      <w:r w:rsidR="00247BA7" w:rsidRPr="006954FD">
        <w:rPr>
          <w:rFonts w:ascii="Arial" w:hAnsi="Arial" w:cs="Arial"/>
          <w:sz w:val="24"/>
          <w:szCs w:val="24"/>
        </w:rPr>
        <w:t>prior permission of the</w:t>
      </w:r>
      <w:r w:rsidR="001A2E6C" w:rsidRPr="006954FD">
        <w:rPr>
          <w:rFonts w:ascii="Arial" w:hAnsi="Arial" w:cs="Arial"/>
          <w:sz w:val="24"/>
          <w:szCs w:val="24"/>
        </w:rPr>
        <w:t xml:space="preserve"> Eligible </w:t>
      </w:r>
      <w:r w:rsidR="00ED19A8" w:rsidRPr="006954FD">
        <w:rPr>
          <w:rFonts w:ascii="Arial" w:hAnsi="Arial" w:cs="Arial"/>
          <w:sz w:val="24"/>
          <w:szCs w:val="24"/>
        </w:rPr>
        <w:t>Individual</w:t>
      </w:r>
      <w:r w:rsidR="00247BA7" w:rsidRPr="006954FD">
        <w:rPr>
          <w:rFonts w:ascii="Arial" w:hAnsi="Arial" w:cs="Arial"/>
          <w:sz w:val="24"/>
          <w:szCs w:val="24"/>
        </w:rPr>
        <w:t xml:space="preserve">, if an eviction is imminent, Sponsor </w:t>
      </w:r>
      <w:r w:rsidR="0087602C" w:rsidRPr="006954FD">
        <w:rPr>
          <w:rFonts w:ascii="Arial" w:hAnsi="Arial" w:cs="Arial"/>
          <w:sz w:val="24"/>
          <w:szCs w:val="24"/>
        </w:rPr>
        <w:t xml:space="preserve">or Management Agent </w:t>
      </w:r>
      <w:r w:rsidR="00247BA7" w:rsidRPr="006954FD">
        <w:rPr>
          <w:rFonts w:ascii="Arial" w:hAnsi="Arial" w:cs="Arial"/>
          <w:sz w:val="24"/>
          <w:szCs w:val="24"/>
        </w:rPr>
        <w:t xml:space="preserve">shall communicate with </w:t>
      </w:r>
      <w:r w:rsidR="00ED19A8" w:rsidRPr="006954FD">
        <w:rPr>
          <w:rFonts w:ascii="Arial" w:hAnsi="Arial" w:cs="Arial"/>
          <w:sz w:val="24"/>
          <w:szCs w:val="24"/>
        </w:rPr>
        <w:t xml:space="preserve"> the Service Provider(s) </w:t>
      </w:r>
      <w:r w:rsidR="001535E1" w:rsidRPr="006954FD">
        <w:rPr>
          <w:rFonts w:ascii="Arial" w:hAnsi="Arial" w:cs="Arial"/>
          <w:sz w:val="24"/>
          <w:szCs w:val="24"/>
        </w:rPr>
        <w:t>designated by the  Eligible</w:t>
      </w:r>
      <w:r w:rsidR="00ED19A8" w:rsidRPr="006954FD">
        <w:rPr>
          <w:rFonts w:ascii="Arial" w:hAnsi="Arial" w:cs="Arial"/>
          <w:sz w:val="24"/>
          <w:szCs w:val="24"/>
        </w:rPr>
        <w:t xml:space="preserve"> Individual</w:t>
      </w:r>
      <w:r w:rsidR="00247BA7" w:rsidRPr="006954FD">
        <w:rPr>
          <w:rFonts w:ascii="Arial" w:hAnsi="Arial" w:cs="Arial"/>
          <w:sz w:val="24"/>
          <w:szCs w:val="24"/>
        </w:rPr>
        <w:t xml:space="preserve">, regarding the process of notices, responses, and court dates, and if eviction is successful, </w:t>
      </w:r>
      <w:r w:rsidR="008330BA" w:rsidRPr="006954FD">
        <w:rPr>
          <w:rFonts w:ascii="Arial" w:hAnsi="Arial" w:cs="Arial"/>
          <w:sz w:val="24"/>
          <w:szCs w:val="24"/>
        </w:rPr>
        <w:t>communicate with the</w:t>
      </w:r>
      <w:r w:rsidR="00F16FB0" w:rsidRPr="006954FD">
        <w:rPr>
          <w:rFonts w:ascii="Arial" w:hAnsi="Arial" w:cs="Arial"/>
          <w:sz w:val="24"/>
          <w:szCs w:val="24"/>
        </w:rPr>
        <w:t xml:space="preserve">se </w:t>
      </w:r>
      <w:r w:rsidR="001535E1" w:rsidRPr="006954FD">
        <w:rPr>
          <w:rFonts w:ascii="Arial" w:hAnsi="Arial" w:cs="Arial"/>
          <w:sz w:val="24"/>
          <w:szCs w:val="24"/>
        </w:rPr>
        <w:t>p</w:t>
      </w:r>
      <w:r w:rsidR="00F16FB0" w:rsidRPr="006954FD">
        <w:rPr>
          <w:rFonts w:ascii="Arial" w:hAnsi="Arial" w:cs="Arial"/>
          <w:sz w:val="24"/>
          <w:szCs w:val="24"/>
        </w:rPr>
        <w:t xml:space="preserve">arties </w:t>
      </w:r>
      <w:r w:rsidR="00247BA7" w:rsidRPr="006954FD">
        <w:rPr>
          <w:rFonts w:ascii="Arial" w:hAnsi="Arial" w:cs="Arial"/>
          <w:sz w:val="24"/>
          <w:szCs w:val="24"/>
        </w:rPr>
        <w:t>regarding the lockout date.</w:t>
      </w:r>
    </w:p>
    <w:p w14:paraId="15961ACE" w14:textId="77777777" w:rsidR="00101723" w:rsidRPr="00101723" w:rsidRDefault="00101723" w:rsidP="000E5008">
      <w:pPr>
        <w:pStyle w:val="ListParagraph"/>
        <w:spacing w:line="360" w:lineRule="auto"/>
        <w:rPr>
          <w:rFonts w:ascii="Arial" w:hAnsi="Arial" w:cs="Arial"/>
          <w:sz w:val="24"/>
          <w:szCs w:val="24"/>
        </w:rPr>
      </w:pPr>
    </w:p>
    <w:p w14:paraId="6CFF8B84" w14:textId="379F3E4A" w:rsidR="004F49DC" w:rsidRPr="00D50C23" w:rsidRDefault="00D50C23" w:rsidP="000E5008">
      <w:pPr>
        <w:pStyle w:val="ListParagraph"/>
        <w:numPr>
          <w:ilvl w:val="1"/>
          <w:numId w:val="18"/>
        </w:numPr>
        <w:tabs>
          <w:tab w:val="left" w:pos="1530"/>
          <w:tab w:val="left" w:pos="1679"/>
          <w:tab w:val="left" w:pos="1680"/>
        </w:tabs>
        <w:spacing w:line="360" w:lineRule="auto"/>
        <w:ind w:left="540" w:right="539" w:hanging="270"/>
        <w:rPr>
          <w:rFonts w:ascii="Arial" w:hAnsi="Arial" w:cs="Arial"/>
          <w:sz w:val="24"/>
          <w:szCs w:val="24"/>
          <w:u w:val="single"/>
        </w:rPr>
      </w:pPr>
      <w:r>
        <w:rPr>
          <w:rFonts w:ascii="Arial" w:hAnsi="Arial" w:cs="Arial"/>
          <w:sz w:val="24"/>
          <w:szCs w:val="24"/>
          <w:u w:val="single"/>
        </w:rPr>
        <w:t xml:space="preserve">Data </w:t>
      </w:r>
      <w:r w:rsidR="00AD2FD2">
        <w:rPr>
          <w:rFonts w:ascii="Arial" w:hAnsi="Arial" w:cs="Arial"/>
          <w:sz w:val="24"/>
          <w:szCs w:val="24"/>
          <w:u w:val="single"/>
        </w:rPr>
        <w:t>S</w:t>
      </w:r>
      <w:r>
        <w:rPr>
          <w:rFonts w:ascii="Arial" w:hAnsi="Arial" w:cs="Arial"/>
          <w:sz w:val="24"/>
          <w:szCs w:val="24"/>
          <w:u w:val="single"/>
        </w:rPr>
        <w:t>ubmission</w:t>
      </w:r>
    </w:p>
    <w:p w14:paraId="695B8FE8" w14:textId="77777777" w:rsidR="009B41FA" w:rsidRDefault="009B41FA" w:rsidP="000E5008">
      <w:pPr>
        <w:pStyle w:val="ListParagraph"/>
        <w:spacing w:line="360" w:lineRule="auto"/>
        <w:ind w:firstLine="0"/>
        <w:rPr>
          <w:rFonts w:ascii="Arial" w:hAnsi="Arial" w:cs="Arial"/>
          <w:sz w:val="24"/>
          <w:szCs w:val="24"/>
        </w:rPr>
      </w:pPr>
    </w:p>
    <w:p w14:paraId="7F9533E8" w14:textId="18BA4579" w:rsidR="00E731D6" w:rsidRDefault="006673A1" w:rsidP="000E5008">
      <w:pPr>
        <w:pStyle w:val="ListParagraph"/>
        <w:spacing w:line="360" w:lineRule="auto"/>
        <w:ind w:firstLine="0"/>
        <w:rPr>
          <w:rFonts w:ascii="Arial" w:hAnsi="Arial" w:cs="Arial"/>
          <w:sz w:val="24"/>
          <w:szCs w:val="24"/>
        </w:rPr>
      </w:pPr>
      <w:r>
        <w:rPr>
          <w:rFonts w:ascii="Arial" w:hAnsi="Arial" w:cs="Arial"/>
          <w:sz w:val="24"/>
          <w:szCs w:val="24"/>
        </w:rPr>
        <w:t>Service Provider shall comply with all requests for data mandated under MHP program requirements</w:t>
      </w:r>
      <w:r w:rsidR="009B41FA">
        <w:rPr>
          <w:rFonts w:ascii="Arial" w:hAnsi="Arial" w:cs="Arial"/>
          <w:sz w:val="24"/>
          <w:szCs w:val="24"/>
        </w:rPr>
        <w:t>.</w:t>
      </w:r>
      <w:r w:rsidR="00190927">
        <w:rPr>
          <w:rFonts w:ascii="Arial" w:hAnsi="Arial" w:cs="Arial"/>
          <w:sz w:val="24"/>
          <w:szCs w:val="24"/>
        </w:rPr>
        <w:t xml:space="preserve"> No requests for data shall violate state of federal Medicaid rules</w:t>
      </w:r>
      <w:r w:rsidR="00996E17">
        <w:rPr>
          <w:rFonts w:ascii="Arial" w:hAnsi="Arial" w:cs="Arial"/>
          <w:sz w:val="24"/>
          <w:szCs w:val="24"/>
        </w:rPr>
        <w:t xml:space="preserve"> or other </w:t>
      </w:r>
      <w:r w:rsidR="00E13B8E">
        <w:rPr>
          <w:rFonts w:ascii="Arial" w:hAnsi="Arial" w:cs="Arial"/>
          <w:sz w:val="24"/>
          <w:szCs w:val="24"/>
        </w:rPr>
        <w:t>laws regarding confidentiality of information</w:t>
      </w:r>
      <w:r w:rsidR="00190927">
        <w:rPr>
          <w:rFonts w:ascii="Arial" w:hAnsi="Arial" w:cs="Arial"/>
          <w:sz w:val="24"/>
          <w:szCs w:val="24"/>
        </w:rPr>
        <w:t>.</w:t>
      </w:r>
    </w:p>
    <w:p w14:paraId="18963FDF" w14:textId="77777777" w:rsidR="006673A1" w:rsidRDefault="006673A1" w:rsidP="000E5008">
      <w:pPr>
        <w:pStyle w:val="ListParagraph"/>
        <w:spacing w:line="360" w:lineRule="auto"/>
        <w:rPr>
          <w:rFonts w:ascii="Arial" w:hAnsi="Arial" w:cs="Arial"/>
          <w:sz w:val="24"/>
          <w:szCs w:val="24"/>
        </w:rPr>
      </w:pPr>
    </w:p>
    <w:p w14:paraId="4353CC9F" w14:textId="3B874271" w:rsidR="004B252E" w:rsidRDefault="004B252E">
      <w:pPr>
        <w:rPr>
          <w:rFonts w:ascii="Arial" w:hAnsi="Arial" w:cs="Arial"/>
          <w:sz w:val="24"/>
          <w:szCs w:val="24"/>
        </w:rPr>
      </w:pPr>
      <w:r>
        <w:rPr>
          <w:rFonts w:ascii="Arial" w:hAnsi="Arial" w:cs="Arial"/>
          <w:sz w:val="24"/>
          <w:szCs w:val="24"/>
        </w:rPr>
        <w:br w:type="page"/>
      </w:r>
    </w:p>
    <w:p w14:paraId="4F0CAC90" w14:textId="77777777" w:rsidR="00D50C23" w:rsidRPr="006954FD" w:rsidRDefault="00D50C23" w:rsidP="000E5008">
      <w:pPr>
        <w:pStyle w:val="ListParagraph"/>
        <w:spacing w:line="360" w:lineRule="auto"/>
        <w:rPr>
          <w:rFonts w:ascii="Arial" w:hAnsi="Arial" w:cs="Arial"/>
          <w:sz w:val="24"/>
          <w:szCs w:val="24"/>
        </w:rPr>
      </w:pPr>
    </w:p>
    <w:p w14:paraId="2474B15F" w14:textId="3444DD0A" w:rsidR="003F7E61" w:rsidRPr="004B252E" w:rsidRDefault="00B83C99" w:rsidP="000E5008">
      <w:pPr>
        <w:pStyle w:val="Heading1"/>
        <w:spacing w:line="360" w:lineRule="auto"/>
        <w:ind w:left="2340" w:right="2802"/>
        <w:jc w:val="center"/>
        <w:rPr>
          <w:rFonts w:ascii="Arial" w:hAnsi="Arial" w:cs="Arial"/>
          <w:u w:val="none"/>
        </w:rPr>
      </w:pPr>
      <w:r w:rsidRPr="006954FD">
        <w:rPr>
          <w:rFonts w:ascii="Arial" w:hAnsi="Arial" w:cs="Arial"/>
        </w:rPr>
        <w:t>ARTICLE V</w:t>
      </w:r>
      <w:r w:rsidR="00BB2883" w:rsidRPr="006954FD">
        <w:rPr>
          <w:rFonts w:ascii="Arial" w:hAnsi="Arial" w:cs="Arial"/>
        </w:rPr>
        <w:t>.</w:t>
      </w:r>
    </w:p>
    <w:p w14:paraId="4D75F165" w14:textId="77777777" w:rsidR="003F7E61" w:rsidRDefault="003F7E61" w:rsidP="000E5008">
      <w:pPr>
        <w:pStyle w:val="Heading1"/>
        <w:spacing w:line="360" w:lineRule="auto"/>
        <w:ind w:left="2340" w:right="2802"/>
        <w:jc w:val="center"/>
        <w:rPr>
          <w:rFonts w:ascii="Arial" w:hAnsi="Arial" w:cs="Arial"/>
        </w:rPr>
      </w:pPr>
    </w:p>
    <w:p w14:paraId="05C1EDA1" w14:textId="2BC55C62" w:rsidR="00B83C99" w:rsidRPr="006954FD" w:rsidRDefault="00B83C99" w:rsidP="000E5008">
      <w:pPr>
        <w:pStyle w:val="Heading1"/>
        <w:spacing w:line="360" w:lineRule="auto"/>
        <w:ind w:left="2340" w:right="2802"/>
        <w:jc w:val="center"/>
        <w:rPr>
          <w:rFonts w:ascii="Arial" w:hAnsi="Arial" w:cs="Arial"/>
        </w:rPr>
      </w:pPr>
      <w:r w:rsidRPr="006954FD">
        <w:rPr>
          <w:rFonts w:ascii="Arial" w:hAnsi="Arial" w:cs="Arial"/>
        </w:rPr>
        <w:t>CAPACITY</w:t>
      </w:r>
      <w:r w:rsidRPr="006954FD">
        <w:rPr>
          <w:rFonts w:ascii="Arial" w:hAnsi="Arial" w:cs="Arial"/>
          <w:spacing w:val="-15"/>
        </w:rPr>
        <w:t xml:space="preserve"> </w:t>
      </w:r>
      <w:r w:rsidRPr="006954FD">
        <w:rPr>
          <w:rFonts w:ascii="Arial" w:hAnsi="Arial" w:cs="Arial"/>
        </w:rPr>
        <w:t>OR</w:t>
      </w:r>
      <w:r w:rsidRPr="006954FD">
        <w:rPr>
          <w:rFonts w:ascii="Arial" w:hAnsi="Arial" w:cs="Arial"/>
          <w:spacing w:val="-15"/>
        </w:rPr>
        <w:t xml:space="preserve"> </w:t>
      </w:r>
      <w:r w:rsidRPr="006954FD">
        <w:rPr>
          <w:rFonts w:ascii="Arial" w:hAnsi="Arial" w:cs="Arial"/>
        </w:rPr>
        <w:t>DEFAULT</w:t>
      </w:r>
    </w:p>
    <w:p w14:paraId="51410CE0" w14:textId="77777777" w:rsidR="00B74BB5" w:rsidRPr="006954FD" w:rsidRDefault="00B74BB5" w:rsidP="000E5008">
      <w:pPr>
        <w:pStyle w:val="Heading1"/>
        <w:spacing w:line="360" w:lineRule="auto"/>
        <w:ind w:left="3215" w:right="2802"/>
        <w:rPr>
          <w:rFonts w:ascii="Arial" w:hAnsi="Arial" w:cs="Arial"/>
          <w:u w:val="none"/>
        </w:rPr>
      </w:pPr>
    </w:p>
    <w:p w14:paraId="7BC5DEA6" w14:textId="77777777" w:rsidR="00B83C99" w:rsidRPr="006954FD" w:rsidRDefault="00B83C99" w:rsidP="000E5008">
      <w:pPr>
        <w:pStyle w:val="BodyText"/>
        <w:spacing w:before="2" w:line="360" w:lineRule="auto"/>
        <w:rPr>
          <w:rFonts w:ascii="Arial" w:hAnsi="Arial" w:cs="Arial"/>
        </w:rPr>
      </w:pPr>
    </w:p>
    <w:p w14:paraId="70FB8A1A" w14:textId="2598D284" w:rsidR="00B83C99" w:rsidRPr="006954FD" w:rsidRDefault="00B83C99" w:rsidP="000E5008">
      <w:pPr>
        <w:pStyle w:val="ListParagraph"/>
        <w:numPr>
          <w:ilvl w:val="0"/>
          <w:numId w:val="1"/>
        </w:numPr>
        <w:tabs>
          <w:tab w:val="left" w:pos="959"/>
          <w:tab w:val="left" w:pos="960"/>
        </w:tabs>
        <w:spacing w:line="360" w:lineRule="auto"/>
        <w:ind w:left="900" w:right="327" w:hanging="630"/>
        <w:rPr>
          <w:rFonts w:ascii="Arial" w:hAnsi="Arial" w:cs="Arial"/>
          <w:sz w:val="24"/>
          <w:szCs w:val="24"/>
        </w:rPr>
      </w:pPr>
      <w:r w:rsidRPr="006954FD">
        <w:rPr>
          <w:rFonts w:ascii="Arial" w:hAnsi="Arial" w:cs="Arial"/>
          <w:sz w:val="24"/>
          <w:szCs w:val="24"/>
        </w:rPr>
        <w:t xml:space="preserve">The Parties understand and agree that </w:t>
      </w:r>
      <w:r w:rsidR="00DE7723" w:rsidRPr="006954FD">
        <w:rPr>
          <w:rFonts w:ascii="Arial" w:hAnsi="Arial" w:cs="Arial"/>
          <w:sz w:val="24"/>
          <w:szCs w:val="24"/>
        </w:rPr>
        <w:t xml:space="preserve">the Service Provider(s) </w:t>
      </w:r>
      <w:r w:rsidRPr="006954FD">
        <w:rPr>
          <w:rFonts w:ascii="Arial" w:hAnsi="Arial" w:cs="Arial"/>
          <w:sz w:val="24"/>
          <w:szCs w:val="24"/>
        </w:rPr>
        <w:t xml:space="preserve">have a </w:t>
      </w:r>
      <w:r w:rsidR="00EC1B8B" w:rsidRPr="006954FD">
        <w:rPr>
          <w:rFonts w:ascii="Arial" w:hAnsi="Arial" w:cs="Arial"/>
          <w:sz w:val="24"/>
          <w:szCs w:val="24"/>
        </w:rPr>
        <w:t xml:space="preserve">contract with DHCS or their subcontractors </w:t>
      </w:r>
      <w:r w:rsidRPr="006954FD">
        <w:rPr>
          <w:rFonts w:ascii="Arial" w:hAnsi="Arial" w:cs="Arial"/>
          <w:sz w:val="24"/>
          <w:szCs w:val="24"/>
        </w:rPr>
        <w:t xml:space="preserve">to provide </w:t>
      </w:r>
      <w:r w:rsidR="00EC1B8B" w:rsidRPr="006954FD">
        <w:rPr>
          <w:rFonts w:ascii="Arial" w:hAnsi="Arial" w:cs="Arial"/>
          <w:sz w:val="24"/>
          <w:szCs w:val="24"/>
        </w:rPr>
        <w:t>supportive</w:t>
      </w:r>
      <w:r w:rsidRPr="006954FD">
        <w:rPr>
          <w:rFonts w:ascii="Arial" w:hAnsi="Arial" w:cs="Arial"/>
          <w:sz w:val="24"/>
          <w:szCs w:val="24"/>
        </w:rPr>
        <w:t xml:space="preserve"> services to </w:t>
      </w:r>
      <w:r w:rsidR="00C5276A" w:rsidRPr="006954FD">
        <w:rPr>
          <w:rFonts w:ascii="Arial" w:hAnsi="Arial" w:cs="Arial"/>
          <w:sz w:val="24"/>
          <w:szCs w:val="24"/>
        </w:rPr>
        <w:t>Eligible</w:t>
      </w:r>
      <w:r w:rsidRPr="006954FD">
        <w:rPr>
          <w:rFonts w:ascii="Arial" w:hAnsi="Arial" w:cs="Arial"/>
          <w:sz w:val="24"/>
          <w:szCs w:val="24"/>
        </w:rPr>
        <w:t xml:space="preserve"> </w:t>
      </w:r>
      <w:r w:rsidR="003C0DDA" w:rsidRPr="006954FD">
        <w:rPr>
          <w:rFonts w:ascii="Arial" w:hAnsi="Arial" w:cs="Arial"/>
          <w:sz w:val="24"/>
          <w:szCs w:val="24"/>
        </w:rPr>
        <w:t>Individuals</w:t>
      </w:r>
      <w:r w:rsidRPr="006954FD">
        <w:rPr>
          <w:rFonts w:ascii="Arial" w:hAnsi="Arial" w:cs="Arial"/>
          <w:sz w:val="24"/>
          <w:szCs w:val="24"/>
        </w:rPr>
        <w:t xml:space="preserve">. Upon the expiration of any </w:t>
      </w:r>
      <w:r w:rsidR="00DE7723" w:rsidRPr="006954FD">
        <w:rPr>
          <w:rFonts w:ascii="Arial" w:hAnsi="Arial" w:cs="Arial"/>
          <w:sz w:val="24"/>
          <w:szCs w:val="24"/>
        </w:rPr>
        <w:t xml:space="preserve">Service Provider(s) </w:t>
      </w:r>
      <w:r w:rsidRPr="006954FD">
        <w:rPr>
          <w:rFonts w:ascii="Arial" w:hAnsi="Arial" w:cs="Arial"/>
          <w:sz w:val="24"/>
          <w:szCs w:val="24"/>
        </w:rPr>
        <w:t>contract, that</w:t>
      </w:r>
      <w:r w:rsidR="00DE7723" w:rsidRPr="006954FD">
        <w:rPr>
          <w:rFonts w:ascii="Arial" w:hAnsi="Arial" w:cs="Arial"/>
          <w:sz w:val="24"/>
          <w:szCs w:val="24"/>
        </w:rPr>
        <w:t xml:space="preserve"> Service Provider(s)’ </w:t>
      </w:r>
      <w:r w:rsidRPr="006954FD">
        <w:rPr>
          <w:rFonts w:ascii="Arial" w:hAnsi="Arial" w:cs="Arial"/>
          <w:sz w:val="24"/>
          <w:szCs w:val="24"/>
        </w:rPr>
        <w:t xml:space="preserve">rights and obligations under this </w:t>
      </w:r>
      <w:r w:rsidR="00AE53BE">
        <w:rPr>
          <w:rFonts w:ascii="Arial" w:hAnsi="Arial" w:cs="Arial"/>
          <w:sz w:val="24"/>
          <w:szCs w:val="24"/>
        </w:rPr>
        <w:t>Written Agreement</w:t>
      </w:r>
      <w:r w:rsidRPr="006954FD">
        <w:rPr>
          <w:rFonts w:ascii="Arial" w:hAnsi="Arial" w:cs="Arial"/>
          <w:sz w:val="24"/>
          <w:szCs w:val="24"/>
        </w:rPr>
        <w:t xml:space="preserve"> shall terminate.</w:t>
      </w:r>
    </w:p>
    <w:p w14:paraId="7CEDF4C3" w14:textId="77777777" w:rsidR="00B83C99" w:rsidRPr="006954FD" w:rsidRDefault="00B83C99" w:rsidP="000E5008">
      <w:pPr>
        <w:pStyle w:val="ListParagraph"/>
        <w:tabs>
          <w:tab w:val="left" w:pos="959"/>
          <w:tab w:val="left" w:pos="960"/>
        </w:tabs>
        <w:spacing w:line="360" w:lineRule="auto"/>
        <w:ind w:left="900" w:right="327" w:firstLine="0"/>
        <w:rPr>
          <w:rFonts w:ascii="Arial" w:hAnsi="Arial" w:cs="Arial"/>
          <w:sz w:val="24"/>
          <w:szCs w:val="24"/>
        </w:rPr>
      </w:pPr>
    </w:p>
    <w:p w14:paraId="4FD3DDA4" w14:textId="0524944D" w:rsidR="00B83C99" w:rsidRPr="006954FD" w:rsidRDefault="00B83C99" w:rsidP="000E5008">
      <w:pPr>
        <w:pStyle w:val="ListParagraph"/>
        <w:numPr>
          <w:ilvl w:val="0"/>
          <w:numId w:val="1"/>
        </w:numPr>
        <w:tabs>
          <w:tab w:val="left" w:pos="959"/>
          <w:tab w:val="left" w:pos="960"/>
        </w:tabs>
        <w:spacing w:line="360" w:lineRule="auto"/>
        <w:ind w:left="900" w:right="327" w:hanging="630"/>
        <w:rPr>
          <w:rFonts w:ascii="Arial" w:hAnsi="Arial" w:cs="Arial"/>
          <w:sz w:val="24"/>
          <w:szCs w:val="24"/>
        </w:rPr>
      </w:pPr>
      <w:r w:rsidRPr="006954FD">
        <w:rPr>
          <w:rFonts w:ascii="Arial" w:hAnsi="Arial" w:cs="Arial"/>
          <w:sz w:val="24"/>
          <w:szCs w:val="24"/>
        </w:rPr>
        <w:t xml:space="preserve">The Parties understand and agree that ninety (90) days prior to expiration of the </w:t>
      </w:r>
      <w:r w:rsidR="00EC1B8B" w:rsidRPr="006954FD">
        <w:rPr>
          <w:rFonts w:ascii="Arial" w:hAnsi="Arial" w:cs="Arial"/>
          <w:sz w:val="24"/>
          <w:szCs w:val="24"/>
        </w:rPr>
        <w:t xml:space="preserve">supportive </w:t>
      </w:r>
      <w:r w:rsidRPr="006954FD">
        <w:rPr>
          <w:rFonts w:ascii="Arial" w:hAnsi="Arial" w:cs="Arial"/>
          <w:sz w:val="24"/>
          <w:szCs w:val="24"/>
        </w:rPr>
        <w:t xml:space="preserve">services contract, if DHCS </w:t>
      </w:r>
      <w:r w:rsidR="00F80C49" w:rsidRPr="006954FD">
        <w:rPr>
          <w:rFonts w:ascii="Arial" w:hAnsi="Arial" w:cs="Arial"/>
          <w:sz w:val="24"/>
          <w:szCs w:val="24"/>
        </w:rPr>
        <w:t xml:space="preserve">or their subcontractors </w:t>
      </w:r>
      <w:r w:rsidRPr="006954FD">
        <w:rPr>
          <w:rFonts w:ascii="Arial" w:hAnsi="Arial" w:cs="Arial"/>
          <w:sz w:val="24"/>
          <w:szCs w:val="24"/>
        </w:rPr>
        <w:t xml:space="preserve">do not intend to renew this contract, DHCS shall notify the Sponsor </w:t>
      </w:r>
      <w:r w:rsidR="007C571D" w:rsidRPr="006954FD">
        <w:rPr>
          <w:rFonts w:ascii="Arial" w:hAnsi="Arial" w:cs="Arial"/>
          <w:sz w:val="24"/>
          <w:szCs w:val="24"/>
        </w:rPr>
        <w:t xml:space="preserve">and HCD </w:t>
      </w:r>
      <w:r w:rsidRPr="006954FD">
        <w:rPr>
          <w:rFonts w:ascii="Arial" w:hAnsi="Arial" w:cs="Arial"/>
          <w:sz w:val="24"/>
          <w:szCs w:val="24"/>
        </w:rPr>
        <w:t xml:space="preserve">so that another </w:t>
      </w:r>
      <w:r w:rsidR="007C571D" w:rsidRPr="006954FD">
        <w:rPr>
          <w:rFonts w:ascii="Arial" w:hAnsi="Arial" w:cs="Arial"/>
          <w:sz w:val="24"/>
          <w:szCs w:val="24"/>
        </w:rPr>
        <w:t xml:space="preserve">Service Provider(s) </w:t>
      </w:r>
      <w:r w:rsidRPr="006954FD">
        <w:rPr>
          <w:rFonts w:ascii="Arial" w:hAnsi="Arial" w:cs="Arial"/>
          <w:sz w:val="24"/>
          <w:szCs w:val="24"/>
        </w:rPr>
        <w:t xml:space="preserve">may be secured to perform </w:t>
      </w:r>
      <w:r w:rsidR="009200ED" w:rsidRPr="006954FD">
        <w:rPr>
          <w:rFonts w:ascii="Arial" w:hAnsi="Arial" w:cs="Arial"/>
          <w:sz w:val="24"/>
          <w:szCs w:val="24"/>
        </w:rPr>
        <w:t xml:space="preserve">the Service Provider(s)’ </w:t>
      </w:r>
      <w:r w:rsidRPr="006954FD">
        <w:rPr>
          <w:rFonts w:ascii="Arial" w:hAnsi="Arial" w:cs="Arial"/>
          <w:sz w:val="24"/>
          <w:szCs w:val="24"/>
        </w:rPr>
        <w:t xml:space="preserve">obligations under this </w:t>
      </w:r>
      <w:r w:rsidR="00AE53BE">
        <w:rPr>
          <w:rFonts w:ascii="Arial" w:hAnsi="Arial" w:cs="Arial"/>
          <w:sz w:val="24"/>
          <w:szCs w:val="24"/>
        </w:rPr>
        <w:t>Written Agreement</w:t>
      </w:r>
      <w:r w:rsidRPr="006954FD">
        <w:rPr>
          <w:rFonts w:ascii="Arial" w:hAnsi="Arial" w:cs="Arial"/>
          <w:sz w:val="24"/>
          <w:szCs w:val="24"/>
        </w:rPr>
        <w:t>.</w:t>
      </w:r>
    </w:p>
    <w:p w14:paraId="0DEABFB6" w14:textId="77777777" w:rsidR="00B83C99" w:rsidRPr="006954FD" w:rsidRDefault="00B83C99" w:rsidP="000E5008">
      <w:pPr>
        <w:pStyle w:val="ListParagraph"/>
        <w:tabs>
          <w:tab w:val="left" w:pos="959"/>
          <w:tab w:val="left" w:pos="960"/>
        </w:tabs>
        <w:spacing w:line="360" w:lineRule="auto"/>
        <w:ind w:left="900" w:right="327" w:firstLine="0"/>
        <w:rPr>
          <w:rFonts w:ascii="Arial" w:hAnsi="Arial" w:cs="Arial"/>
          <w:sz w:val="24"/>
          <w:szCs w:val="24"/>
        </w:rPr>
      </w:pPr>
    </w:p>
    <w:p w14:paraId="01C96883" w14:textId="655841E3" w:rsidR="00B83C99" w:rsidRPr="006954FD" w:rsidRDefault="00B83C99" w:rsidP="000E5008">
      <w:pPr>
        <w:pStyle w:val="ListParagraph"/>
        <w:numPr>
          <w:ilvl w:val="0"/>
          <w:numId w:val="1"/>
        </w:numPr>
        <w:tabs>
          <w:tab w:val="left" w:pos="959"/>
          <w:tab w:val="left" w:pos="960"/>
        </w:tabs>
        <w:spacing w:line="360" w:lineRule="auto"/>
        <w:ind w:left="900" w:right="327" w:hanging="630"/>
        <w:rPr>
          <w:rFonts w:ascii="Arial" w:hAnsi="Arial" w:cs="Arial"/>
          <w:sz w:val="24"/>
          <w:szCs w:val="24"/>
        </w:rPr>
      </w:pPr>
      <w:r w:rsidRPr="006954FD">
        <w:rPr>
          <w:rFonts w:ascii="Arial" w:hAnsi="Arial" w:cs="Arial"/>
          <w:sz w:val="24"/>
          <w:szCs w:val="24"/>
        </w:rPr>
        <w:t xml:space="preserve">In the event that any of the contracting </w:t>
      </w:r>
      <w:r w:rsidR="00E7485C" w:rsidRPr="006954FD">
        <w:rPr>
          <w:rFonts w:ascii="Arial" w:hAnsi="Arial" w:cs="Arial"/>
          <w:sz w:val="24"/>
          <w:szCs w:val="24"/>
        </w:rPr>
        <w:t>P</w:t>
      </w:r>
      <w:r w:rsidRPr="006954FD">
        <w:rPr>
          <w:rFonts w:ascii="Arial" w:hAnsi="Arial" w:cs="Arial"/>
          <w:sz w:val="24"/>
          <w:szCs w:val="24"/>
        </w:rPr>
        <w:t xml:space="preserve">arties provide notice, or in the event Sponsor and DHCS mutually agree in writing that one or </w:t>
      </w:r>
      <w:r w:rsidR="00707F45" w:rsidRPr="006954FD">
        <w:rPr>
          <w:rFonts w:ascii="Arial" w:hAnsi="Arial" w:cs="Arial"/>
          <w:sz w:val="24"/>
          <w:szCs w:val="24"/>
        </w:rPr>
        <w:t xml:space="preserve">more of the Service Provider(s) </w:t>
      </w:r>
      <w:r w:rsidR="008B7CD8" w:rsidRPr="006954FD">
        <w:rPr>
          <w:rFonts w:ascii="Arial" w:hAnsi="Arial" w:cs="Arial"/>
          <w:sz w:val="24"/>
          <w:szCs w:val="24"/>
        </w:rPr>
        <w:t xml:space="preserve"> </w:t>
      </w:r>
      <w:r w:rsidRPr="006954FD">
        <w:rPr>
          <w:rFonts w:ascii="Arial" w:hAnsi="Arial" w:cs="Arial"/>
          <w:sz w:val="24"/>
          <w:szCs w:val="24"/>
        </w:rPr>
        <w:t xml:space="preserve">is failing to fulfill its obligations under this </w:t>
      </w:r>
      <w:r w:rsidR="00AE53BE">
        <w:rPr>
          <w:rFonts w:ascii="Arial" w:hAnsi="Arial" w:cs="Arial"/>
          <w:sz w:val="24"/>
          <w:szCs w:val="24"/>
        </w:rPr>
        <w:t>Written Agreement</w:t>
      </w:r>
      <w:r w:rsidRPr="006954FD">
        <w:rPr>
          <w:rFonts w:ascii="Arial" w:hAnsi="Arial" w:cs="Arial"/>
          <w:sz w:val="24"/>
          <w:szCs w:val="24"/>
        </w:rPr>
        <w:t xml:space="preserve">, Sponsor shall work diligently with DHCS for a period of ninety (90) days following notice from any </w:t>
      </w:r>
      <w:r w:rsidR="00E74C47" w:rsidRPr="006954FD">
        <w:rPr>
          <w:rFonts w:ascii="Arial" w:hAnsi="Arial" w:cs="Arial"/>
          <w:sz w:val="24"/>
          <w:szCs w:val="24"/>
        </w:rPr>
        <w:t>p</w:t>
      </w:r>
      <w:r w:rsidRPr="006954FD">
        <w:rPr>
          <w:rFonts w:ascii="Arial" w:hAnsi="Arial" w:cs="Arial"/>
          <w:sz w:val="24"/>
          <w:szCs w:val="24"/>
        </w:rPr>
        <w:t xml:space="preserve">arty, to retain an alternate </w:t>
      </w:r>
      <w:r w:rsidR="00707F45" w:rsidRPr="006954FD">
        <w:rPr>
          <w:rFonts w:ascii="Arial" w:hAnsi="Arial" w:cs="Arial"/>
          <w:sz w:val="24"/>
          <w:szCs w:val="24"/>
        </w:rPr>
        <w:t>Service Provider(s)</w:t>
      </w:r>
      <w:r w:rsidR="00890657" w:rsidRPr="006954FD">
        <w:rPr>
          <w:rFonts w:ascii="Arial" w:hAnsi="Arial" w:cs="Arial"/>
          <w:sz w:val="24"/>
          <w:szCs w:val="24"/>
        </w:rPr>
        <w:t>.</w:t>
      </w:r>
    </w:p>
    <w:p w14:paraId="342F06CE" w14:textId="77777777" w:rsidR="00174159" w:rsidRPr="006954FD" w:rsidRDefault="00174159" w:rsidP="000E5008">
      <w:pPr>
        <w:pStyle w:val="ListParagraph"/>
        <w:spacing w:line="360" w:lineRule="auto"/>
        <w:rPr>
          <w:rFonts w:ascii="Arial" w:hAnsi="Arial" w:cs="Arial"/>
          <w:sz w:val="24"/>
          <w:szCs w:val="24"/>
        </w:rPr>
      </w:pPr>
    </w:p>
    <w:p w14:paraId="45E0676F" w14:textId="77777777" w:rsidR="004F49DC" w:rsidRDefault="00247BA7" w:rsidP="000E5008">
      <w:pPr>
        <w:pStyle w:val="Heading1"/>
        <w:spacing w:before="81" w:line="360" w:lineRule="auto"/>
        <w:ind w:left="2430" w:right="3639" w:hanging="67"/>
        <w:jc w:val="center"/>
        <w:rPr>
          <w:rFonts w:ascii="Arial" w:hAnsi="Arial" w:cs="Arial"/>
          <w:u w:val="none"/>
        </w:rPr>
      </w:pPr>
      <w:r w:rsidRPr="006954FD">
        <w:rPr>
          <w:rFonts w:ascii="Arial" w:hAnsi="Arial" w:cs="Arial"/>
        </w:rPr>
        <w:t>ARTICLE VI</w:t>
      </w:r>
      <w:r w:rsidR="00BB2883" w:rsidRPr="006954FD">
        <w:rPr>
          <w:rFonts w:ascii="Arial" w:hAnsi="Arial" w:cs="Arial"/>
        </w:rPr>
        <w:t>.</w:t>
      </w:r>
      <w:r w:rsidRPr="006954FD">
        <w:rPr>
          <w:rFonts w:ascii="Arial" w:hAnsi="Arial" w:cs="Arial"/>
          <w:u w:val="none"/>
        </w:rPr>
        <w:t xml:space="preserve"> </w:t>
      </w:r>
    </w:p>
    <w:p w14:paraId="38F6D636" w14:textId="77777777" w:rsidR="004F49DC" w:rsidRDefault="004F49DC" w:rsidP="000E5008">
      <w:pPr>
        <w:pStyle w:val="Heading1"/>
        <w:spacing w:before="81" w:line="360" w:lineRule="auto"/>
        <w:ind w:left="2430" w:right="3639" w:hanging="67"/>
        <w:jc w:val="center"/>
        <w:rPr>
          <w:rFonts w:ascii="Arial" w:hAnsi="Arial" w:cs="Arial"/>
          <w:u w:val="none"/>
        </w:rPr>
      </w:pPr>
    </w:p>
    <w:p w14:paraId="4F810CCB" w14:textId="4CECF16E" w:rsidR="00092D88" w:rsidRPr="006954FD" w:rsidRDefault="00247BA7" w:rsidP="000E5008">
      <w:pPr>
        <w:pStyle w:val="Heading1"/>
        <w:spacing w:before="81" w:line="360" w:lineRule="auto"/>
        <w:ind w:left="2430" w:right="3639" w:hanging="67"/>
        <w:jc w:val="center"/>
        <w:rPr>
          <w:rFonts w:ascii="Arial" w:hAnsi="Arial" w:cs="Arial"/>
          <w:u w:val="none"/>
        </w:rPr>
      </w:pPr>
      <w:r w:rsidRPr="006954FD">
        <w:rPr>
          <w:rFonts w:ascii="Arial" w:hAnsi="Arial" w:cs="Arial"/>
          <w:spacing w:val="-2"/>
        </w:rPr>
        <w:t>MISCELLANEOUS</w:t>
      </w:r>
    </w:p>
    <w:p w14:paraId="24D4B106" w14:textId="77777777" w:rsidR="00092D88" w:rsidRPr="006954FD" w:rsidRDefault="00092D88" w:rsidP="000E5008">
      <w:pPr>
        <w:pStyle w:val="BodyText"/>
        <w:spacing w:before="2" w:line="360" w:lineRule="auto"/>
        <w:rPr>
          <w:rFonts w:ascii="Arial" w:hAnsi="Arial" w:cs="Arial"/>
        </w:rPr>
      </w:pPr>
    </w:p>
    <w:p w14:paraId="0875ABF0" w14:textId="32ED35F8" w:rsidR="00210732" w:rsidRDefault="00247BA7" w:rsidP="000E5008">
      <w:pPr>
        <w:pStyle w:val="ListParagraph"/>
        <w:numPr>
          <w:ilvl w:val="0"/>
          <w:numId w:val="35"/>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Term</w:t>
      </w:r>
      <w:r w:rsidRPr="006954FD">
        <w:rPr>
          <w:rFonts w:ascii="Arial" w:hAnsi="Arial" w:cs="Arial"/>
          <w:sz w:val="24"/>
          <w:szCs w:val="24"/>
        </w:rPr>
        <w:t xml:space="preserve">. </w:t>
      </w:r>
      <w:r w:rsidR="00210732" w:rsidRPr="006954FD">
        <w:rPr>
          <w:rFonts w:ascii="Arial" w:hAnsi="Arial" w:cs="Arial"/>
          <w:sz w:val="24"/>
          <w:szCs w:val="24"/>
        </w:rPr>
        <w:t xml:space="preserve">This </w:t>
      </w:r>
      <w:r w:rsidR="00E378A7">
        <w:rPr>
          <w:rFonts w:ascii="Arial" w:hAnsi="Arial" w:cs="Arial"/>
          <w:sz w:val="24"/>
          <w:szCs w:val="24"/>
        </w:rPr>
        <w:t>Written Agreement</w:t>
      </w:r>
      <w:r w:rsidR="00210732" w:rsidRPr="006954FD">
        <w:rPr>
          <w:rFonts w:ascii="Arial" w:hAnsi="Arial" w:cs="Arial"/>
          <w:sz w:val="24"/>
          <w:szCs w:val="24"/>
        </w:rPr>
        <w:t xml:space="preserve"> shall commence on the Effective Date and continue until </w:t>
      </w:r>
      <w:r w:rsidR="00D33EE9" w:rsidRPr="006954FD">
        <w:rPr>
          <w:rFonts w:ascii="Arial" w:hAnsi="Arial" w:cs="Arial"/>
          <w:sz w:val="24"/>
          <w:szCs w:val="24"/>
        </w:rPr>
        <w:t>60</w:t>
      </w:r>
      <w:r w:rsidR="00210732" w:rsidRPr="006954FD">
        <w:rPr>
          <w:rFonts w:ascii="Arial" w:hAnsi="Arial" w:cs="Arial"/>
          <w:sz w:val="24"/>
          <w:szCs w:val="24"/>
        </w:rPr>
        <w:t xml:space="preserve"> months following the Effective Date, unless cancelled by either party with a 120-day written notice. If by the final day of said term, </w:t>
      </w:r>
      <w:r w:rsidR="00210732" w:rsidRPr="006954FD">
        <w:rPr>
          <w:rFonts w:ascii="Arial" w:hAnsi="Arial" w:cs="Arial"/>
          <w:sz w:val="24"/>
          <w:szCs w:val="24"/>
        </w:rPr>
        <w:lastRenderedPageBreak/>
        <w:t xml:space="preserve">this Agreement is not extended or superseded by an extension agreement or a newly executed agreement, the term of the Agreement is then assumed to be extended for an additional </w:t>
      </w:r>
      <w:r w:rsidR="00D33EE9" w:rsidRPr="006954FD">
        <w:rPr>
          <w:rFonts w:ascii="Arial" w:hAnsi="Arial" w:cs="Arial"/>
          <w:sz w:val="24"/>
          <w:szCs w:val="24"/>
        </w:rPr>
        <w:t>60</w:t>
      </w:r>
      <w:r w:rsidR="00210732" w:rsidRPr="006954FD">
        <w:rPr>
          <w:rFonts w:ascii="Arial" w:hAnsi="Arial" w:cs="Arial"/>
          <w:sz w:val="24"/>
          <w:szCs w:val="24"/>
        </w:rPr>
        <w:t xml:space="preserve"> months.</w:t>
      </w:r>
    </w:p>
    <w:p w14:paraId="4AE60179" w14:textId="77777777" w:rsidR="00784BAF" w:rsidRPr="006954FD" w:rsidRDefault="00784BAF" w:rsidP="000E5008">
      <w:pPr>
        <w:pStyle w:val="ListParagraph"/>
        <w:tabs>
          <w:tab w:val="left" w:pos="959"/>
          <w:tab w:val="left" w:pos="960"/>
        </w:tabs>
        <w:spacing w:line="360" w:lineRule="auto"/>
        <w:ind w:left="991" w:right="327" w:firstLine="0"/>
        <w:rPr>
          <w:rFonts w:ascii="Arial" w:hAnsi="Arial" w:cs="Arial"/>
          <w:sz w:val="24"/>
          <w:szCs w:val="24"/>
        </w:rPr>
      </w:pPr>
    </w:p>
    <w:p w14:paraId="6A0E237E" w14:textId="75CD0C24" w:rsidR="00092D88" w:rsidRPr="006954FD" w:rsidRDefault="00247BA7" w:rsidP="000E5008">
      <w:pPr>
        <w:pStyle w:val="ListParagraph"/>
        <w:numPr>
          <w:ilvl w:val="0"/>
          <w:numId w:val="35"/>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Management Agent</w:t>
      </w:r>
      <w:r w:rsidRPr="006954FD">
        <w:rPr>
          <w:rFonts w:ascii="Arial" w:hAnsi="Arial" w:cs="Arial"/>
          <w:sz w:val="24"/>
          <w:szCs w:val="24"/>
        </w:rPr>
        <w:t xml:space="preserve">. The Parties acknowledge that Sponsor expects to delegate some of its rights and obligations under this </w:t>
      </w:r>
      <w:r w:rsidR="00E378A7">
        <w:rPr>
          <w:rFonts w:ascii="Arial" w:hAnsi="Arial" w:cs="Arial"/>
          <w:sz w:val="24"/>
          <w:szCs w:val="24"/>
        </w:rPr>
        <w:t>Written Agreement</w:t>
      </w:r>
      <w:r w:rsidRPr="006954FD">
        <w:rPr>
          <w:rFonts w:ascii="Arial" w:hAnsi="Arial" w:cs="Arial"/>
          <w:sz w:val="24"/>
          <w:szCs w:val="24"/>
        </w:rPr>
        <w:t xml:space="preserve"> to the Management Agent. The Parties further acknowledge that Management Agent will also have the primary responsibility to manage the Project. In the event Sponsor delegates any of its rights and obligations related to the Project or this </w:t>
      </w:r>
      <w:r w:rsidR="00E378A7">
        <w:rPr>
          <w:rFonts w:ascii="Arial" w:hAnsi="Arial" w:cs="Arial"/>
          <w:sz w:val="24"/>
          <w:szCs w:val="24"/>
        </w:rPr>
        <w:t>Written Agreement</w:t>
      </w:r>
      <w:r w:rsidRPr="006954FD">
        <w:rPr>
          <w:rFonts w:ascii="Arial" w:hAnsi="Arial" w:cs="Arial"/>
          <w:sz w:val="24"/>
          <w:szCs w:val="24"/>
        </w:rPr>
        <w:t xml:space="preserve"> to Management Agent, Sponsor shall ensure that Management Agent complies with the terms and provisions of this </w:t>
      </w:r>
      <w:r w:rsidR="00E378A7">
        <w:rPr>
          <w:rFonts w:ascii="Arial" w:hAnsi="Arial" w:cs="Arial"/>
          <w:sz w:val="24"/>
          <w:szCs w:val="24"/>
        </w:rPr>
        <w:t>Written Agreement</w:t>
      </w:r>
      <w:r w:rsidRPr="006954FD">
        <w:rPr>
          <w:rFonts w:ascii="Arial" w:hAnsi="Arial" w:cs="Arial"/>
          <w:sz w:val="24"/>
          <w:szCs w:val="24"/>
        </w:rPr>
        <w:t xml:space="preserve"> as if it were </w:t>
      </w:r>
      <w:r w:rsidR="00FC7892">
        <w:rPr>
          <w:rFonts w:ascii="Arial" w:hAnsi="Arial" w:cs="Arial"/>
          <w:sz w:val="24"/>
          <w:szCs w:val="24"/>
        </w:rPr>
        <w:t xml:space="preserve">the </w:t>
      </w:r>
      <w:r w:rsidRPr="006954FD">
        <w:rPr>
          <w:rFonts w:ascii="Arial" w:hAnsi="Arial" w:cs="Arial"/>
          <w:sz w:val="24"/>
          <w:szCs w:val="24"/>
        </w:rPr>
        <w:t xml:space="preserve">Sponsor. In addition, if requested by a Party, both Sponsor and Management </w:t>
      </w:r>
      <w:r w:rsidR="00FC7892">
        <w:rPr>
          <w:rFonts w:ascii="Arial" w:hAnsi="Arial" w:cs="Arial"/>
          <w:sz w:val="24"/>
          <w:szCs w:val="24"/>
        </w:rPr>
        <w:t>A</w:t>
      </w:r>
      <w:r w:rsidRPr="006954FD">
        <w:rPr>
          <w:rFonts w:ascii="Arial" w:hAnsi="Arial" w:cs="Arial"/>
          <w:sz w:val="24"/>
          <w:szCs w:val="24"/>
        </w:rPr>
        <w:t xml:space="preserve">gent shall participate in any meetings or communications provided for in the </w:t>
      </w:r>
      <w:r w:rsidR="00E378A7">
        <w:rPr>
          <w:rFonts w:ascii="Arial" w:hAnsi="Arial" w:cs="Arial"/>
          <w:sz w:val="24"/>
          <w:szCs w:val="24"/>
        </w:rPr>
        <w:t>Written Agreement</w:t>
      </w:r>
      <w:r w:rsidRPr="006954FD">
        <w:rPr>
          <w:rFonts w:ascii="Arial" w:hAnsi="Arial" w:cs="Arial"/>
          <w:sz w:val="24"/>
          <w:szCs w:val="24"/>
        </w:rPr>
        <w:t xml:space="preserve">. Notwithstanding any delegation of Sponsor's duties under this </w:t>
      </w:r>
      <w:r w:rsidR="00E378A7">
        <w:rPr>
          <w:rFonts w:ascii="Arial" w:hAnsi="Arial" w:cs="Arial"/>
          <w:sz w:val="24"/>
          <w:szCs w:val="24"/>
        </w:rPr>
        <w:t>Written Agreement</w:t>
      </w:r>
      <w:r w:rsidRPr="006954FD">
        <w:rPr>
          <w:rFonts w:ascii="Arial" w:hAnsi="Arial" w:cs="Arial"/>
          <w:sz w:val="24"/>
          <w:szCs w:val="24"/>
        </w:rPr>
        <w:t xml:space="preserve"> to Management Agent, Sponsor shall remain responsible for all obligations of Sponsor that are set forth in this Agreement.</w:t>
      </w:r>
    </w:p>
    <w:p w14:paraId="3B747F47" w14:textId="77777777" w:rsidR="00092D88" w:rsidRPr="006954FD" w:rsidRDefault="00092D88" w:rsidP="000E5008">
      <w:pPr>
        <w:pStyle w:val="ListParagraph"/>
        <w:tabs>
          <w:tab w:val="left" w:pos="959"/>
          <w:tab w:val="left" w:pos="960"/>
        </w:tabs>
        <w:spacing w:line="360" w:lineRule="auto"/>
        <w:ind w:left="900" w:right="327" w:firstLine="0"/>
        <w:rPr>
          <w:rFonts w:ascii="Arial" w:hAnsi="Arial" w:cs="Arial"/>
          <w:sz w:val="24"/>
          <w:szCs w:val="24"/>
        </w:rPr>
      </w:pPr>
    </w:p>
    <w:p w14:paraId="79C61315" w14:textId="52E67DAE" w:rsidR="00092D88" w:rsidRPr="006954FD" w:rsidRDefault="00247BA7" w:rsidP="000E5008">
      <w:pPr>
        <w:pStyle w:val="ListParagraph"/>
        <w:numPr>
          <w:ilvl w:val="0"/>
          <w:numId w:val="35"/>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Dispute Resolution</w:t>
      </w:r>
      <w:r w:rsidRPr="006954FD">
        <w:rPr>
          <w:rFonts w:ascii="Arial" w:hAnsi="Arial" w:cs="Arial"/>
          <w:sz w:val="24"/>
          <w:szCs w:val="24"/>
        </w:rPr>
        <w:t xml:space="preserve">. In the event of any </w:t>
      </w:r>
      <w:r w:rsidR="00374AF7" w:rsidRPr="006954FD">
        <w:rPr>
          <w:rFonts w:ascii="Arial" w:hAnsi="Arial" w:cs="Arial"/>
          <w:sz w:val="24"/>
          <w:szCs w:val="24"/>
        </w:rPr>
        <w:t>controversy</w:t>
      </w:r>
      <w:r w:rsidRPr="006954FD">
        <w:rPr>
          <w:rFonts w:ascii="Arial" w:hAnsi="Arial" w:cs="Arial"/>
          <w:sz w:val="24"/>
          <w:szCs w:val="24"/>
        </w:rPr>
        <w:t xml:space="preserve"> or dispute related to or arising out of this </w:t>
      </w:r>
      <w:r w:rsidR="00E378A7">
        <w:rPr>
          <w:rFonts w:ascii="Arial" w:hAnsi="Arial" w:cs="Arial"/>
          <w:sz w:val="24"/>
          <w:szCs w:val="24"/>
        </w:rPr>
        <w:t>Written Agreement</w:t>
      </w:r>
      <w:r w:rsidRPr="006954FD">
        <w:rPr>
          <w:rFonts w:ascii="Arial" w:hAnsi="Arial" w:cs="Arial"/>
          <w:sz w:val="24"/>
          <w:szCs w:val="24"/>
        </w:rPr>
        <w:t>, a Party shall notify the other Parties in writing. Within fifteen</w:t>
      </w:r>
      <w:r w:rsidR="00904962" w:rsidRPr="006954FD">
        <w:rPr>
          <w:rFonts w:ascii="Arial" w:hAnsi="Arial" w:cs="Arial"/>
          <w:sz w:val="24"/>
          <w:szCs w:val="24"/>
        </w:rPr>
        <w:t xml:space="preserve"> </w:t>
      </w:r>
      <w:r w:rsidRPr="006954FD">
        <w:rPr>
          <w:rFonts w:ascii="Arial" w:hAnsi="Arial" w:cs="Arial"/>
          <w:sz w:val="24"/>
          <w:szCs w:val="24"/>
        </w:rPr>
        <w:t xml:space="preserve">(15) days of such notice, the Parties shall meet and confer in good faith to attempt to resolve the </w:t>
      </w:r>
      <w:r w:rsidR="00374AF7" w:rsidRPr="006954FD">
        <w:rPr>
          <w:rFonts w:ascii="Arial" w:hAnsi="Arial" w:cs="Arial"/>
          <w:sz w:val="24"/>
          <w:szCs w:val="24"/>
        </w:rPr>
        <w:t>controversy</w:t>
      </w:r>
      <w:r w:rsidRPr="006954FD">
        <w:rPr>
          <w:rFonts w:ascii="Arial" w:hAnsi="Arial" w:cs="Arial"/>
          <w:sz w:val="24"/>
          <w:szCs w:val="24"/>
        </w:rPr>
        <w:t xml:space="preserve"> or dispute without an adversarial proceeding. If the </w:t>
      </w:r>
      <w:r w:rsidR="00374AF7" w:rsidRPr="006954FD">
        <w:rPr>
          <w:rFonts w:ascii="Arial" w:hAnsi="Arial" w:cs="Arial"/>
          <w:sz w:val="24"/>
          <w:szCs w:val="24"/>
        </w:rPr>
        <w:t>controversy</w:t>
      </w:r>
      <w:r w:rsidRPr="006954FD">
        <w:rPr>
          <w:rFonts w:ascii="Arial" w:hAnsi="Arial" w:cs="Arial"/>
          <w:sz w:val="24"/>
          <w:szCs w:val="24"/>
        </w:rPr>
        <w:t xml:space="preserve"> or dispute is not resolved to the mutual satisfaction of the Parties at the initial meeting, the Parties will agree to meet and confer at least </w:t>
      </w:r>
      <w:r w:rsidR="00B71A9E" w:rsidRPr="006954FD">
        <w:rPr>
          <w:rFonts w:ascii="Arial" w:hAnsi="Arial" w:cs="Arial"/>
          <w:sz w:val="24"/>
          <w:szCs w:val="24"/>
        </w:rPr>
        <w:t>___</w:t>
      </w:r>
      <w:r w:rsidRPr="006954FD">
        <w:rPr>
          <w:rFonts w:ascii="Arial" w:hAnsi="Arial" w:cs="Arial"/>
          <w:sz w:val="24"/>
          <w:szCs w:val="24"/>
        </w:rPr>
        <w:t>additional meetings within a</w:t>
      </w:r>
      <w:r w:rsidR="00B71A9E" w:rsidRPr="006954FD">
        <w:rPr>
          <w:rFonts w:ascii="Arial" w:hAnsi="Arial" w:cs="Arial"/>
          <w:sz w:val="24"/>
          <w:szCs w:val="24"/>
        </w:rPr>
        <w:t xml:space="preserve"> ____</w:t>
      </w:r>
      <w:r w:rsidRPr="006954FD">
        <w:rPr>
          <w:rFonts w:ascii="Arial" w:hAnsi="Arial" w:cs="Arial"/>
          <w:sz w:val="24"/>
          <w:szCs w:val="24"/>
        </w:rPr>
        <w:t>day period prior to taking any additional action against any Party.</w:t>
      </w:r>
    </w:p>
    <w:p w14:paraId="3ED6F8FA" w14:textId="77777777" w:rsidR="00092D88" w:rsidRPr="006954FD" w:rsidRDefault="00092D88" w:rsidP="000E5008">
      <w:pPr>
        <w:pStyle w:val="ListParagraph"/>
        <w:tabs>
          <w:tab w:val="left" w:pos="959"/>
          <w:tab w:val="left" w:pos="960"/>
        </w:tabs>
        <w:spacing w:line="360" w:lineRule="auto"/>
        <w:ind w:left="991" w:right="327" w:firstLine="0"/>
        <w:rPr>
          <w:rFonts w:ascii="Arial" w:hAnsi="Arial" w:cs="Arial"/>
          <w:sz w:val="24"/>
          <w:szCs w:val="24"/>
        </w:rPr>
      </w:pPr>
    </w:p>
    <w:p w14:paraId="581A5B79" w14:textId="5414271C" w:rsidR="00092D88" w:rsidRPr="006954FD" w:rsidRDefault="00247BA7" w:rsidP="000E5008">
      <w:pPr>
        <w:pStyle w:val="ListParagraph"/>
        <w:numPr>
          <w:ilvl w:val="0"/>
          <w:numId w:val="35"/>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Nondiscrimination</w:t>
      </w:r>
      <w:r w:rsidRPr="006954FD">
        <w:rPr>
          <w:rFonts w:ascii="Arial" w:hAnsi="Arial" w:cs="Arial"/>
          <w:sz w:val="24"/>
          <w:szCs w:val="24"/>
        </w:rPr>
        <w:t xml:space="preserve">. </w:t>
      </w:r>
      <w:r w:rsidR="002024BC" w:rsidRPr="006954FD">
        <w:rPr>
          <w:rFonts w:ascii="Arial" w:hAnsi="Arial" w:cs="Arial"/>
          <w:sz w:val="24"/>
          <w:szCs w:val="24"/>
        </w:rPr>
        <w:t>The Parties agree that there shall be no discrimination by any Party of any person or group of persons in the operation of the Project or the delivery of supportive services on the basis of any protected class status under federal or state law</w:t>
      </w:r>
      <w:r w:rsidRPr="006954FD">
        <w:rPr>
          <w:rFonts w:ascii="Arial" w:hAnsi="Arial" w:cs="Arial"/>
          <w:sz w:val="24"/>
          <w:szCs w:val="24"/>
        </w:rPr>
        <w:t>.</w:t>
      </w:r>
    </w:p>
    <w:p w14:paraId="063403D5" w14:textId="77777777" w:rsidR="00092D88" w:rsidRPr="006954FD" w:rsidRDefault="00092D88" w:rsidP="000E5008">
      <w:pPr>
        <w:pStyle w:val="ListParagraph"/>
        <w:tabs>
          <w:tab w:val="left" w:pos="959"/>
          <w:tab w:val="left" w:pos="960"/>
        </w:tabs>
        <w:spacing w:line="360" w:lineRule="auto"/>
        <w:ind w:left="991" w:right="327" w:firstLine="0"/>
        <w:rPr>
          <w:rFonts w:ascii="Arial" w:hAnsi="Arial" w:cs="Arial"/>
          <w:sz w:val="24"/>
          <w:szCs w:val="24"/>
          <w:u w:val="single"/>
        </w:rPr>
      </w:pPr>
    </w:p>
    <w:p w14:paraId="1483B1D0" w14:textId="23D848D4" w:rsidR="00092D88" w:rsidRPr="006954FD" w:rsidRDefault="00247BA7" w:rsidP="000E5008">
      <w:pPr>
        <w:pStyle w:val="ListParagraph"/>
        <w:numPr>
          <w:ilvl w:val="0"/>
          <w:numId w:val="35"/>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Severability</w:t>
      </w:r>
      <w:r w:rsidRPr="006954FD">
        <w:rPr>
          <w:rFonts w:ascii="Arial" w:hAnsi="Arial" w:cs="Arial"/>
          <w:sz w:val="24"/>
          <w:szCs w:val="24"/>
        </w:rPr>
        <w:t xml:space="preserve">. In the event any provision of this </w:t>
      </w:r>
      <w:r w:rsidR="00E378A7">
        <w:rPr>
          <w:rFonts w:ascii="Arial" w:hAnsi="Arial" w:cs="Arial"/>
          <w:sz w:val="24"/>
          <w:szCs w:val="24"/>
        </w:rPr>
        <w:t>Written Agreement</w:t>
      </w:r>
      <w:r w:rsidRPr="006954FD">
        <w:rPr>
          <w:rFonts w:ascii="Arial" w:hAnsi="Arial" w:cs="Arial"/>
          <w:sz w:val="24"/>
          <w:szCs w:val="24"/>
        </w:rPr>
        <w:t xml:space="preserve"> shall be found to be invalid, illegal, or unenforceable in any respect, such invalidity, illegality, or unenforceability shall not affect the validity, legality, and enforceability of the remainder of this </w:t>
      </w:r>
      <w:r w:rsidR="00E378A7">
        <w:rPr>
          <w:rFonts w:ascii="Arial" w:hAnsi="Arial" w:cs="Arial"/>
          <w:sz w:val="24"/>
          <w:szCs w:val="24"/>
        </w:rPr>
        <w:t>Written Agreement</w:t>
      </w:r>
      <w:r w:rsidRPr="006954FD">
        <w:rPr>
          <w:rFonts w:ascii="Arial" w:hAnsi="Arial" w:cs="Arial"/>
          <w:sz w:val="24"/>
          <w:szCs w:val="24"/>
        </w:rPr>
        <w:t>.</w:t>
      </w:r>
    </w:p>
    <w:p w14:paraId="1B492B37" w14:textId="77777777" w:rsidR="00092D88" w:rsidRPr="006954FD" w:rsidRDefault="00092D88" w:rsidP="000E5008">
      <w:pPr>
        <w:pStyle w:val="ListParagraph"/>
        <w:tabs>
          <w:tab w:val="left" w:pos="959"/>
          <w:tab w:val="left" w:pos="960"/>
        </w:tabs>
        <w:spacing w:line="360" w:lineRule="auto"/>
        <w:ind w:left="991" w:right="327" w:firstLine="0"/>
        <w:rPr>
          <w:rFonts w:ascii="Arial" w:hAnsi="Arial" w:cs="Arial"/>
          <w:sz w:val="24"/>
          <w:szCs w:val="24"/>
        </w:rPr>
      </w:pPr>
    </w:p>
    <w:p w14:paraId="610BAEBA" w14:textId="5CB236FB" w:rsidR="00092D88" w:rsidRPr="006954FD" w:rsidRDefault="00247BA7" w:rsidP="000E5008">
      <w:pPr>
        <w:pStyle w:val="ListParagraph"/>
        <w:numPr>
          <w:ilvl w:val="0"/>
          <w:numId w:val="35"/>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Amendments</w:t>
      </w:r>
      <w:r w:rsidRPr="006954FD">
        <w:rPr>
          <w:rFonts w:ascii="Arial" w:hAnsi="Arial" w:cs="Arial"/>
          <w:sz w:val="24"/>
          <w:szCs w:val="24"/>
        </w:rPr>
        <w:t xml:space="preserve">. This </w:t>
      </w:r>
      <w:r w:rsidR="00E378A7">
        <w:rPr>
          <w:rFonts w:ascii="Arial" w:hAnsi="Arial" w:cs="Arial"/>
          <w:sz w:val="24"/>
          <w:szCs w:val="24"/>
        </w:rPr>
        <w:t xml:space="preserve">Written Agreement </w:t>
      </w:r>
      <w:r w:rsidRPr="006954FD">
        <w:rPr>
          <w:rFonts w:ascii="Arial" w:hAnsi="Arial" w:cs="Arial"/>
          <w:sz w:val="24"/>
          <w:szCs w:val="24"/>
        </w:rPr>
        <w:t xml:space="preserve">may be amended only in writing and authorized by the designated representatives of Sponsor and </w:t>
      </w:r>
      <w:r w:rsidR="00D80F6A" w:rsidRPr="006954FD">
        <w:rPr>
          <w:rFonts w:ascii="Arial" w:hAnsi="Arial" w:cs="Arial"/>
          <w:sz w:val="24"/>
          <w:szCs w:val="24"/>
        </w:rPr>
        <w:t xml:space="preserve">the Service Provider(s). </w:t>
      </w:r>
      <w:r w:rsidRPr="006954FD">
        <w:rPr>
          <w:rFonts w:ascii="Arial" w:hAnsi="Arial" w:cs="Arial"/>
          <w:sz w:val="24"/>
          <w:szCs w:val="24"/>
        </w:rPr>
        <w:t xml:space="preserve">This </w:t>
      </w:r>
      <w:r w:rsidR="00E378A7">
        <w:rPr>
          <w:rFonts w:ascii="Arial" w:hAnsi="Arial" w:cs="Arial"/>
          <w:sz w:val="24"/>
          <w:szCs w:val="24"/>
        </w:rPr>
        <w:t>Written Agreement</w:t>
      </w:r>
      <w:r w:rsidRPr="006954FD">
        <w:rPr>
          <w:rFonts w:ascii="Arial" w:hAnsi="Arial" w:cs="Arial"/>
          <w:sz w:val="24"/>
          <w:szCs w:val="24"/>
        </w:rPr>
        <w:t xml:space="preserve"> may be changed from time to time by the Parties in writing and will be jointly reviewed no less than annually. Copies of all amendments to this </w:t>
      </w:r>
      <w:r w:rsidR="00E378A7">
        <w:rPr>
          <w:rFonts w:ascii="Arial" w:hAnsi="Arial" w:cs="Arial"/>
          <w:sz w:val="24"/>
          <w:szCs w:val="24"/>
        </w:rPr>
        <w:t>Written Agreement</w:t>
      </w:r>
      <w:r w:rsidRPr="006954FD">
        <w:rPr>
          <w:rFonts w:ascii="Arial" w:hAnsi="Arial" w:cs="Arial"/>
          <w:sz w:val="24"/>
          <w:szCs w:val="24"/>
        </w:rPr>
        <w:t xml:space="preserve"> shall be forwarded to </w:t>
      </w:r>
      <w:r w:rsidR="00D80F6A" w:rsidRPr="006954FD">
        <w:rPr>
          <w:rFonts w:ascii="Arial" w:hAnsi="Arial" w:cs="Arial"/>
          <w:sz w:val="24"/>
          <w:szCs w:val="24"/>
        </w:rPr>
        <w:t xml:space="preserve">HCD and the Service Provider(s) </w:t>
      </w:r>
      <w:r w:rsidRPr="006954FD">
        <w:rPr>
          <w:rFonts w:ascii="Arial" w:hAnsi="Arial" w:cs="Arial"/>
          <w:sz w:val="24"/>
          <w:szCs w:val="24"/>
        </w:rPr>
        <w:t>no less than 10 days prior to the date the amendments become effective</w:t>
      </w:r>
      <w:r w:rsidR="7B7DAD25" w:rsidRPr="006954FD">
        <w:rPr>
          <w:rFonts w:ascii="Arial" w:hAnsi="Arial" w:cs="Arial"/>
          <w:sz w:val="24"/>
          <w:szCs w:val="24"/>
        </w:rPr>
        <w:t>.</w:t>
      </w:r>
    </w:p>
    <w:p w14:paraId="183AF5EE" w14:textId="77777777" w:rsidR="00092D88" w:rsidRPr="006954FD" w:rsidRDefault="00092D88" w:rsidP="000E5008">
      <w:pPr>
        <w:pStyle w:val="ListParagraph"/>
        <w:tabs>
          <w:tab w:val="left" w:pos="959"/>
          <w:tab w:val="left" w:pos="960"/>
        </w:tabs>
        <w:spacing w:line="360" w:lineRule="auto"/>
        <w:ind w:left="991" w:right="327" w:firstLine="0"/>
        <w:rPr>
          <w:rFonts w:ascii="Arial" w:hAnsi="Arial" w:cs="Arial"/>
          <w:sz w:val="24"/>
          <w:szCs w:val="24"/>
        </w:rPr>
      </w:pPr>
    </w:p>
    <w:p w14:paraId="10DB7213" w14:textId="2B95C7F0" w:rsidR="00092D88" w:rsidRPr="006954FD" w:rsidRDefault="00247BA7" w:rsidP="000E5008">
      <w:pPr>
        <w:pStyle w:val="ListParagraph"/>
        <w:numPr>
          <w:ilvl w:val="0"/>
          <w:numId w:val="35"/>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Notice</w:t>
      </w:r>
      <w:r w:rsidRPr="006954FD">
        <w:rPr>
          <w:rFonts w:ascii="Arial" w:hAnsi="Arial" w:cs="Arial"/>
          <w:sz w:val="24"/>
          <w:szCs w:val="24"/>
        </w:rPr>
        <w:t>. Formal notices, demands, and communications between the Parties shall be sufficiently given and shall not be deemed given unless dispatched by registered or</w:t>
      </w:r>
      <w:r w:rsidR="00B74BB5" w:rsidRPr="006954FD">
        <w:rPr>
          <w:rFonts w:ascii="Arial" w:hAnsi="Arial" w:cs="Arial"/>
          <w:sz w:val="24"/>
          <w:szCs w:val="24"/>
        </w:rPr>
        <w:t xml:space="preserve"> </w:t>
      </w:r>
      <w:r w:rsidRPr="006954FD">
        <w:rPr>
          <w:rFonts w:ascii="Arial" w:hAnsi="Arial" w:cs="Arial"/>
          <w:sz w:val="24"/>
          <w:szCs w:val="24"/>
        </w:rPr>
        <w:t>certified mail, postage prepaid, return receipt requested, or delivered by express delivery service, return receipt requested, or delivered personally, to the principal office of the</w:t>
      </w:r>
      <w:r w:rsidR="00B74BB5" w:rsidRPr="006954FD">
        <w:rPr>
          <w:rFonts w:ascii="Arial" w:hAnsi="Arial" w:cs="Arial"/>
          <w:sz w:val="24"/>
          <w:szCs w:val="24"/>
        </w:rPr>
        <w:t xml:space="preserve"> </w:t>
      </w:r>
      <w:r w:rsidRPr="006954FD">
        <w:rPr>
          <w:rFonts w:ascii="Arial" w:hAnsi="Arial" w:cs="Arial"/>
          <w:sz w:val="24"/>
          <w:szCs w:val="24"/>
        </w:rPr>
        <w:t>Parties as follows:</w:t>
      </w:r>
    </w:p>
    <w:p w14:paraId="10E434EB" w14:textId="77777777" w:rsidR="00BA34B7" w:rsidRDefault="00BA34B7" w:rsidP="000E5008">
      <w:pPr>
        <w:pStyle w:val="ListParagraph"/>
        <w:tabs>
          <w:tab w:val="left" w:pos="959"/>
          <w:tab w:val="left" w:pos="960"/>
        </w:tabs>
        <w:spacing w:line="360" w:lineRule="auto"/>
        <w:ind w:left="991" w:right="327" w:firstLine="0"/>
        <w:rPr>
          <w:rFonts w:ascii="Arial" w:hAnsi="Arial" w:cs="Arial"/>
          <w:sz w:val="24"/>
          <w:szCs w:val="24"/>
        </w:rPr>
      </w:pPr>
    </w:p>
    <w:p w14:paraId="0E7AFC55" w14:textId="77777777" w:rsidR="00092D88" w:rsidRPr="006954FD" w:rsidRDefault="00092D88" w:rsidP="000E5008">
      <w:pPr>
        <w:pStyle w:val="BodyText"/>
        <w:spacing w:line="360" w:lineRule="auto"/>
        <w:rPr>
          <w:rFonts w:ascii="Arial" w:hAnsi="Arial" w:cs="Arial"/>
        </w:rPr>
      </w:pPr>
    </w:p>
    <w:p w14:paraId="1F2F05DF" w14:textId="77777777" w:rsidR="00092D88" w:rsidRPr="006954FD" w:rsidRDefault="00247BA7" w:rsidP="000E5008">
      <w:pPr>
        <w:pStyle w:val="Heading1"/>
        <w:spacing w:line="360" w:lineRule="auto"/>
        <w:rPr>
          <w:rFonts w:ascii="Arial" w:hAnsi="Arial" w:cs="Arial"/>
          <w:u w:val="none"/>
        </w:rPr>
      </w:pPr>
      <w:r w:rsidRPr="006954FD">
        <w:rPr>
          <w:rFonts w:ascii="Arial" w:hAnsi="Arial" w:cs="Arial"/>
          <w:spacing w:val="-2"/>
          <w:u w:val="none"/>
        </w:rPr>
        <w:t>SPONSOR</w:t>
      </w:r>
    </w:p>
    <w:p w14:paraId="6A01104E" w14:textId="59F1C2D5" w:rsidR="00092D88" w:rsidRPr="006954FD" w:rsidRDefault="00737A43" w:rsidP="000E5008">
      <w:pPr>
        <w:pStyle w:val="BodyText"/>
        <w:spacing w:before="6" w:line="360" w:lineRule="auto"/>
        <w:rPr>
          <w:rFonts w:ascii="Arial" w:hAnsi="Arial" w:cs="Arial"/>
        </w:rPr>
      </w:pPr>
      <w:r w:rsidRPr="006954FD">
        <w:rPr>
          <w:rFonts w:ascii="Arial" w:hAnsi="Arial" w:cs="Arial"/>
          <w:noProof/>
        </w:rPr>
        <mc:AlternateContent>
          <mc:Choice Requires="wps">
            <w:drawing>
              <wp:anchor distT="0" distB="0" distL="0" distR="0" simplePos="0" relativeHeight="251658240" behindDoc="1" locked="0" layoutInCell="1" allowOverlap="1" wp14:anchorId="11D0E3D6" wp14:editId="7F2217A3">
                <wp:simplePos x="0" y="0"/>
                <wp:positionH relativeFrom="page">
                  <wp:posOffset>2057400</wp:posOffset>
                </wp:positionH>
                <wp:positionV relativeFrom="paragraph">
                  <wp:posOffset>172720</wp:posOffset>
                </wp:positionV>
                <wp:extent cx="2820035" cy="1270"/>
                <wp:effectExtent l="0" t="0" r="0" b="0"/>
                <wp:wrapTopAndBottom/>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FC20D" id="Freeform: Shape 21" o:spid="_x0000_s1026" style="position:absolute;margin-left:162pt;margin-top:13.6pt;width:222.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41" behindDoc="1" locked="0" layoutInCell="1" allowOverlap="1" wp14:anchorId="15C133AE" wp14:editId="0112FA96">
                <wp:simplePos x="0" y="0"/>
                <wp:positionH relativeFrom="page">
                  <wp:posOffset>2057400</wp:posOffset>
                </wp:positionH>
                <wp:positionV relativeFrom="paragraph">
                  <wp:posOffset>346075</wp:posOffset>
                </wp:positionV>
                <wp:extent cx="2820035" cy="1270"/>
                <wp:effectExtent l="0" t="0" r="0" b="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088C" id="Freeform: Shape 20" o:spid="_x0000_s1026" style="position:absolute;margin-left:162pt;margin-top:27.25pt;width:222.0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42" behindDoc="1" locked="0" layoutInCell="1" allowOverlap="1" wp14:anchorId="2FE850C3" wp14:editId="2E2F2DE1">
                <wp:simplePos x="0" y="0"/>
                <wp:positionH relativeFrom="page">
                  <wp:posOffset>2057400</wp:posOffset>
                </wp:positionH>
                <wp:positionV relativeFrom="paragraph">
                  <wp:posOffset>521335</wp:posOffset>
                </wp:positionV>
                <wp:extent cx="2820035" cy="1270"/>
                <wp:effectExtent l="0" t="0" r="0" b="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AB097" id="Freeform: Shape 19" o:spid="_x0000_s1026" style="position:absolute;margin-left:162pt;margin-top:41.05pt;width:222.0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p>
    <w:p w14:paraId="45DB6770" w14:textId="77777777" w:rsidR="00092D88" w:rsidRPr="006954FD" w:rsidRDefault="00092D88" w:rsidP="000E5008">
      <w:pPr>
        <w:pStyle w:val="BodyText"/>
        <w:spacing w:before="3" w:line="360" w:lineRule="auto"/>
        <w:rPr>
          <w:rFonts w:ascii="Arial" w:hAnsi="Arial" w:cs="Arial"/>
        </w:rPr>
      </w:pPr>
    </w:p>
    <w:p w14:paraId="0D1C0B22" w14:textId="77777777" w:rsidR="00092D88" w:rsidRPr="006954FD" w:rsidRDefault="00092D88" w:rsidP="000E5008">
      <w:pPr>
        <w:pStyle w:val="BodyText"/>
        <w:spacing w:before="5" w:line="360" w:lineRule="auto"/>
        <w:rPr>
          <w:rFonts w:ascii="Arial" w:hAnsi="Arial" w:cs="Arial"/>
        </w:rPr>
      </w:pPr>
    </w:p>
    <w:p w14:paraId="07E3C9DB" w14:textId="77777777" w:rsidR="00092D88" w:rsidRPr="006954FD" w:rsidRDefault="00247BA7" w:rsidP="000E5008">
      <w:pPr>
        <w:pStyle w:val="BodyText"/>
        <w:tabs>
          <w:tab w:val="left" w:pos="6074"/>
        </w:tabs>
        <w:spacing w:line="360" w:lineRule="auto"/>
        <w:ind w:left="1680"/>
        <w:rPr>
          <w:rFonts w:ascii="Arial" w:hAnsi="Arial" w:cs="Arial"/>
        </w:rPr>
      </w:pPr>
      <w:r w:rsidRPr="006954FD">
        <w:rPr>
          <w:rFonts w:ascii="Arial" w:hAnsi="Arial" w:cs="Arial"/>
        </w:rPr>
        <w:t xml:space="preserve">Attn: </w:t>
      </w:r>
      <w:r w:rsidRPr="006954FD">
        <w:rPr>
          <w:rFonts w:ascii="Arial" w:hAnsi="Arial" w:cs="Arial"/>
          <w:u w:val="single"/>
        </w:rPr>
        <w:tab/>
      </w:r>
    </w:p>
    <w:p w14:paraId="48C39A5E" w14:textId="77777777" w:rsidR="00092D88" w:rsidRPr="006954FD" w:rsidRDefault="00092D88" w:rsidP="000E5008">
      <w:pPr>
        <w:pStyle w:val="BodyText"/>
        <w:spacing w:line="360" w:lineRule="auto"/>
        <w:rPr>
          <w:rFonts w:ascii="Arial" w:hAnsi="Arial" w:cs="Arial"/>
        </w:rPr>
      </w:pPr>
    </w:p>
    <w:p w14:paraId="1305F0C0" w14:textId="77777777" w:rsidR="00092D88" w:rsidRDefault="00092D88" w:rsidP="000E5008">
      <w:pPr>
        <w:pStyle w:val="BodyText"/>
        <w:spacing w:before="2" w:line="360" w:lineRule="auto"/>
        <w:rPr>
          <w:rFonts w:ascii="Arial" w:hAnsi="Arial" w:cs="Arial"/>
        </w:rPr>
      </w:pPr>
    </w:p>
    <w:p w14:paraId="54C5CDA1" w14:textId="77777777" w:rsidR="004B252E" w:rsidRPr="006954FD" w:rsidRDefault="004B252E" w:rsidP="000E5008">
      <w:pPr>
        <w:pStyle w:val="BodyText"/>
        <w:spacing w:before="2" w:line="360" w:lineRule="auto"/>
        <w:rPr>
          <w:rFonts w:ascii="Arial" w:hAnsi="Arial" w:cs="Arial"/>
        </w:rPr>
      </w:pPr>
    </w:p>
    <w:p w14:paraId="65F1BF1A" w14:textId="44FA0714" w:rsidR="00092D88" w:rsidRPr="006954FD" w:rsidRDefault="008E0EA3" w:rsidP="000E5008">
      <w:pPr>
        <w:pStyle w:val="Heading1"/>
        <w:spacing w:before="90" w:line="360" w:lineRule="auto"/>
        <w:rPr>
          <w:rFonts w:ascii="Arial" w:hAnsi="Arial" w:cs="Arial"/>
          <w:u w:val="none"/>
        </w:rPr>
      </w:pPr>
      <w:r w:rsidRPr="006954FD">
        <w:rPr>
          <w:rFonts w:ascii="Arial" w:hAnsi="Arial" w:cs="Arial"/>
          <w:u w:val="none"/>
        </w:rPr>
        <w:lastRenderedPageBreak/>
        <w:t>SERVICE PROVIDER</w:t>
      </w:r>
      <w:r w:rsidR="00247BA7" w:rsidRPr="006954FD">
        <w:rPr>
          <w:rFonts w:ascii="Arial" w:hAnsi="Arial" w:cs="Arial"/>
          <w:spacing w:val="-4"/>
          <w:u w:val="none"/>
        </w:rPr>
        <w:t>:</w:t>
      </w:r>
    </w:p>
    <w:p w14:paraId="063D41FC" w14:textId="43C3FDB1" w:rsidR="00092D88" w:rsidRPr="006954FD" w:rsidRDefault="00737A43" w:rsidP="000E5008">
      <w:pPr>
        <w:pStyle w:val="BodyText"/>
        <w:spacing w:before="5" w:line="360" w:lineRule="auto"/>
        <w:rPr>
          <w:rFonts w:ascii="Arial" w:hAnsi="Arial" w:cs="Arial"/>
        </w:rPr>
      </w:pPr>
      <w:r w:rsidRPr="006954FD">
        <w:rPr>
          <w:rFonts w:ascii="Arial" w:hAnsi="Arial" w:cs="Arial"/>
          <w:noProof/>
        </w:rPr>
        <mc:AlternateContent>
          <mc:Choice Requires="wps">
            <w:drawing>
              <wp:anchor distT="0" distB="0" distL="0" distR="0" simplePos="0" relativeHeight="251658243" behindDoc="1" locked="0" layoutInCell="1" allowOverlap="1" wp14:anchorId="7E6F054E" wp14:editId="742B7F6A">
                <wp:simplePos x="0" y="0"/>
                <wp:positionH relativeFrom="page">
                  <wp:posOffset>2057400</wp:posOffset>
                </wp:positionH>
                <wp:positionV relativeFrom="paragraph">
                  <wp:posOffset>172085</wp:posOffset>
                </wp:positionV>
                <wp:extent cx="2820035" cy="1270"/>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638C6" id="Freeform: Shape 18" o:spid="_x0000_s1026" style="position:absolute;margin-left:162pt;margin-top:13.55pt;width:222.05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44" behindDoc="1" locked="0" layoutInCell="1" allowOverlap="1" wp14:anchorId="042B7195" wp14:editId="605D71F7">
                <wp:simplePos x="0" y="0"/>
                <wp:positionH relativeFrom="page">
                  <wp:posOffset>2057400</wp:posOffset>
                </wp:positionH>
                <wp:positionV relativeFrom="paragraph">
                  <wp:posOffset>347345</wp:posOffset>
                </wp:positionV>
                <wp:extent cx="2820035" cy="1270"/>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D304" id="Freeform: Shape 17" o:spid="_x0000_s1026" style="position:absolute;margin-left:162pt;margin-top:27.35pt;width:222.0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45" behindDoc="1" locked="0" layoutInCell="1" allowOverlap="1" wp14:anchorId="11B11881" wp14:editId="51FCDE56">
                <wp:simplePos x="0" y="0"/>
                <wp:positionH relativeFrom="page">
                  <wp:posOffset>2057400</wp:posOffset>
                </wp:positionH>
                <wp:positionV relativeFrom="paragraph">
                  <wp:posOffset>522605</wp:posOffset>
                </wp:positionV>
                <wp:extent cx="2820035"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C92B7" id="Freeform: Shape 16" o:spid="_x0000_s1026" style="position:absolute;margin-left:162pt;margin-top:41.15pt;width:222.0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p>
    <w:p w14:paraId="596B74CB" w14:textId="77777777" w:rsidR="00092D88" w:rsidRPr="006954FD" w:rsidRDefault="00247BA7" w:rsidP="000E5008">
      <w:pPr>
        <w:pStyle w:val="BodyText"/>
        <w:tabs>
          <w:tab w:val="left" w:pos="6074"/>
        </w:tabs>
        <w:spacing w:line="360" w:lineRule="auto"/>
        <w:ind w:left="1680"/>
        <w:rPr>
          <w:rFonts w:ascii="Arial" w:hAnsi="Arial" w:cs="Arial"/>
        </w:rPr>
      </w:pPr>
      <w:r w:rsidRPr="006954FD">
        <w:rPr>
          <w:rFonts w:ascii="Arial" w:hAnsi="Arial" w:cs="Arial"/>
        </w:rPr>
        <w:t xml:space="preserve">Attn: </w:t>
      </w:r>
      <w:r w:rsidRPr="006954FD">
        <w:rPr>
          <w:rFonts w:ascii="Arial" w:hAnsi="Arial" w:cs="Arial"/>
          <w:u w:val="single"/>
        </w:rPr>
        <w:tab/>
      </w:r>
    </w:p>
    <w:p w14:paraId="0A6C8862" w14:textId="77777777" w:rsidR="00092D88" w:rsidRPr="006954FD" w:rsidRDefault="00092D88" w:rsidP="000E5008">
      <w:pPr>
        <w:pStyle w:val="BodyText"/>
        <w:spacing w:line="360" w:lineRule="auto"/>
        <w:rPr>
          <w:rFonts w:ascii="Arial" w:hAnsi="Arial" w:cs="Arial"/>
        </w:rPr>
      </w:pPr>
    </w:p>
    <w:p w14:paraId="432F18FE" w14:textId="77777777" w:rsidR="00811E11" w:rsidRPr="006954FD" w:rsidRDefault="00811E11" w:rsidP="000E5008">
      <w:pPr>
        <w:pStyle w:val="BodyText"/>
        <w:spacing w:before="2" w:line="360" w:lineRule="auto"/>
        <w:rPr>
          <w:rFonts w:ascii="Arial" w:hAnsi="Arial" w:cs="Arial"/>
        </w:rPr>
      </w:pPr>
    </w:p>
    <w:p w14:paraId="10DF1B51" w14:textId="448E59F1" w:rsidR="00314406" w:rsidRPr="006954FD" w:rsidRDefault="008E0EA3" w:rsidP="000E5008">
      <w:pPr>
        <w:pStyle w:val="Heading1"/>
        <w:spacing w:before="90" w:line="360" w:lineRule="auto"/>
        <w:rPr>
          <w:rFonts w:ascii="Arial" w:hAnsi="Arial" w:cs="Arial"/>
          <w:u w:val="none"/>
        </w:rPr>
      </w:pPr>
      <w:r w:rsidRPr="006954FD">
        <w:rPr>
          <w:rFonts w:ascii="Arial" w:hAnsi="Arial" w:cs="Arial"/>
          <w:u w:val="none"/>
        </w:rPr>
        <w:t>SERVICE PROVIDER</w:t>
      </w:r>
      <w:r w:rsidR="00314406" w:rsidRPr="006954FD">
        <w:rPr>
          <w:rFonts w:ascii="Arial" w:hAnsi="Arial" w:cs="Arial"/>
          <w:spacing w:val="-4"/>
          <w:u w:val="none"/>
        </w:rPr>
        <w:t>:</w:t>
      </w:r>
    </w:p>
    <w:p w14:paraId="16EF3EDF" w14:textId="1827D104" w:rsidR="00092D88" w:rsidRPr="006954FD" w:rsidRDefault="00737A43" w:rsidP="000E5008">
      <w:pPr>
        <w:pStyle w:val="BodyText"/>
        <w:spacing w:before="5" w:line="360" w:lineRule="auto"/>
        <w:rPr>
          <w:rFonts w:ascii="Arial" w:hAnsi="Arial" w:cs="Arial"/>
        </w:rPr>
      </w:pPr>
      <w:r w:rsidRPr="006954FD">
        <w:rPr>
          <w:rFonts w:ascii="Arial" w:hAnsi="Arial" w:cs="Arial"/>
          <w:noProof/>
        </w:rPr>
        <mc:AlternateContent>
          <mc:Choice Requires="wps">
            <w:drawing>
              <wp:anchor distT="0" distB="0" distL="0" distR="0" simplePos="0" relativeHeight="251658246" behindDoc="1" locked="0" layoutInCell="1" allowOverlap="1" wp14:anchorId="5205C941" wp14:editId="144E3A86">
                <wp:simplePos x="0" y="0"/>
                <wp:positionH relativeFrom="page">
                  <wp:posOffset>2057400</wp:posOffset>
                </wp:positionH>
                <wp:positionV relativeFrom="paragraph">
                  <wp:posOffset>172085</wp:posOffset>
                </wp:positionV>
                <wp:extent cx="2820035" cy="1270"/>
                <wp:effectExtent l="0" t="0" r="0" b="0"/>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D1134" id="Freeform: Shape 15" o:spid="_x0000_s1026" style="position:absolute;margin-left:162pt;margin-top:13.55pt;width:222.05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47" behindDoc="1" locked="0" layoutInCell="1" allowOverlap="1" wp14:anchorId="4306ABE3" wp14:editId="56F852B3">
                <wp:simplePos x="0" y="0"/>
                <wp:positionH relativeFrom="page">
                  <wp:posOffset>2057400</wp:posOffset>
                </wp:positionH>
                <wp:positionV relativeFrom="paragraph">
                  <wp:posOffset>347345</wp:posOffset>
                </wp:positionV>
                <wp:extent cx="2820035" cy="1270"/>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352E6" id="Freeform: Shape 14" o:spid="_x0000_s1026" style="position:absolute;margin-left:162pt;margin-top:27.35pt;width:222.05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" path="m,l4440,e" filled="f" strokeweight=".16981mm">
                <v:path arrowok="t" o:connecttype="custom" o:connectlocs="0,0;2819400,0" o:connectangles="0,0"/>
                <w10:wrap type="topAndBottom" anchorx="page"/>
              </v:shape>
            </w:pict>
          </mc:Fallback>
        </mc:AlternateContent>
      </w:r>
    </w:p>
    <w:p w14:paraId="391D13A2" w14:textId="77777777" w:rsidR="00092D88" w:rsidRPr="006954FD" w:rsidRDefault="00247BA7" w:rsidP="000E5008">
      <w:pPr>
        <w:pStyle w:val="BodyText"/>
        <w:tabs>
          <w:tab w:val="left" w:pos="6074"/>
        </w:tabs>
        <w:spacing w:line="360" w:lineRule="auto"/>
        <w:ind w:left="1680"/>
        <w:rPr>
          <w:rFonts w:ascii="Arial" w:hAnsi="Arial" w:cs="Arial"/>
          <w:u w:val="single"/>
        </w:rPr>
      </w:pPr>
      <w:r w:rsidRPr="006954FD">
        <w:rPr>
          <w:rFonts w:ascii="Arial" w:hAnsi="Arial" w:cs="Arial"/>
        </w:rPr>
        <w:t xml:space="preserve">Attn: </w:t>
      </w:r>
      <w:r w:rsidRPr="006954FD">
        <w:rPr>
          <w:rFonts w:ascii="Arial" w:hAnsi="Arial" w:cs="Arial"/>
          <w:u w:val="single"/>
        </w:rPr>
        <w:tab/>
      </w:r>
    </w:p>
    <w:p w14:paraId="0CCAF0C7" w14:textId="77777777" w:rsidR="00314406" w:rsidRPr="006954FD" w:rsidRDefault="00314406" w:rsidP="000E5008">
      <w:pPr>
        <w:pStyle w:val="BodyText"/>
        <w:tabs>
          <w:tab w:val="left" w:pos="6074"/>
        </w:tabs>
        <w:spacing w:line="360" w:lineRule="auto"/>
        <w:ind w:left="1680"/>
        <w:rPr>
          <w:rFonts w:ascii="Arial" w:hAnsi="Arial" w:cs="Arial"/>
          <w:u w:val="single"/>
        </w:rPr>
      </w:pPr>
    </w:p>
    <w:p w14:paraId="79DB34DE" w14:textId="77777777" w:rsidR="00314406" w:rsidRPr="006954FD" w:rsidRDefault="00314406" w:rsidP="000E5008">
      <w:pPr>
        <w:pStyle w:val="BodyText"/>
        <w:tabs>
          <w:tab w:val="left" w:pos="6074"/>
        </w:tabs>
        <w:spacing w:line="360" w:lineRule="auto"/>
        <w:ind w:left="1680"/>
        <w:rPr>
          <w:rFonts w:ascii="Arial" w:hAnsi="Arial" w:cs="Arial"/>
        </w:rPr>
      </w:pPr>
    </w:p>
    <w:p w14:paraId="1DB7BB4E" w14:textId="29E82D87" w:rsidR="00E51720" w:rsidRPr="006954FD" w:rsidRDefault="00E51720" w:rsidP="000E5008">
      <w:pPr>
        <w:pStyle w:val="Heading1"/>
        <w:spacing w:line="360" w:lineRule="auto"/>
        <w:rPr>
          <w:rFonts w:ascii="Arial" w:hAnsi="Arial" w:cs="Arial"/>
          <w:u w:val="none"/>
        </w:rPr>
      </w:pPr>
      <w:r w:rsidRPr="006954FD">
        <w:rPr>
          <w:rFonts w:ascii="Arial" w:hAnsi="Arial" w:cs="Arial"/>
          <w:spacing w:val="-2"/>
          <w:u w:val="none"/>
        </w:rPr>
        <w:t>MANAGEMENT AGENT</w:t>
      </w:r>
    </w:p>
    <w:p w14:paraId="2C995E94" w14:textId="77777777" w:rsidR="00E51720" w:rsidRPr="006954FD" w:rsidRDefault="00E51720" w:rsidP="000E5008">
      <w:pPr>
        <w:pStyle w:val="BodyText"/>
        <w:spacing w:before="6" w:line="360" w:lineRule="auto"/>
        <w:rPr>
          <w:rFonts w:ascii="Arial" w:hAnsi="Arial" w:cs="Arial"/>
        </w:rPr>
      </w:pPr>
      <w:r w:rsidRPr="006954FD">
        <w:rPr>
          <w:rFonts w:ascii="Arial" w:hAnsi="Arial" w:cs="Arial"/>
          <w:noProof/>
        </w:rPr>
        <mc:AlternateContent>
          <mc:Choice Requires="wps">
            <w:drawing>
              <wp:anchor distT="0" distB="0" distL="0" distR="0" simplePos="0" relativeHeight="251658257" behindDoc="1" locked="0" layoutInCell="1" allowOverlap="1" wp14:anchorId="403567E1" wp14:editId="5BDEF6CE">
                <wp:simplePos x="0" y="0"/>
                <wp:positionH relativeFrom="page">
                  <wp:posOffset>2057400</wp:posOffset>
                </wp:positionH>
                <wp:positionV relativeFrom="paragraph">
                  <wp:posOffset>172720</wp:posOffset>
                </wp:positionV>
                <wp:extent cx="2820035" cy="1270"/>
                <wp:effectExtent l="0" t="0" r="0" b="0"/>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65B7" id="Freeform: Shape 31" o:spid="_x0000_s1026" style="position:absolute;margin-left:162pt;margin-top:13.6pt;width:222.05pt;height:.1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58" behindDoc="1" locked="0" layoutInCell="1" allowOverlap="1" wp14:anchorId="13AF3566" wp14:editId="43A0477F">
                <wp:simplePos x="0" y="0"/>
                <wp:positionH relativeFrom="page">
                  <wp:posOffset>2057400</wp:posOffset>
                </wp:positionH>
                <wp:positionV relativeFrom="paragraph">
                  <wp:posOffset>346075</wp:posOffset>
                </wp:positionV>
                <wp:extent cx="2820035" cy="1270"/>
                <wp:effectExtent l="0" t="0" r="0" b="0"/>
                <wp:wrapTopAndBottom/>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C4C6B" id="Freeform: Shape 32" o:spid="_x0000_s1026" style="position:absolute;margin-left:162pt;margin-top:27.25pt;width:222.05pt;height:.1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59" behindDoc="1" locked="0" layoutInCell="1" allowOverlap="1" wp14:anchorId="76E3AAE0" wp14:editId="171F481E">
                <wp:simplePos x="0" y="0"/>
                <wp:positionH relativeFrom="page">
                  <wp:posOffset>2057400</wp:posOffset>
                </wp:positionH>
                <wp:positionV relativeFrom="paragraph">
                  <wp:posOffset>521335</wp:posOffset>
                </wp:positionV>
                <wp:extent cx="2820035" cy="1270"/>
                <wp:effectExtent l="0" t="0" r="0" b="0"/>
                <wp:wrapTopAndBottom/>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EC2E8" id="Freeform: Shape 33" o:spid="_x0000_s1026" style="position:absolute;margin-left:162pt;margin-top:41.05pt;width:222.05pt;height:.1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p>
    <w:p w14:paraId="051B8980" w14:textId="77777777" w:rsidR="00E51720" w:rsidRPr="006954FD" w:rsidRDefault="00E51720" w:rsidP="000E5008">
      <w:pPr>
        <w:pStyle w:val="BodyText"/>
        <w:tabs>
          <w:tab w:val="left" w:pos="6074"/>
        </w:tabs>
        <w:spacing w:line="360" w:lineRule="auto"/>
        <w:ind w:left="1680"/>
        <w:rPr>
          <w:rFonts w:ascii="Arial" w:hAnsi="Arial" w:cs="Arial"/>
        </w:rPr>
      </w:pPr>
      <w:r w:rsidRPr="006954FD">
        <w:rPr>
          <w:rFonts w:ascii="Arial" w:hAnsi="Arial" w:cs="Arial"/>
        </w:rPr>
        <w:t xml:space="preserve">Attn: </w:t>
      </w:r>
      <w:r w:rsidRPr="006954FD">
        <w:rPr>
          <w:rFonts w:ascii="Arial" w:hAnsi="Arial" w:cs="Arial"/>
          <w:u w:val="single"/>
        </w:rPr>
        <w:tab/>
      </w:r>
    </w:p>
    <w:p w14:paraId="0C76AF72" w14:textId="77777777" w:rsidR="00E51720" w:rsidRPr="006954FD" w:rsidRDefault="00E51720" w:rsidP="000E5008">
      <w:pPr>
        <w:pStyle w:val="BodyText"/>
        <w:spacing w:line="360" w:lineRule="auto"/>
        <w:rPr>
          <w:rFonts w:ascii="Arial" w:hAnsi="Arial" w:cs="Arial"/>
        </w:rPr>
      </w:pPr>
    </w:p>
    <w:p w14:paraId="2B8700CC" w14:textId="77777777" w:rsidR="00092D88" w:rsidRPr="006954FD" w:rsidRDefault="00092D88" w:rsidP="000E5008">
      <w:pPr>
        <w:pStyle w:val="BodyText"/>
        <w:spacing w:line="360" w:lineRule="auto"/>
        <w:rPr>
          <w:rFonts w:ascii="Arial" w:hAnsi="Arial" w:cs="Arial"/>
        </w:rPr>
      </w:pPr>
    </w:p>
    <w:p w14:paraId="75366EDE" w14:textId="77777777" w:rsidR="00092D88" w:rsidRPr="006954FD" w:rsidRDefault="00092D88" w:rsidP="000E5008">
      <w:pPr>
        <w:pStyle w:val="BodyText"/>
        <w:spacing w:before="2" w:line="360" w:lineRule="auto"/>
        <w:rPr>
          <w:rFonts w:ascii="Arial" w:hAnsi="Arial" w:cs="Arial"/>
        </w:rPr>
      </w:pPr>
    </w:p>
    <w:p w14:paraId="444835E8" w14:textId="48B9B8C9" w:rsidR="00092D88" w:rsidRPr="006954FD" w:rsidRDefault="00247BA7" w:rsidP="000E5008">
      <w:pPr>
        <w:pStyle w:val="ListParagraph"/>
        <w:numPr>
          <w:ilvl w:val="0"/>
          <w:numId w:val="35"/>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rPr>
        <w:t xml:space="preserve">Such written notices, demands and communications may be sent in the same manner to such other addresses as the affected Party may from time to time designate by mail as provided in this </w:t>
      </w:r>
      <w:r w:rsidR="00DD302E" w:rsidRPr="006954FD">
        <w:rPr>
          <w:rFonts w:ascii="Arial" w:hAnsi="Arial" w:cs="Arial"/>
          <w:sz w:val="24"/>
          <w:szCs w:val="24"/>
        </w:rPr>
        <w:t>s</w:t>
      </w:r>
      <w:r w:rsidRPr="006954FD">
        <w:rPr>
          <w:rFonts w:ascii="Arial" w:hAnsi="Arial" w:cs="Arial"/>
          <w:sz w:val="24"/>
          <w:szCs w:val="24"/>
        </w:rPr>
        <w:t>ection. Receipt shall be deemed to have occurred on the date shown on a written receipt as the date of delivery or refusal of delivery (or attempted delivery if undeliverable).</w:t>
      </w:r>
    </w:p>
    <w:p w14:paraId="2148D77B" w14:textId="77777777" w:rsidR="00092D88" w:rsidRPr="006954FD" w:rsidRDefault="00092D88" w:rsidP="000E5008">
      <w:pPr>
        <w:pStyle w:val="ListParagraph"/>
        <w:tabs>
          <w:tab w:val="left" w:pos="959"/>
          <w:tab w:val="left" w:pos="960"/>
        </w:tabs>
        <w:spacing w:line="360" w:lineRule="auto"/>
        <w:ind w:left="991" w:right="327" w:firstLine="0"/>
        <w:rPr>
          <w:rFonts w:ascii="Arial" w:hAnsi="Arial" w:cs="Arial"/>
          <w:sz w:val="24"/>
          <w:szCs w:val="24"/>
        </w:rPr>
      </w:pPr>
    </w:p>
    <w:p w14:paraId="320BC866" w14:textId="7B169B63" w:rsidR="00681138" w:rsidRPr="006954FD" w:rsidRDefault="00247BA7" w:rsidP="000E5008">
      <w:pPr>
        <w:pStyle w:val="ListParagraph"/>
        <w:numPr>
          <w:ilvl w:val="0"/>
          <w:numId w:val="35"/>
        </w:numPr>
        <w:tabs>
          <w:tab w:val="left" w:pos="959"/>
          <w:tab w:val="left" w:pos="960"/>
        </w:tabs>
        <w:spacing w:before="10" w:line="360" w:lineRule="auto"/>
        <w:ind w:right="327"/>
        <w:rPr>
          <w:rFonts w:ascii="Arial" w:hAnsi="Arial" w:cs="Arial"/>
          <w:sz w:val="24"/>
          <w:szCs w:val="24"/>
        </w:rPr>
      </w:pPr>
      <w:r w:rsidRPr="006954FD">
        <w:rPr>
          <w:rFonts w:ascii="Arial" w:hAnsi="Arial" w:cs="Arial"/>
          <w:sz w:val="24"/>
          <w:szCs w:val="24"/>
        </w:rPr>
        <w:t xml:space="preserve">Multiple Originals; Counterpart. This </w:t>
      </w:r>
      <w:r w:rsidR="00E378A7">
        <w:rPr>
          <w:rFonts w:ascii="Arial" w:hAnsi="Arial" w:cs="Arial"/>
          <w:sz w:val="24"/>
          <w:szCs w:val="24"/>
        </w:rPr>
        <w:t>Written Agreement</w:t>
      </w:r>
      <w:r w:rsidRPr="006954FD">
        <w:rPr>
          <w:rFonts w:ascii="Arial" w:hAnsi="Arial" w:cs="Arial"/>
          <w:sz w:val="24"/>
          <w:szCs w:val="24"/>
        </w:rPr>
        <w:t xml:space="preserve"> may be executed in multiple originals, each of which is deemed to be an original, and may be signed in counterparts.</w:t>
      </w:r>
    </w:p>
    <w:p w14:paraId="0913B1CC" w14:textId="77777777" w:rsidR="00681138" w:rsidRPr="006954FD" w:rsidRDefault="00681138" w:rsidP="000E5008">
      <w:pPr>
        <w:pStyle w:val="ListParagraph"/>
        <w:spacing w:line="360" w:lineRule="auto"/>
        <w:rPr>
          <w:rFonts w:ascii="Arial" w:hAnsi="Arial" w:cs="Arial"/>
          <w:sz w:val="24"/>
          <w:szCs w:val="24"/>
        </w:rPr>
      </w:pPr>
    </w:p>
    <w:p w14:paraId="750EDA86" w14:textId="3BA7F5CC" w:rsidR="00092D88" w:rsidRPr="006954FD" w:rsidRDefault="00247BA7" w:rsidP="000E5008">
      <w:pPr>
        <w:pStyle w:val="BodyText"/>
        <w:spacing w:line="360" w:lineRule="auto"/>
        <w:ind w:left="239" w:right="322"/>
        <w:rPr>
          <w:rFonts w:ascii="Arial" w:hAnsi="Arial" w:cs="Arial"/>
        </w:rPr>
      </w:pPr>
      <w:r w:rsidRPr="006954FD">
        <w:rPr>
          <w:rFonts w:ascii="Arial" w:hAnsi="Arial" w:cs="Arial"/>
        </w:rPr>
        <w:lastRenderedPageBreak/>
        <w:t xml:space="preserve">WHEREAS, this </w:t>
      </w:r>
      <w:r w:rsidR="00E378A7">
        <w:rPr>
          <w:rFonts w:ascii="Arial" w:hAnsi="Arial" w:cs="Arial"/>
        </w:rPr>
        <w:t>Written Agreement</w:t>
      </w:r>
      <w:r w:rsidRPr="006954FD">
        <w:rPr>
          <w:rFonts w:ascii="Arial" w:hAnsi="Arial" w:cs="Arial"/>
        </w:rPr>
        <w:t xml:space="preserve"> has been</w:t>
      </w:r>
      <w:r w:rsidRPr="006954FD">
        <w:rPr>
          <w:rFonts w:ascii="Arial" w:hAnsi="Arial" w:cs="Arial"/>
          <w:spacing w:val="-2"/>
        </w:rPr>
        <w:t xml:space="preserve"> </w:t>
      </w:r>
      <w:r w:rsidRPr="006954FD">
        <w:rPr>
          <w:rFonts w:ascii="Arial" w:hAnsi="Arial" w:cs="Arial"/>
        </w:rPr>
        <w:t>entered</w:t>
      </w:r>
      <w:r w:rsidRPr="006954FD">
        <w:rPr>
          <w:rFonts w:ascii="Arial" w:hAnsi="Arial" w:cs="Arial"/>
          <w:spacing w:val="-2"/>
        </w:rPr>
        <w:t xml:space="preserve"> </w:t>
      </w:r>
      <w:r w:rsidRPr="006954FD">
        <w:rPr>
          <w:rFonts w:ascii="Arial" w:hAnsi="Arial" w:cs="Arial"/>
        </w:rPr>
        <w:t>into</w:t>
      </w:r>
      <w:r w:rsidRPr="006954FD">
        <w:rPr>
          <w:rFonts w:ascii="Arial" w:hAnsi="Arial" w:cs="Arial"/>
          <w:spacing w:val="-2"/>
        </w:rPr>
        <w:t xml:space="preserve"> </w:t>
      </w:r>
      <w:r w:rsidRPr="006954FD">
        <w:rPr>
          <w:rFonts w:ascii="Arial" w:hAnsi="Arial" w:cs="Arial"/>
        </w:rPr>
        <w:t>by</w:t>
      </w:r>
      <w:r w:rsidRPr="006954FD">
        <w:rPr>
          <w:rFonts w:ascii="Arial" w:hAnsi="Arial" w:cs="Arial"/>
          <w:spacing w:val="-4"/>
        </w:rPr>
        <w:t xml:space="preserve"> </w:t>
      </w:r>
      <w:r w:rsidRPr="006954FD">
        <w:rPr>
          <w:rFonts w:ascii="Arial" w:hAnsi="Arial" w:cs="Arial"/>
        </w:rPr>
        <w:t>the</w:t>
      </w:r>
      <w:r w:rsidRPr="006954FD">
        <w:rPr>
          <w:rFonts w:ascii="Arial" w:hAnsi="Arial" w:cs="Arial"/>
          <w:spacing w:val="-4"/>
        </w:rPr>
        <w:t xml:space="preserve"> </w:t>
      </w:r>
      <w:r w:rsidRPr="006954FD">
        <w:rPr>
          <w:rFonts w:ascii="Arial" w:hAnsi="Arial" w:cs="Arial"/>
        </w:rPr>
        <w:t>Parties</w:t>
      </w:r>
      <w:r w:rsidRPr="006954FD">
        <w:rPr>
          <w:rFonts w:ascii="Arial" w:hAnsi="Arial" w:cs="Arial"/>
          <w:spacing w:val="-3"/>
        </w:rPr>
        <w:t xml:space="preserve"> </w:t>
      </w:r>
      <w:r w:rsidRPr="006954FD">
        <w:rPr>
          <w:rFonts w:ascii="Arial" w:hAnsi="Arial" w:cs="Arial"/>
        </w:rPr>
        <w:t>as</w:t>
      </w:r>
      <w:r w:rsidRPr="006954FD">
        <w:rPr>
          <w:rFonts w:ascii="Arial" w:hAnsi="Arial" w:cs="Arial"/>
          <w:spacing w:val="-2"/>
        </w:rPr>
        <w:t xml:space="preserve"> </w:t>
      </w:r>
      <w:r w:rsidRPr="006954FD">
        <w:rPr>
          <w:rFonts w:ascii="Arial" w:hAnsi="Arial" w:cs="Arial"/>
        </w:rPr>
        <w:t>of</w:t>
      </w:r>
      <w:r w:rsidRPr="006954FD">
        <w:rPr>
          <w:rFonts w:ascii="Arial" w:hAnsi="Arial" w:cs="Arial"/>
          <w:spacing w:val="-4"/>
        </w:rPr>
        <w:t xml:space="preserve"> </w:t>
      </w:r>
      <w:r w:rsidRPr="006954FD">
        <w:rPr>
          <w:rFonts w:ascii="Arial" w:hAnsi="Arial" w:cs="Arial"/>
        </w:rPr>
        <w:t>the</w:t>
      </w:r>
      <w:r w:rsidRPr="006954FD">
        <w:rPr>
          <w:rFonts w:ascii="Arial" w:hAnsi="Arial" w:cs="Arial"/>
          <w:spacing w:val="-4"/>
        </w:rPr>
        <w:t xml:space="preserve"> </w:t>
      </w:r>
      <w:r w:rsidRPr="006954FD">
        <w:rPr>
          <w:rFonts w:ascii="Arial" w:hAnsi="Arial" w:cs="Arial"/>
        </w:rPr>
        <w:t>date</w:t>
      </w:r>
      <w:r w:rsidRPr="006954FD">
        <w:rPr>
          <w:rFonts w:ascii="Arial" w:hAnsi="Arial" w:cs="Arial"/>
          <w:spacing w:val="-2"/>
        </w:rPr>
        <w:t xml:space="preserve"> </w:t>
      </w:r>
      <w:r w:rsidRPr="006954FD">
        <w:rPr>
          <w:rFonts w:ascii="Arial" w:hAnsi="Arial" w:cs="Arial"/>
        </w:rPr>
        <w:t>first above written.</w:t>
      </w:r>
    </w:p>
    <w:p w14:paraId="55E2375F" w14:textId="77777777" w:rsidR="00092D88" w:rsidRPr="006954FD" w:rsidRDefault="00092D88" w:rsidP="000E5008">
      <w:pPr>
        <w:pStyle w:val="BodyText"/>
        <w:spacing w:line="360" w:lineRule="auto"/>
        <w:rPr>
          <w:rFonts w:ascii="Arial" w:hAnsi="Arial" w:cs="Arial"/>
        </w:rPr>
      </w:pPr>
    </w:p>
    <w:p w14:paraId="75213D5A" w14:textId="77777777" w:rsidR="00685346" w:rsidRPr="006954FD" w:rsidRDefault="00685346" w:rsidP="000E5008">
      <w:pPr>
        <w:pStyle w:val="Heading1"/>
        <w:tabs>
          <w:tab w:val="left" w:pos="7604"/>
        </w:tabs>
        <w:spacing w:line="360" w:lineRule="auto"/>
        <w:ind w:left="2795"/>
        <w:rPr>
          <w:rFonts w:ascii="Arial" w:hAnsi="Arial" w:cs="Arial"/>
          <w:u w:val="none"/>
        </w:rPr>
      </w:pPr>
    </w:p>
    <w:p w14:paraId="62ACEC98" w14:textId="2C877440" w:rsidR="00B274B6" w:rsidRPr="006954FD" w:rsidRDefault="00247BA7" w:rsidP="000E5008">
      <w:pPr>
        <w:pStyle w:val="Heading1"/>
        <w:tabs>
          <w:tab w:val="left" w:pos="7604"/>
        </w:tabs>
        <w:spacing w:line="360" w:lineRule="auto"/>
        <w:ind w:left="0"/>
        <w:rPr>
          <w:rFonts w:ascii="Arial" w:hAnsi="Arial" w:cs="Arial"/>
          <w:u w:val="none"/>
        </w:rPr>
      </w:pPr>
      <w:r w:rsidRPr="006954FD">
        <w:rPr>
          <w:rFonts w:ascii="Arial" w:hAnsi="Arial" w:cs="Arial"/>
        </w:rPr>
        <w:t>SPONSOR:</w:t>
      </w:r>
      <w:r w:rsidR="00B274B6" w:rsidRPr="006954FD">
        <w:rPr>
          <w:rFonts w:ascii="Arial" w:hAnsi="Arial" w:cs="Arial"/>
          <w:u w:val="none"/>
        </w:rPr>
        <w:t xml:space="preserve"> _________________________________</w:t>
      </w:r>
    </w:p>
    <w:p w14:paraId="2F2B3E30" w14:textId="77777777" w:rsidR="00B274B6" w:rsidRPr="006954FD" w:rsidRDefault="00B274B6" w:rsidP="000E5008">
      <w:pPr>
        <w:pStyle w:val="BodyText"/>
        <w:tabs>
          <w:tab w:val="left" w:pos="4521"/>
        </w:tabs>
        <w:spacing w:before="90" w:line="360" w:lineRule="auto"/>
        <w:ind w:left="753"/>
        <w:rPr>
          <w:rFonts w:ascii="Arial" w:hAnsi="Arial" w:cs="Arial"/>
        </w:rPr>
      </w:pPr>
      <w:r w:rsidRPr="006954FD">
        <w:rPr>
          <w:rFonts w:ascii="Arial" w:hAnsi="Arial" w:cs="Arial"/>
        </w:rPr>
        <w:t xml:space="preserve">By: </w:t>
      </w:r>
      <w:r w:rsidRPr="006954FD">
        <w:rPr>
          <w:rFonts w:ascii="Arial" w:hAnsi="Arial" w:cs="Arial"/>
          <w:u w:val="single"/>
        </w:rPr>
        <w:tab/>
      </w:r>
    </w:p>
    <w:p w14:paraId="28FD8298" w14:textId="77777777" w:rsidR="00B274B6" w:rsidRPr="006954FD" w:rsidRDefault="00B274B6" w:rsidP="000E5008">
      <w:pPr>
        <w:pStyle w:val="BodyText"/>
        <w:spacing w:before="5" w:line="360" w:lineRule="auto"/>
        <w:rPr>
          <w:rFonts w:ascii="Arial" w:hAnsi="Arial" w:cs="Arial"/>
        </w:rPr>
      </w:pPr>
      <w:r w:rsidRPr="006954FD">
        <w:rPr>
          <w:rFonts w:ascii="Arial" w:hAnsi="Arial" w:cs="Arial"/>
          <w:noProof/>
        </w:rPr>
        <mc:AlternateContent>
          <mc:Choice Requires="wps">
            <w:drawing>
              <wp:anchor distT="0" distB="0" distL="0" distR="0" simplePos="0" relativeHeight="251660307" behindDoc="1" locked="0" layoutInCell="1" allowOverlap="1" wp14:anchorId="47B8223F" wp14:editId="7E069656">
                <wp:simplePos x="0" y="0"/>
                <wp:positionH relativeFrom="page">
                  <wp:posOffset>1696085</wp:posOffset>
                </wp:positionH>
                <wp:positionV relativeFrom="paragraph">
                  <wp:posOffset>172085</wp:posOffset>
                </wp:positionV>
                <wp:extent cx="2134235" cy="1270"/>
                <wp:effectExtent l="0" t="0" r="0" b="0"/>
                <wp:wrapTopAndBottom/>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4235" cy="1270"/>
                        </a:xfrm>
                        <a:custGeom>
                          <a:avLst/>
                          <a:gdLst>
                            <a:gd name="T0" fmla="+- 0 2671 2671"/>
                            <a:gd name="T1" fmla="*/ T0 w 3361"/>
                            <a:gd name="T2" fmla="+- 0 6032 2671"/>
                            <a:gd name="T3" fmla="*/ T2 w 3361"/>
                          </a:gdLst>
                          <a:ahLst/>
                          <a:cxnLst>
                            <a:cxn ang="0">
                              <a:pos x="T1" y="0"/>
                            </a:cxn>
                            <a:cxn ang="0">
                              <a:pos x="T3" y="0"/>
                            </a:cxn>
                          </a:cxnLst>
                          <a:rect l="0" t="0" r="r" b="b"/>
                          <a:pathLst>
                            <a:path w="3361">
                              <a:moveTo>
                                <a:pt x="0" y="0"/>
                              </a:moveTo>
                              <a:lnTo>
                                <a:pt x="3361"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77B83" id="Freeform: Shape 36" o:spid="_x0000_s1026" style="position:absolute;margin-left:133.55pt;margin-top:13.55pt;width:168.05pt;height:.1pt;z-index:-25165617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" path="m,l3361,e" filled="f" strokeweight=".16981mm">
                <v:path arrowok="t" o:connecttype="custom" o:connectlocs="0,0;2134235,0" o:connectangles="0,0"/>
                <w10:wrap type="topAndBottom" anchorx="page"/>
              </v:shape>
            </w:pict>
          </mc:Fallback>
        </mc:AlternateContent>
      </w:r>
    </w:p>
    <w:p w14:paraId="2087BBD1" w14:textId="77777777" w:rsidR="00B274B6" w:rsidRPr="006954FD" w:rsidRDefault="00B274B6" w:rsidP="000E5008">
      <w:pPr>
        <w:pStyle w:val="BodyText"/>
        <w:tabs>
          <w:tab w:val="left" w:pos="4479"/>
        </w:tabs>
        <w:spacing w:line="360" w:lineRule="auto"/>
        <w:ind w:left="1111"/>
        <w:rPr>
          <w:rFonts w:ascii="Arial" w:hAnsi="Arial" w:cs="Arial"/>
        </w:rPr>
      </w:pPr>
      <w:r w:rsidRPr="006954FD">
        <w:rPr>
          <w:rFonts w:ascii="Arial" w:hAnsi="Arial" w:cs="Arial"/>
        </w:rPr>
        <w:t xml:space="preserve">Its: </w:t>
      </w:r>
      <w:r w:rsidRPr="006954FD">
        <w:rPr>
          <w:rFonts w:ascii="Arial" w:hAnsi="Arial" w:cs="Arial"/>
          <w:u w:val="single"/>
        </w:rPr>
        <w:tab/>
      </w:r>
    </w:p>
    <w:p w14:paraId="123CF60E" w14:textId="77777777" w:rsidR="00B274B6" w:rsidRPr="006954FD" w:rsidRDefault="00B274B6" w:rsidP="000E5008">
      <w:pPr>
        <w:pStyle w:val="BodyText"/>
        <w:spacing w:line="360" w:lineRule="auto"/>
        <w:rPr>
          <w:rFonts w:ascii="Arial" w:hAnsi="Arial" w:cs="Arial"/>
        </w:rPr>
      </w:pPr>
    </w:p>
    <w:p w14:paraId="60B97E4C" w14:textId="2A8E69AC" w:rsidR="00685346" w:rsidRPr="006954FD" w:rsidRDefault="00685346" w:rsidP="004B252E">
      <w:pPr>
        <w:pStyle w:val="Heading1"/>
        <w:tabs>
          <w:tab w:val="left" w:pos="7604"/>
        </w:tabs>
        <w:spacing w:line="360" w:lineRule="auto"/>
        <w:ind w:left="0"/>
        <w:rPr>
          <w:rFonts w:ascii="Arial" w:hAnsi="Arial" w:cs="Arial"/>
          <w:u w:val="none"/>
        </w:rPr>
      </w:pPr>
    </w:p>
    <w:p w14:paraId="190EE444" w14:textId="158C4D09" w:rsidR="00092D88" w:rsidRPr="006954FD" w:rsidRDefault="008E0EA3" w:rsidP="000E5008">
      <w:pPr>
        <w:pStyle w:val="Heading1"/>
        <w:tabs>
          <w:tab w:val="left" w:pos="4973"/>
        </w:tabs>
        <w:spacing w:before="90" w:line="360" w:lineRule="auto"/>
        <w:ind w:left="239"/>
        <w:rPr>
          <w:rFonts w:ascii="Arial" w:hAnsi="Arial" w:cs="Arial"/>
          <w:u w:val="none"/>
        </w:rPr>
      </w:pPr>
      <w:r w:rsidRPr="006954FD">
        <w:rPr>
          <w:rFonts w:ascii="Arial" w:hAnsi="Arial" w:cs="Arial"/>
          <w:u w:val="none"/>
        </w:rPr>
        <w:t>SERVICE PROVIDER</w:t>
      </w:r>
      <w:r w:rsidR="00247BA7" w:rsidRPr="006954FD">
        <w:rPr>
          <w:rFonts w:ascii="Arial" w:hAnsi="Arial" w:cs="Arial"/>
          <w:u w:val="none"/>
        </w:rPr>
        <w:t xml:space="preserve">: </w:t>
      </w:r>
      <w:r w:rsidR="00247BA7" w:rsidRPr="006954FD">
        <w:rPr>
          <w:rFonts w:ascii="Arial" w:hAnsi="Arial" w:cs="Arial"/>
        </w:rPr>
        <w:tab/>
      </w:r>
    </w:p>
    <w:p w14:paraId="6B57C79D" w14:textId="5C8A2DA4" w:rsidR="00092D88" w:rsidRPr="006954FD" w:rsidRDefault="00737A43" w:rsidP="000E5008">
      <w:pPr>
        <w:pStyle w:val="BodyText"/>
        <w:spacing w:before="6" w:line="360" w:lineRule="auto"/>
        <w:rPr>
          <w:rFonts w:ascii="Arial" w:hAnsi="Arial" w:cs="Arial"/>
        </w:rPr>
      </w:pPr>
      <w:r w:rsidRPr="006954FD">
        <w:rPr>
          <w:rFonts w:ascii="Arial" w:hAnsi="Arial" w:cs="Arial"/>
          <w:noProof/>
        </w:rPr>
        <mc:AlternateContent>
          <mc:Choice Requires="wps">
            <w:drawing>
              <wp:anchor distT="0" distB="0" distL="0" distR="0" simplePos="0" relativeHeight="251658250" behindDoc="1" locked="0" layoutInCell="1" allowOverlap="1" wp14:anchorId="5A8D73B6" wp14:editId="3B76EDB6">
                <wp:simplePos x="0" y="0"/>
                <wp:positionH relativeFrom="page">
                  <wp:posOffset>1143000</wp:posOffset>
                </wp:positionH>
                <wp:positionV relativeFrom="paragraph">
                  <wp:posOffset>172720</wp:posOffset>
                </wp:positionV>
                <wp:extent cx="3049270" cy="1270"/>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9270" cy="1270"/>
                        </a:xfrm>
                        <a:custGeom>
                          <a:avLst/>
                          <a:gdLst>
                            <a:gd name="T0" fmla="+- 0 1800 1800"/>
                            <a:gd name="T1" fmla="*/ T0 w 4802"/>
                            <a:gd name="T2" fmla="+- 0 6601 1800"/>
                            <a:gd name="T3" fmla="*/ T2 w 4802"/>
                          </a:gdLst>
                          <a:ahLst/>
                          <a:cxnLst>
                            <a:cxn ang="0">
                              <a:pos x="T1" y="0"/>
                            </a:cxn>
                            <a:cxn ang="0">
                              <a:pos x="T3" y="0"/>
                            </a:cxn>
                          </a:cxnLst>
                          <a:rect l="0" t="0" r="r" b="b"/>
                          <a:pathLst>
                            <a:path w="4802">
                              <a:moveTo>
                                <a:pt x="0" y="0"/>
                              </a:moveTo>
                              <a:lnTo>
                                <a:pt x="4801"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757D9" id="Freeform: Shape 11" o:spid="_x0000_s1026" style="position:absolute;margin-left:90pt;margin-top:13.6pt;width:240.1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" path="m,l4801,e" filled="f" strokeweight=".16981mm">
                <v:path arrowok="t" o:connecttype="custom" o:connectlocs="0,0;3048635,0" o:connectangles="0,0"/>
                <w10:wrap type="topAndBottom" anchorx="page"/>
              </v:shape>
            </w:pict>
          </mc:Fallback>
        </mc:AlternateContent>
      </w:r>
    </w:p>
    <w:p w14:paraId="141A4E45" w14:textId="77777777" w:rsidR="00092D88" w:rsidRPr="006954FD" w:rsidRDefault="00247BA7" w:rsidP="000E5008">
      <w:pPr>
        <w:pStyle w:val="BodyText"/>
        <w:tabs>
          <w:tab w:val="left" w:pos="4521"/>
        </w:tabs>
        <w:spacing w:before="90" w:line="360" w:lineRule="auto"/>
        <w:ind w:left="753"/>
        <w:rPr>
          <w:rFonts w:ascii="Arial" w:hAnsi="Arial" w:cs="Arial"/>
        </w:rPr>
      </w:pPr>
      <w:r w:rsidRPr="006954FD">
        <w:rPr>
          <w:rFonts w:ascii="Arial" w:hAnsi="Arial" w:cs="Arial"/>
        </w:rPr>
        <w:t xml:space="preserve">By: </w:t>
      </w:r>
      <w:r w:rsidRPr="006954FD">
        <w:rPr>
          <w:rFonts w:ascii="Arial" w:hAnsi="Arial" w:cs="Arial"/>
          <w:u w:val="single"/>
        </w:rPr>
        <w:tab/>
      </w:r>
    </w:p>
    <w:p w14:paraId="50397C6A" w14:textId="6F0A9AF6" w:rsidR="00092D88" w:rsidRPr="006954FD" w:rsidRDefault="00737A43" w:rsidP="000E5008">
      <w:pPr>
        <w:pStyle w:val="BodyText"/>
        <w:spacing w:before="5" w:line="360" w:lineRule="auto"/>
        <w:rPr>
          <w:rFonts w:ascii="Arial" w:hAnsi="Arial" w:cs="Arial"/>
        </w:rPr>
      </w:pPr>
      <w:r w:rsidRPr="006954FD">
        <w:rPr>
          <w:rFonts w:ascii="Arial" w:hAnsi="Arial" w:cs="Arial"/>
          <w:noProof/>
        </w:rPr>
        <mc:AlternateContent>
          <mc:Choice Requires="wps">
            <w:drawing>
              <wp:anchor distT="0" distB="0" distL="0" distR="0" simplePos="0" relativeHeight="251658251" behindDoc="1" locked="0" layoutInCell="1" allowOverlap="1" wp14:anchorId="7F9CE348" wp14:editId="69FECCFB">
                <wp:simplePos x="0" y="0"/>
                <wp:positionH relativeFrom="page">
                  <wp:posOffset>1696085</wp:posOffset>
                </wp:positionH>
                <wp:positionV relativeFrom="paragraph">
                  <wp:posOffset>172085</wp:posOffset>
                </wp:positionV>
                <wp:extent cx="2134235" cy="1270"/>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4235" cy="1270"/>
                        </a:xfrm>
                        <a:custGeom>
                          <a:avLst/>
                          <a:gdLst>
                            <a:gd name="T0" fmla="+- 0 2671 2671"/>
                            <a:gd name="T1" fmla="*/ T0 w 3361"/>
                            <a:gd name="T2" fmla="+- 0 6032 2671"/>
                            <a:gd name="T3" fmla="*/ T2 w 3361"/>
                          </a:gdLst>
                          <a:ahLst/>
                          <a:cxnLst>
                            <a:cxn ang="0">
                              <a:pos x="T1" y="0"/>
                            </a:cxn>
                            <a:cxn ang="0">
                              <a:pos x="T3" y="0"/>
                            </a:cxn>
                          </a:cxnLst>
                          <a:rect l="0" t="0" r="r" b="b"/>
                          <a:pathLst>
                            <a:path w="3361">
                              <a:moveTo>
                                <a:pt x="0" y="0"/>
                              </a:moveTo>
                              <a:lnTo>
                                <a:pt x="3361"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65B23" id="Freeform: Shape 10" o:spid="_x0000_s1026" style="position:absolute;margin-left:133.55pt;margin-top:13.55pt;width:168.05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" path="m,l3361,e" filled="f" strokeweight=".16981mm">
                <v:path arrowok="t" o:connecttype="custom" o:connectlocs="0,0;2134235,0" o:connectangles="0,0"/>
                <w10:wrap type="topAndBottom" anchorx="page"/>
              </v:shape>
            </w:pict>
          </mc:Fallback>
        </mc:AlternateContent>
      </w:r>
    </w:p>
    <w:p w14:paraId="4866D60F" w14:textId="77777777" w:rsidR="00092D88" w:rsidRPr="006954FD" w:rsidRDefault="00247BA7" w:rsidP="000E5008">
      <w:pPr>
        <w:pStyle w:val="BodyText"/>
        <w:tabs>
          <w:tab w:val="left" w:pos="4479"/>
        </w:tabs>
        <w:spacing w:line="360" w:lineRule="auto"/>
        <w:ind w:left="1111"/>
        <w:rPr>
          <w:rFonts w:ascii="Arial" w:hAnsi="Arial" w:cs="Arial"/>
        </w:rPr>
      </w:pPr>
      <w:r w:rsidRPr="006954FD">
        <w:rPr>
          <w:rFonts w:ascii="Arial" w:hAnsi="Arial" w:cs="Arial"/>
        </w:rPr>
        <w:t xml:space="preserve">Its: </w:t>
      </w:r>
      <w:r w:rsidRPr="006954FD">
        <w:rPr>
          <w:rFonts w:ascii="Arial" w:hAnsi="Arial" w:cs="Arial"/>
          <w:u w:val="single"/>
        </w:rPr>
        <w:tab/>
      </w:r>
    </w:p>
    <w:p w14:paraId="2C2ED857" w14:textId="77777777" w:rsidR="00092D88" w:rsidRPr="006954FD" w:rsidRDefault="00092D88" w:rsidP="000E5008">
      <w:pPr>
        <w:pStyle w:val="BodyText"/>
        <w:spacing w:line="360" w:lineRule="auto"/>
        <w:rPr>
          <w:rFonts w:ascii="Arial" w:hAnsi="Arial" w:cs="Arial"/>
        </w:rPr>
      </w:pPr>
    </w:p>
    <w:p w14:paraId="359D0272" w14:textId="77A006F8" w:rsidR="00092D88" w:rsidRPr="006954FD" w:rsidRDefault="008E0EA3" w:rsidP="000E5008">
      <w:pPr>
        <w:pStyle w:val="Heading1"/>
        <w:tabs>
          <w:tab w:val="left" w:pos="4973"/>
        </w:tabs>
        <w:spacing w:before="90" w:line="360" w:lineRule="auto"/>
        <w:ind w:left="239"/>
        <w:rPr>
          <w:rFonts w:ascii="Arial" w:hAnsi="Arial" w:cs="Arial"/>
        </w:rPr>
      </w:pPr>
      <w:r w:rsidRPr="006954FD">
        <w:rPr>
          <w:rFonts w:ascii="Arial" w:hAnsi="Arial" w:cs="Arial"/>
          <w:u w:val="none"/>
        </w:rPr>
        <w:t>SERVICE PROVIDER</w:t>
      </w:r>
      <w:r w:rsidR="00247BA7" w:rsidRPr="006954FD">
        <w:rPr>
          <w:rFonts w:ascii="Arial" w:hAnsi="Arial" w:cs="Arial"/>
          <w:u w:val="none"/>
        </w:rPr>
        <w:t xml:space="preserve">: </w:t>
      </w:r>
      <w:r w:rsidR="00247BA7" w:rsidRPr="006954FD">
        <w:rPr>
          <w:rFonts w:ascii="Arial" w:hAnsi="Arial" w:cs="Arial"/>
        </w:rPr>
        <w:tab/>
      </w:r>
    </w:p>
    <w:p w14:paraId="6373A2E2" w14:textId="2482566E" w:rsidR="00092D88" w:rsidRPr="006954FD" w:rsidRDefault="00737A43" w:rsidP="000E5008">
      <w:pPr>
        <w:pStyle w:val="Heading1"/>
        <w:tabs>
          <w:tab w:val="left" w:pos="4973"/>
        </w:tabs>
        <w:spacing w:before="90" w:line="360" w:lineRule="auto"/>
        <w:ind w:left="239"/>
        <w:rPr>
          <w:rFonts w:ascii="Arial" w:hAnsi="Arial" w:cs="Arial"/>
        </w:rPr>
      </w:pPr>
      <w:r w:rsidRPr="006954FD">
        <w:rPr>
          <w:rFonts w:ascii="Arial" w:hAnsi="Arial" w:cs="Arial"/>
          <w:noProof/>
        </w:rPr>
        <mc:AlternateContent>
          <mc:Choice Requires="wps">
            <w:drawing>
              <wp:anchor distT="0" distB="0" distL="0" distR="0" simplePos="0" relativeHeight="251658252" behindDoc="1" locked="0" layoutInCell="1" allowOverlap="1" wp14:anchorId="40C83D03" wp14:editId="322730A7">
                <wp:simplePos x="0" y="0"/>
                <wp:positionH relativeFrom="page">
                  <wp:posOffset>1143000</wp:posOffset>
                </wp:positionH>
                <wp:positionV relativeFrom="paragraph">
                  <wp:posOffset>172085</wp:posOffset>
                </wp:positionV>
                <wp:extent cx="3049270" cy="1270"/>
                <wp:effectExtent l="0" t="0" r="0" b="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9270" cy="1270"/>
                        </a:xfrm>
                        <a:custGeom>
                          <a:avLst/>
                          <a:gdLst>
                            <a:gd name="T0" fmla="+- 0 1800 1800"/>
                            <a:gd name="T1" fmla="*/ T0 w 4802"/>
                            <a:gd name="T2" fmla="+- 0 6601 1800"/>
                            <a:gd name="T3" fmla="*/ T2 w 4802"/>
                          </a:gdLst>
                          <a:ahLst/>
                          <a:cxnLst>
                            <a:cxn ang="0">
                              <a:pos x="T1" y="0"/>
                            </a:cxn>
                            <a:cxn ang="0">
                              <a:pos x="T3" y="0"/>
                            </a:cxn>
                          </a:cxnLst>
                          <a:rect l="0" t="0" r="r" b="b"/>
                          <a:pathLst>
                            <a:path w="4802">
                              <a:moveTo>
                                <a:pt x="0" y="0"/>
                              </a:moveTo>
                              <a:lnTo>
                                <a:pt x="4801"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589EE" id="Freeform: Shape 9" o:spid="_x0000_s1026" style="position:absolute;margin-left:90pt;margin-top:13.55pt;width:240.1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" path="m,l4801,e" filled="f" strokeweight=".16981mm">
                <v:path arrowok="t" o:connecttype="custom" o:connectlocs="0,0;3048635,0" o:connectangles="0,0"/>
                <w10:wrap type="topAndBottom" anchorx="page"/>
              </v:shape>
            </w:pict>
          </mc:Fallback>
        </mc:AlternateContent>
      </w:r>
    </w:p>
    <w:p w14:paraId="17E6B0A3" w14:textId="77777777" w:rsidR="00092D88" w:rsidRPr="006954FD" w:rsidRDefault="00247BA7" w:rsidP="000E5008">
      <w:pPr>
        <w:pStyle w:val="BodyText"/>
        <w:tabs>
          <w:tab w:val="left" w:pos="4521"/>
        </w:tabs>
        <w:spacing w:before="90" w:line="360" w:lineRule="auto"/>
        <w:ind w:left="753"/>
        <w:rPr>
          <w:rFonts w:ascii="Arial" w:hAnsi="Arial" w:cs="Arial"/>
        </w:rPr>
      </w:pPr>
      <w:r w:rsidRPr="006954FD">
        <w:rPr>
          <w:rFonts w:ascii="Arial" w:hAnsi="Arial" w:cs="Arial"/>
        </w:rPr>
        <w:t xml:space="preserve">By: </w:t>
      </w:r>
      <w:r w:rsidRPr="006954FD">
        <w:rPr>
          <w:rFonts w:ascii="Arial" w:hAnsi="Arial" w:cs="Arial"/>
          <w:u w:val="single"/>
        </w:rPr>
        <w:tab/>
      </w:r>
    </w:p>
    <w:p w14:paraId="08132167" w14:textId="213D2992" w:rsidR="00092D88" w:rsidRPr="006954FD" w:rsidRDefault="00737A43" w:rsidP="000E5008">
      <w:pPr>
        <w:pStyle w:val="BodyText"/>
        <w:spacing w:before="5" w:line="360" w:lineRule="auto"/>
        <w:rPr>
          <w:rFonts w:ascii="Arial" w:hAnsi="Arial" w:cs="Arial"/>
        </w:rPr>
      </w:pPr>
      <w:r w:rsidRPr="006954FD">
        <w:rPr>
          <w:rFonts w:ascii="Arial" w:hAnsi="Arial" w:cs="Arial"/>
          <w:noProof/>
        </w:rPr>
        <mc:AlternateContent>
          <mc:Choice Requires="wps">
            <w:drawing>
              <wp:anchor distT="0" distB="0" distL="0" distR="0" simplePos="0" relativeHeight="251658253" behindDoc="1" locked="0" layoutInCell="1" allowOverlap="1" wp14:anchorId="5CD97FAB" wp14:editId="2FD1DDF7">
                <wp:simplePos x="0" y="0"/>
                <wp:positionH relativeFrom="page">
                  <wp:posOffset>1696085</wp:posOffset>
                </wp:positionH>
                <wp:positionV relativeFrom="paragraph">
                  <wp:posOffset>172085</wp:posOffset>
                </wp:positionV>
                <wp:extent cx="2134235" cy="1270"/>
                <wp:effectExtent l="0" t="0"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4235" cy="1270"/>
                        </a:xfrm>
                        <a:custGeom>
                          <a:avLst/>
                          <a:gdLst>
                            <a:gd name="T0" fmla="+- 0 2671 2671"/>
                            <a:gd name="T1" fmla="*/ T0 w 3361"/>
                            <a:gd name="T2" fmla="+- 0 6032 2671"/>
                            <a:gd name="T3" fmla="*/ T2 w 3361"/>
                          </a:gdLst>
                          <a:ahLst/>
                          <a:cxnLst>
                            <a:cxn ang="0">
                              <a:pos x="T1" y="0"/>
                            </a:cxn>
                            <a:cxn ang="0">
                              <a:pos x="T3" y="0"/>
                            </a:cxn>
                          </a:cxnLst>
                          <a:rect l="0" t="0" r="r" b="b"/>
                          <a:pathLst>
                            <a:path w="3361">
                              <a:moveTo>
                                <a:pt x="0" y="0"/>
                              </a:moveTo>
                              <a:lnTo>
                                <a:pt x="3361"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C258C" id="Freeform: Shape 8" o:spid="_x0000_s1026" style="position:absolute;margin-left:133.55pt;margin-top:13.55pt;width:168.05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" path="m,l3361,e" filled="f" strokeweight=".16981mm">
                <v:path arrowok="t" o:connecttype="custom" o:connectlocs="0,0;2134235,0" o:connectangles="0,0"/>
                <w10:wrap type="topAndBottom" anchorx="page"/>
              </v:shape>
            </w:pict>
          </mc:Fallback>
        </mc:AlternateContent>
      </w:r>
    </w:p>
    <w:p w14:paraId="60F52B22" w14:textId="77777777" w:rsidR="00092D88" w:rsidRPr="006954FD" w:rsidRDefault="00247BA7" w:rsidP="000E5008">
      <w:pPr>
        <w:pStyle w:val="BodyText"/>
        <w:tabs>
          <w:tab w:val="left" w:pos="4478"/>
        </w:tabs>
        <w:spacing w:line="360" w:lineRule="auto"/>
        <w:ind w:left="1111"/>
        <w:rPr>
          <w:rFonts w:ascii="Arial" w:hAnsi="Arial" w:cs="Arial"/>
        </w:rPr>
      </w:pPr>
      <w:r w:rsidRPr="006954FD">
        <w:rPr>
          <w:rFonts w:ascii="Arial" w:hAnsi="Arial" w:cs="Arial"/>
        </w:rPr>
        <w:t xml:space="preserve">Its: </w:t>
      </w:r>
      <w:r w:rsidRPr="006954FD">
        <w:rPr>
          <w:rFonts w:ascii="Arial" w:hAnsi="Arial" w:cs="Arial"/>
          <w:u w:val="single"/>
        </w:rPr>
        <w:tab/>
      </w:r>
    </w:p>
    <w:p w14:paraId="50F3B446" w14:textId="77777777" w:rsidR="00092D88" w:rsidRPr="006954FD" w:rsidRDefault="00092D88" w:rsidP="000E5008">
      <w:pPr>
        <w:pStyle w:val="BodyText"/>
        <w:spacing w:before="2" w:line="360" w:lineRule="auto"/>
        <w:rPr>
          <w:rFonts w:ascii="Arial" w:hAnsi="Arial" w:cs="Arial"/>
        </w:rPr>
      </w:pPr>
    </w:p>
    <w:p w14:paraId="3057C17D" w14:textId="0FC27F9E" w:rsidR="00092D88" w:rsidRPr="006954FD" w:rsidRDefault="00247BA7" w:rsidP="000E5008">
      <w:pPr>
        <w:pStyle w:val="BodyText"/>
        <w:spacing w:before="90" w:line="360" w:lineRule="auto"/>
        <w:ind w:left="239" w:right="6282"/>
        <w:rPr>
          <w:rFonts w:ascii="Arial" w:hAnsi="Arial" w:cs="Arial"/>
        </w:rPr>
      </w:pPr>
      <w:r w:rsidRPr="006954FD">
        <w:rPr>
          <w:rFonts w:ascii="Arial" w:hAnsi="Arial" w:cs="Arial"/>
        </w:rPr>
        <w:t>Accepted and Agreed: MANAGEMENT</w:t>
      </w:r>
      <w:r w:rsidRPr="006954FD">
        <w:rPr>
          <w:rFonts w:ascii="Arial" w:hAnsi="Arial" w:cs="Arial"/>
          <w:spacing w:val="-15"/>
        </w:rPr>
        <w:t xml:space="preserve"> </w:t>
      </w:r>
      <w:r w:rsidRPr="006954FD">
        <w:rPr>
          <w:rFonts w:ascii="Arial" w:hAnsi="Arial" w:cs="Arial"/>
        </w:rPr>
        <w:t>AGENT:</w:t>
      </w:r>
    </w:p>
    <w:p w14:paraId="79CECCC6" w14:textId="77777777" w:rsidR="00092D88" w:rsidRPr="006954FD" w:rsidRDefault="00247BA7" w:rsidP="000E5008">
      <w:pPr>
        <w:pStyle w:val="BodyText"/>
        <w:tabs>
          <w:tab w:val="left" w:pos="4521"/>
        </w:tabs>
        <w:spacing w:before="90" w:line="360" w:lineRule="auto"/>
        <w:ind w:left="753"/>
        <w:rPr>
          <w:rFonts w:ascii="Arial" w:hAnsi="Arial" w:cs="Arial"/>
        </w:rPr>
      </w:pPr>
      <w:r w:rsidRPr="006954FD">
        <w:rPr>
          <w:rFonts w:ascii="Arial" w:hAnsi="Arial" w:cs="Arial"/>
        </w:rPr>
        <w:t xml:space="preserve">By: </w:t>
      </w:r>
      <w:r w:rsidRPr="006954FD">
        <w:rPr>
          <w:rFonts w:ascii="Arial" w:hAnsi="Arial" w:cs="Arial"/>
          <w:u w:val="single"/>
        </w:rPr>
        <w:tab/>
      </w:r>
    </w:p>
    <w:p w14:paraId="0D92C8A9" w14:textId="4DA4D795" w:rsidR="00092D88" w:rsidRPr="006954FD" w:rsidRDefault="00737A43" w:rsidP="000E5008">
      <w:pPr>
        <w:pStyle w:val="BodyText"/>
        <w:spacing w:before="5" w:line="360" w:lineRule="auto"/>
        <w:rPr>
          <w:rFonts w:ascii="Arial" w:hAnsi="Arial" w:cs="Arial"/>
        </w:rPr>
      </w:pPr>
      <w:r w:rsidRPr="006954FD">
        <w:rPr>
          <w:rFonts w:ascii="Arial" w:hAnsi="Arial" w:cs="Arial"/>
          <w:noProof/>
        </w:rPr>
        <mc:AlternateContent>
          <mc:Choice Requires="wps">
            <w:drawing>
              <wp:anchor distT="0" distB="0" distL="0" distR="0" simplePos="0" relativeHeight="251658255" behindDoc="1" locked="0" layoutInCell="1" allowOverlap="1" wp14:anchorId="6AF6A086" wp14:editId="575E09A5">
                <wp:simplePos x="0" y="0"/>
                <wp:positionH relativeFrom="page">
                  <wp:posOffset>1696085</wp:posOffset>
                </wp:positionH>
                <wp:positionV relativeFrom="paragraph">
                  <wp:posOffset>172085</wp:posOffset>
                </wp:positionV>
                <wp:extent cx="213423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4235" cy="1270"/>
                        </a:xfrm>
                        <a:custGeom>
                          <a:avLst/>
                          <a:gdLst>
                            <a:gd name="T0" fmla="+- 0 2671 2671"/>
                            <a:gd name="T1" fmla="*/ T0 w 3361"/>
                            <a:gd name="T2" fmla="+- 0 6032 2671"/>
                            <a:gd name="T3" fmla="*/ T2 w 3361"/>
                          </a:gdLst>
                          <a:ahLst/>
                          <a:cxnLst>
                            <a:cxn ang="0">
                              <a:pos x="T1" y="0"/>
                            </a:cxn>
                            <a:cxn ang="0">
                              <a:pos x="T3" y="0"/>
                            </a:cxn>
                          </a:cxnLst>
                          <a:rect l="0" t="0" r="r" b="b"/>
                          <a:pathLst>
                            <a:path w="3361">
                              <a:moveTo>
                                <a:pt x="0" y="0"/>
                              </a:moveTo>
                              <a:lnTo>
                                <a:pt x="3361"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725C9" id="Freeform: Shape 6" o:spid="_x0000_s1026" style="position:absolute;margin-left:133.55pt;margin-top:13.55pt;width:168.05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" path="m,l3361,e" filled="f" strokeweight=".16981mm">
                <v:path arrowok="t" o:connecttype="custom" o:connectlocs="0,0;2134235,0" o:connectangles="0,0"/>
                <w10:wrap type="topAndBottom" anchorx="page"/>
              </v:shape>
            </w:pict>
          </mc:Fallback>
        </mc:AlternateContent>
      </w:r>
    </w:p>
    <w:p w14:paraId="5328B144" w14:textId="77777777" w:rsidR="00092D88" w:rsidRPr="006954FD" w:rsidRDefault="00247BA7" w:rsidP="000E5008">
      <w:pPr>
        <w:pStyle w:val="BodyText"/>
        <w:tabs>
          <w:tab w:val="left" w:pos="4448"/>
        </w:tabs>
        <w:spacing w:line="360" w:lineRule="auto"/>
        <w:ind w:left="1080"/>
        <w:rPr>
          <w:rFonts w:ascii="Arial" w:hAnsi="Arial" w:cs="Arial"/>
        </w:rPr>
      </w:pPr>
      <w:r w:rsidRPr="006954FD">
        <w:rPr>
          <w:rFonts w:ascii="Arial" w:hAnsi="Arial" w:cs="Arial"/>
        </w:rPr>
        <w:t xml:space="preserve">Its: </w:t>
      </w:r>
      <w:r w:rsidRPr="006954FD">
        <w:rPr>
          <w:rFonts w:ascii="Arial" w:hAnsi="Arial" w:cs="Arial"/>
          <w:u w:val="single"/>
        </w:rPr>
        <w:tab/>
      </w:r>
    </w:p>
    <w:p w14:paraId="5B256E8B" w14:textId="77777777" w:rsidR="00092D88" w:rsidRPr="006954FD" w:rsidRDefault="00092D88" w:rsidP="000E5008">
      <w:pPr>
        <w:spacing w:line="360" w:lineRule="auto"/>
        <w:rPr>
          <w:rFonts w:ascii="Arial" w:hAnsi="Arial" w:cs="Arial"/>
          <w:sz w:val="24"/>
          <w:szCs w:val="24"/>
        </w:rPr>
        <w:sectPr w:rsidR="00092D88" w:rsidRPr="006954FD">
          <w:pgSz w:w="12240" w:h="15840"/>
          <w:pgMar w:top="1340" w:right="1480" w:bottom="900" w:left="1560" w:header="730" w:footer="717" w:gutter="0"/>
          <w:cols w:space="720"/>
        </w:sectPr>
      </w:pPr>
    </w:p>
    <w:p w14:paraId="460EB977" w14:textId="77777777" w:rsidR="00092D88" w:rsidRPr="006954FD" w:rsidRDefault="00247BA7" w:rsidP="000E5008">
      <w:pPr>
        <w:pStyle w:val="BodyText"/>
        <w:spacing w:before="79" w:line="360" w:lineRule="auto"/>
        <w:ind w:left="1204" w:right="1281"/>
        <w:jc w:val="center"/>
        <w:rPr>
          <w:rFonts w:ascii="Arial" w:hAnsi="Arial" w:cs="Arial"/>
        </w:rPr>
      </w:pPr>
      <w:r w:rsidRPr="006954FD">
        <w:rPr>
          <w:rFonts w:ascii="Arial" w:hAnsi="Arial" w:cs="Arial"/>
        </w:rPr>
        <w:lastRenderedPageBreak/>
        <w:t>Exhibit</w:t>
      </w:r>
      <w:r w:rsidRPr="006954FD">
        <w:rPr>
          <w:rFonts w:ascii="Arial" w:hAnsi="Arial" w:cs="Arial"/>
          <w:spacing w:val="-2"/>
        </w:rPr>
        <w:t xml:space="preserve"> </w:t>
      </w:r>
      <w:r w:rsidRPr="006954FD">
        <w:rPr>
          <w:rFonts w:ascii="Arial" w:hAnsi="Arial" w:cs="Arial"/>
          <w:spacing w:val="-10"/>
        </w:rPr>
        <w:t>A</w:t>
      </w:r>
    </w:p>
    <w:p w14:paraId="3DEDE472" w14:textId="15B97CF2" w:rsidR="00092D88" w:rsidRPr="006954FD" w:rsidRDefault="00247BA7" w:rsidP="000E5008">
      <w:pPr>
        <w:pStyle w:val="BodyText"/>
        <w:spacing w:line="360" w:lineRule="auto"/>
        <w:ind w:left="1204" w:right="1284"/>
        <w:jc w:val="center"/>
        <w:rPr>
          <w:rFonts w:ascii="Arial" w:hAnsi="Arial" w:cs="Arial"/>
        </w:rPr>
      </w:pPr>
      <w:r w:rsidRPr="006954FD">
        <w:rPr>
          <w:rFonts w:ascii="Arial" w:hAnsi="Arial" w:cs="Arial"/>
        </w:rPr>
        <w:t>Project</w:t>
      </w:r>
      <w:r w:rsidRPr="006954FD">
        <w:rPr>
          <w:rFonts w:ascii="Arial" w:hAnsi="Arial" w:cs="Arial"/>
          <w:spacing w:val="-6"/>
        </w:rPr>
        <w:t xml:space="preserve"> </w:t>
      </w:r>
      <w:r w:rsidRPr="006954FD">
        <w:rPr>
          <w:rFonts w:ascii="Arial" w:hAnsi="Arial" w:cs="Arial"/>
        </w:rPr>
        <w:t>Description</w:t>
      </w:r>
    </w:p>
    <w:p w14:paraId="6A61B790" w14:textId="77777777" w:rsidR="00092D88" w:rsidRPr="006954FD" w:rsidRDefault="00092D88" w:rsidP="000E5008">
      <w:pPr>
        <w:pStyle w:val="BodyText"/>
        <w:spacing w:line="360" w:lineRule="auto"/>
        <w:rPr>
          <w:rFonts w:ascii="Arial" w:hAnsi="Arial" w:cs="Arial"/>
        </w:rPr>
      </w:pPr>
    </w:p>
    <w:p w14:paraId="41CBFA76" w14:textId="77777777" w:rsidR="00092D88" w:rsidRPr="006954FD" w:rsidRDefault="00247BA7" w:rsidP="000E5008">
      <w:pPr>
        <w:pStyle w:val="BodyText"/>
        <w:tabs>
          <w:tab w:val="left" w:pos="8595"/>
        </w:tabs>
        <w:spacing w:line="360" w:lineRule="auto"/>
        <w:ind w:right="122"/>
        <w:jc w:val="center"/>
        <w:rPr>
          <w:rFonts w:ascii="Arial" w:hAnsi="Arial" w:cs="Arial"/>
        </w:rPr>
      </w:pPr>
      <w:r w:rsidRPr="006954FD">
        <w:rPr>
          <w:rFonts w:ascii="Arial" w:hAnsi="Arial" w:cs="Arial"/>
        </w:rPr>
        <w:t xml:space="preserve">Number of Units: </w:t>
      </w:r>
      <w:r w:rsidRPr="006954FD">
        <w:rPr>
          <w:rFonts w:ascii="Arial" w:hAnsi="Arial" w:cs="Arial"/>
          <w:u w:val="single"/>
        </w:rPr>
        <w:tab/>
      </w:r>
    </w:p>
    <w:p w14:paraId="495450F7" w14:textId="77777777" w:rsidR="00092D88" w:rsidRPr="006954FD" w:rsidRDefault="00092D88" w:rsidP="000E5008">
      <w:pPr>
        <w:pStyle w:val="BodyText"/>
        <w:spacing w:before="2" w:line="360" w:lineRule="auto"/>
        <w:rPr>
          <w:rFonts w:ascii="Arial" w:hAnsi="Arial" w:cs="Arial"/>
        </w:rPr>
      </w:pPr>
    </w:p>
    <w:p w14:paraId="42B2F43D" w14:textId="77777777" w:rsidR="00092D88" w:rsidRPr="006954FD" w:rsidRDefault="00247BA7" w:rsidP="000E5008">
      <w:pPr>
        <w:pStyle w:val="BodyText"/>
        <w:tabs>
          <w:tab w:val="left" w:pos="8786"/>
        </w:tabs>
        <w:spacing w:before="90" w:line="360" w:lineRule="auto"/>
        <w:ind w:left="239"/>
        <w:rPr>
          <w:rFonts w:ascii="Arial" w:hAnsi="Arial" w:cs="Arial"/>
        </w:rPr>
      </w:pPr>
      <w:r w:rsidRPr="006954FD">
        <w:rPr>
          <w:rFonts w:ascii="Arial" w:hAnsi="Arial" w:cs="Arial"/>
        </w:rPr>
        <w:t xml:space="preserve">Bedroom Sizes: </w:t>
      </w:r>
      <w:r w:rsidRPr="006954FD">
        <w:rPr>
          <w:rFonts w:ascii="Arial" w:hAnsi="Arial" w:cs="Arial"/>
          <w:u w:val="single"/>
        </w:rPr>
        <w:tab/>
      </w:r>
    </w:p>
    <w:p w14:paraId="6650A033" w14:textId="77777777" w:rsidR="00092D88" w:rsidRPr="006954FD" w:rsidRDefault="00092D88" w:rsidP="000E5008">
      <w:pPr>
        <w:pStyle w:val="BodyText"/>
        <w:spacing w:before="2" w:line="360" w:lineRule="auto"/>
        <w:rPr>
          <w:rFonts w:ascii="Arial" w:hAnsi="Arial" w:cs="Arial"/>
        </w:rPr>
      </w:pPr>
    </w:p>
    <w:p w14:paraId="3E1EAEC7" w14:textId="60961B7B" w:rsidR="00092D88" w:rsidRPr="006954FD" w:rsidRDefault="00247BA7" w:rsidP="000E5008">
      <w:pPr>
        <w:pStyle w:val="BodyText"/>
        <w:tabs>
          <w:tab w:val="left" w:pos="8862"/>
        </w:tabs>
        <w:spacing w:before="90" w:line="360" w:lineRule="auto"/>
        <w:ind w:left="239"/>
        <w:rPr>
          <w:rFonts w:ascii="Arial" w:hAnsi="Arial" w:cs="Arial"/>
        </w:rPr>
      </w:pPr>
      <w:r w:rsidRPr="006954FD">
        <w:rPr>
          <w:rFonts w:ascii="Arial" w:hAnsi="Arial" w:cs="Arial"/>
        </w:rPr>
        <w:t xml:space="preserve">Number of </w:t>
      </w:r>
      <w:r w:rsidR="34C48436" w:rsidRPr="006954FD">
        <w:rPr>
          <w:rFonts w:ascii="Arial" w:hAnsi="Arial" w:cs="Arial"/>
        </w:rPr>
        <w:t>P</w:t>
      </w:r>
      <w:r w:rsidRPr="006954FD">
        <w:rPr>
          <w:rFonts w:ascii="Arial" w:hAnsi="Arial" w:cs="Arial"/>
        </w:rPr>
        <w:t xml:space="preserve">roposed </w:t>
      </w:r>
      <w:r w:rsidR="001043A8" w:rsidRPr="006954FD">
        <w:rPr>
          <w:rFonts w:ascii="Arial" w:hAnsi="Arial" w:cs="Arial"/>
        </w:rPr>
        <w:t>Qualifying</w:t>
      </w:r>
      <w:r w:rsidRPr="006954FD">
        <w:rPr>
          <w:rFonts w:ascii="Arial" w:hAnsi="Arial" w:cs="Arial"/>
        </w:rPr>
        <w:t xml:space="preserve"> Units: </w:t>
      </w:r>
      <w:r w:rsidRPr="006954FD">
        <w:rPr>
          <w:rFonts w:ascii="Arial" w:hAnsi="Arial" w:cs="Arial"/>
        </w:rPr>
        <w:tab/>
      </w:r>
    </w:p>
    <w:p w14:paraId="3A23D180" w14:textId="77777777" w:rsidR="00092D88" w:rsidRPr="006954FD" w:rsidRDefault="00092D88" w:rsidP="000E5008">
      <w:pPr>
        <w:pStyle w:val="BodyText"/>
        <w:spacing w:before="2" w:line="360" w:lineRule="auto"/>
        <w:rPr>
          <w:rFonts w:ascii="Arial" w:hAnsi="Arial" w:cs="Arial"/>
        </w:rPr>
      </w:pPr>
    </w:p>
    <w:p w14:paraId="0B28E0BD" w14:textId="77777777" w:rsidR="00092D88" w:rsidRPr="006954FD" w:rsidRDefault="00247BA7" w:rsidP="000E5008">
      <w:pPr>
        <w:pStyle w:val="BodyText"/>
        <w:tabs>
          <w:tab w:val="left" w:pos="8786"/>
        </w:tabs>
        <w:spacing w:before="90" w:line="360" w:lineRule="auto"/>
        <w:ind w:left="239"/>
        <w:rPr>
          <w:rFonts w:ascii="Arial" w:hAnsi="Arial" w:cs="Arial"/>
        </w:rPr>
      </w:pPr>
      <w:r w:rsidRPr="006954FD">
        <w:rPr>
          <w:rFonts w:ascii="Arial" w:hAnsi="Arial" w:cs="Arial"/>
        </w:rPr>
        <w:t xml:space="preserve">Bedroom Sizes: </w:t>
      </w:r>
      <w:r w:rsidRPr="006954FD">
        <w:rPr>
          <w:rFonts w:ascii="Arial" w:hAnsi="Arial" w:cs="Arial"/>
          <w:u w:val="single"/>
        </w:rPr>
        <w:tab/>
      </w:r>
    </w:p>
    <w:p w14:paraId="3A425FD8" w14:textId="77777777" w:rsidR="00092D88" w:rsidRPr="006954FD" w:rsidRDefault="00092D88" w:rsidP="000E5008">
      <w:pPr>
        <w:pStyle w:val="BodyText"/>
        <w:spacing w:before="2" w:line="360" w:lineRule="auto"/>
        <w:rPr>
          <w:rFonts w:ascii="Arial" w:hAnsi="Arial" w:cs="Arial"/>
        </w:rPr>
      </w:pPr>
    </w:p>
    <w:p w14:paraId="1F63A941" w14:textId="00AAE1A0" w:rsidR="00092D88" w:rsidRPr="006954FD" w:rsidRDefault="00E364C9" w:rsidP="000E5008">
      <w:pPr>
        <w:pStyle w:val="BodyText"/>
        <w:tabs>
          <w:tab w:val="left" w:pos="8786"/>
        </w:tabs>
        <w:spacing w:before="90" w:line="360" w:lineRule="auto"/>
        <w:ind w:left="239"/>
        <w:rPr>
          <w:rFonts w:ascii="Arial" w:hAnsi="Arial" w:cs="Arial"/>
        </w:rPr>
      </w:pPr>
      <w:r w:rsidRPr="006954FD">
        <w:rPr>
          <w:rFonts w:ascii="Arial" w:hAnsi="Arial" w:cs="Arial"/>
        </w:rPr>
        <w:t xml:space="preserve">Number of </w:t>
      </w:r>
      <w:r w:rsidR="001043A8" w:rsidRPr="006954FD">
        <w:rPr>
          <w:rFonts w:ascii="Arial" w:hAnsi="Arial" w:cs="Arial"/>
        </w:rPr>
        <w:t xml:space="preserve">Qualifying </w:t>
      </w:r>
      <w:r w:rsidR="00247BA7" w:rsidRPr="006954FD">
        <w:rPr>
          <w:rFonts w:ascii="Arial" w:hAnsi="Arial" w:cs="Arial"/>
        </w:rPr>
        <w:t xml:space="preserve">Units with Curbless </w:t>
      </w:r>
      <w:r w:rsidR="1B09F32F" w:rsidRPr="006954FD">
        <w:rPr>
          <w:rFonts w:ascii="Arial" w:hAnsi="Arial" w:cs="Arial"/>
        </w:rPr>
        <w:t>S</w:t>
      </w:r>
      <w:r w:rsidR="00247BA7" w:rsidRPr="006954FD">
        <w:rPr>
          <w:rFonts w:ascii="Arial" w:hAnsi="Arial" w:cs="Arial"/>
        </w:rPr>
        <w:t xml:space="preserve">hower: </w:t>
      </w:r>
      <w:r w:rsidR="00247BA7" w:rsidRPr="006954FD">
        <w:rPr>
          <w:rFonts w:ascii="Arial" w:hAnsi="Arial" w:cs="Arial"/>
        </w:rPr>
        <w:tab/>
      </w:r>
    </w:p>
    <w:p w14:paraId="4D60D68A" w14:textId="77777777" w:rsidR="00092D88" w:rsidRPr="006954FD" w:rsidRDefault="00092D88" w:rsidP="000E5008">
      <w:pPr>
        <w:pStyle w:val="BodyText"/>
        <w:spacing w:before="2" w:line="360" w:lineRule="auto"/>
        <w:rPr>
          <w:rFonts w:ascii="Arial" w:hAnsi="Arial" w:cs="Arial"/>
        </w:rPr>
      </w:pPr>
    </w:p>
    <w:p w14:paraId="1D7C04D7" w14:textId="77777777" w:rsidR="00E364C9" w:rsidRPr="006954FD" w:rsidRDefault="00E364C9" w:rsidP="000E5008">
      <w:pPr>
        <w:pStyle w:val="BodyText"/>
        <w:tabs>
          <w:tab w:val="left" w:pos="8786"/>
        </w:tabs>
        <w:spacing w:before="90" w:line="360" w:lineRule="auto"/>
        <w:ind w:left="239"/>
        <w:rPr>
          <w:rFonts w:ascii="Arial" w:hAnsi="Arial" w:cs="Arial"/>
        </w:rPr>
      </w:pPr>
      <w:r w:rsidRPr="006954FD">
        <w:rPr>
          <w:rFonts w:ascii="Arial" w:hAnsi="Arial" w:cs="Arial"/>
        </w:rPr>
        <w:t xml:space="preserve">Bedroom Sizes: </w:t>
      </w:r>
      <w:r w:rsidRPr="006954FD">
        <w:rPr>
          <w:rFonts w:ascii="Arial" w:hAnsi="Arial" w:cs="Arial"/>
          <w:u w:val="single"/>
        </w:rPr>
        <w:tab/>
      </w:r>
    </w:p>
    <w:p w14:paraId="39D25DB5" w14:textId="77777777" w:rsidR="00E364C9" w:rsidRPr="006954FD" w:rsidRDefault="00E364C9" w:rsidP="000E5008">
      <w:pPr>
        <w:pStyle w:val="BodyText"/>
        <w:spacing w:before="2" w:line="360" w:lineRule="auto"/>
        <w:rPr>
          <w:rFonts w:ascii="Arial" w:hAnsi="Arial" w:cs="Arial"/>
        </w:rPr>
      </w:pPr>
    </w:p>
    <w:p w14:paraId="17134141" w14:textId="72B5C799" w:rsidR="00092D88" w:rsidRPr="006954FD" w:rsidRDefault="00247BA7" w:rsidP="000E5008">
      <w:pPr>
        <w:pStyle w:val="BodyText"/>
        <w:tabs>
          <w:tab w:val="left" w:pos="8847"/>
        </w:tabs>
        <w:spacing w:before="90" w:line="360" w:lineRule="auto"/>
        <w:ind w:left="239"/>
        <w:rPr>
          <w:rFonts w:ascii="Arial" w:hAnsi="Arial" w:cs="Arial"/>
        </w:rPr>
      </w:pPr>
      <w:r w:rsidRPr="006954FD">
        <w:rPr>
          <w:rFonts w:ascii="Arial" w:hAnsi="Arial" w:cs="Arial"/>
        </w:rPr>
        <w:t xml:space="preserve">Common Area Facilities: </w:t>
      </w:r>
      <w:r w:rsidRPr="006954FD">
        <w:rPr>
          <w:rFonts w:ascii="Arial" w:hAnsi="Arial" w:cs="Arial"/>
          <w:u w:val="single"/>
        </w:rPr>
        <w:tab/>
      </w:r>
    </w:p>
    <w:p w14:paraId="58BB1B46" w14:textId="60AEF29E" w:rsidR="00092D88" w:rsidRPr="006954FD" w:rsidRDefault="00737A43" w:rsidP="000E5008">
      <w:pPr>
        <w:pStyle w:val="BodyText"/>
        <w:spacing w:before="6" w:line="360" w:lineRule="auto"/>
        <w:rPr>
          <w:rFonts w:ascii="Arial" w:hAnsi="Arial" w:cs="Arial"/>
        </w:rPr>
      </w:pPr>
      <w:r w:rsidRPr="006954FD">
        <w:rPr>
          <w:rFonts w:ascii="Arial" w:hAnsi="Arial" w:cs="Arial"/>
          <w:noProof/>
        </w:rPr>
        <mc:AlternateContent>
          <mc:Choice Requires="wps">
            <w:drawing>
              <wp:anchor distT="0" distB="0" distL="0" distR="0" simplePos="0" relativeHeight="251658256" behindDoc="1" locked="0" layoutInCell="1" allowOverlap="1" wp14:anchorId="1279339D" wp14:editId="42F23383">
                <wp:simplePos x="0" y="0"/>
                <wp:positionH relativeFrom="page">
                  <wp:posOffset>1143000</wp:posOffset>
                </wp:positionH>
                <wp:positionV relativeFrom="paragraph">
                  <wp:posOffset>172720</wp:posOffset>
                </wp:positionV>
                <wp:extent cx="5487035"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270"/>
                        </a:xfrm>
                        <a:custGeom>
                          <a:avLst/>
                          <a:gdLst>
                            <a:gd name="T0" fmla="+- 0 1800 1800"/>
                            <a:gd name="T1" fmla="*/ T0 w 8641"/>
                            <a:gd name="T2" fmla="+- 0 10440 1800"/>
                            <a:gd name="T3" fmla="*/ T2 w 8641"/>
                          </a:gdLst>
                          <a:ahLst/>
                          <a:cxnLst>
                            <a:cxn ang="0">
                              <a:pos x="T1" y="0"/>
                            </a:cxn>
                            <a:cxn ang="0">
                              <a:pos x="T3" y="0"/>
                            </a:cxn>
                          </a:cxnLst>
                          <a:rect l="0" t="0" r="r" b="b"/>
                          <a:pathLst>
                            <a:path w="8641">
                              <a:moveTo>
                                <a:pt x="0" y="0"/>
                              </a:moveTo>
                              <a:lnTo>
                                <a:pt x="86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7F726" id="Freeform: Shape 5" o:spid="_x0000_s1026" style="position:absolute;margin-left:90pt;margin-top:13.6pt;width:432.05pt;height:.1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" path="m,l8640,e" filled="f" strokeweight=".16981mm">
                <v:path arrowok="t" o:connecttype="custom" o:connectlocs="0,0;5486400,0" o:connectangles="0,0"/>
                <w10:wrap type="topAndBottom" anchorx="page"/>
              </v:shape>
            </w:pict>
          </mc:Fallback>
        </mc:AlternateContent>
      </w:r>
    </w:p>
    <w:p w14:paraId="1D124345" w14:textId="77777777" w:rsidR="00092D88" w:rsidRPr="006954FD" w:rsidRDefault="00092D88" w:rsidP="000E5008">
      <w:pPr>
        <w:pStyle w:val="BodyText"/>
        <w:spacing w:before="2" w:line="360" w:lineRule="auto"/>
        <w:rPr>
          <w:rFonts w:ascii="Arial" w:hAnsi="Arial" w:cs="Arial"/>
        </w:rPr>
      </w:pPr>
    </w:p>
    <w:p w14:paraId="2A429DBD" w14:textId="748CC7BC" w:rsidR="00092D88" w:rsidRPr="006954FD" w:rsidRDefault="00247BA7" w:rsidP="000E5008">
      <w:pPr>
        <w:pStyle w:val="BodyText"/>
        <w:spacing w:before="90" w:line="360" w:lineRule="auto"/>
        <w:ind w:left="239" w:right="423"/>
        <w:rPr>
          <w:rFonts w:ascii="Arial" w:hAnsi="Arial" w:cs="Arial"/>
        </w:rPr>
        <w:sectPr w:rsidR="00092D88" w:rsidRPr="006954FD">
          <w:headerReference w:type="default" r:id="rId12"/>
          <w:footerReference w:type="default" r:id="rId13"/>
          <w:pgSz w:w="12240" w:h="15840"/>
          <w:pgMar w:top="1360" w:right="1480" w:bottom="900" w:left="1560" w:header="0" w:footer="717" w:gutter="0"/>
          <w:cols w:space="720"/>
        </w:sectPr>
      </w:pPr>
      <w:r w:rsidRPr="006954FD">
        <w:rPr>
          <w:rFonts w:ascii="Arial" w:hAnsi="Arial" w:cs="Arial"/>
        </w:rPr>
        <w:t>Describe</w:t>
      </w:r>
      <w:r w:rsidRPr="006954FD">
        <w:rPr>
          <w:rFonts w:ascii="Arial" w:hAnsi="Arial" w:cs="Arial"/>
          <w:spacing w:val="-4"/>
        </w:rPr>
        <w:t xml:space="preserve"> </w:t>
      </w:r>
      <w:r w:rsidRPr="006954FD">
        <w:rPr>
          <w:rFonts w:ascii="Arial" w:hAnsi="Arial" w:cs="Arial"/>
        </w:rPr>
        <w:t>any</w:t>
      </w:r>
      <w:r w:rsidRPr="006954FD">
        <w:rPr>
          <w:rFonts w:ascii="Arial" w:hAnsi="Arial" w:cs="Arial"/>
          <w:spacing w:val="-4"/>
        </w:rPr>
        <w:t xml:space="preserve"> </w:t>
      </w:r>
      <w:r w:rsidRPr="006954FD">
        <w:rPr>
          <w:rFonts w:ascii="Arial" w:hAnsi="Arial" w:cs="Arial"/>
        </w:rPr>
        <w:t>adaptability</w:t>
      </w:r>
      <w:r w:rsidRPr="006954FD">
        <w:rPr>
          <w:rFonts w:ascii="Arial" w:hAnsi="Arial" w:cs="Arial"/>
          <w:spacing w:val="-4"/>
        </w:rPr>
        <w:t xml:space="preserve"> </w:t>
      </w:r>
      <w:r w:rsidRPr="006954FD">
        <w:rPr>
          <w:rFonts w:ascii="Arial" w:hAnsi="Arial" w:cs="Arial"/>
        </w:rPr>
        <w:t>or</w:t>
      </w:r>
      <w:r w:rsidRPr="006954FD">
        <w:rPr>
          <w:rFonts w:ascii="Arial" w:hAnsi="Arial" w:cs="Arial"/>
          <w:spacing w:val="-4"/>
        </w:rPr>
        <w:t xml:space="preserve"> </w:t>
      </w:r>
      <w:r w:rsidRPr="006954FD">
        <w:rPr>
          <w:rFonts w:ascii="Arial" w:hAnsi="Arial" w:cs="Arial"/>
        </w:rPr>
        <w:t>assistive</w:t>
      </w:r>
      <w:r w:rsidRPr="006954FD">
        <w:rPr>
          <w:rFonts w:ascii="Arial" w:hAnsi="Arial" w:cs="Arial"/>
          <w:spacing w:val="-4"/>
        </w:rPr>
        <w:t xml:space="preserve"> </w:t>
      </w:r>
      <w:r w:rsidRPr="006954FD">
        <w:rPr>
          <w:rFonts w:ascii="Arial" w:hAnsi="Arial" w:cs="Arial"/>
        </w:rPr>
        <w:t>technology</w:t>
      </w:r>
      <w:r w:rsidRPr="006954FD">
        <w:rPr>
          <w:rFonts w:ascii="Arial" w:hAnsi="Arial" w:cs="Arial"/>
          <w:spacing w:val="-4"/>
        </w:rPr>
        <w:t xml:space="preserve"> </w:t>
      </w:r>
      <w:r w:rsidRPr="006954FD">
        <w:rPr>
          <w:rFonts w:ascii="Arial" w:hAnsi="Arial" w:cs="Arial"/>
        </w:rPr>
        <w:t>features</w:t>
      </w:r>
      <w:r w:rsidRPr="006954FD">
        <w:rPr>
          <w:rFonts w:ascii="Arial" w:hAnsi="Arial" w:cs="Arial"/>
          <w:spacing w:val="-4"/>
        </w:rPr>
        <w:t xml:space="preserve"> </w:t>
      </w:r>
      <w:r w:rsidRPr="006954FD">
        <w:rPr>
          <w:rFonts w:ascii="Arial" w:hAnsi="Arial" w:cs="Arial"/>
        </w:rPr>
        <w:t>beyond</w:t>
      </w:r>
      <w:r w:rsidRPr="006954FD">
        <w:rPr>
          <w:rFonts w:ascii="Arial" w:hAnsi="Arial" w:cs="Arial"/>
          <w:spacing w:val="-6"/>
        </w:rPr>
        <w:t xml:space="preserve"> </w:t>
      </w:r>
      <w:r w:rsidRPr="006954FD">
        <w:rPr>
          <w:rFonts w:ascii="Arial" w:hAnsi="Arial" w:cs="Arial"/>
        </w:rPr>
        <w:t>the</w:t>
      </w:r>
      <w:r w:rsidRPr="006954FD">
        <w:rPr>
          <w:rFonts w:ascii="Arial" w:hAnsi="Arial" w:cs="Arial"/>
          <w:spacing w:val="-6"/>
        </w:rPr>
        <w:t xml:space="preserve"> </w:t>
      </w:r>
      <w:r w:rsidRPr="006954FD">
        <w:rPr>
          <w:rFonts w:ascii="Arial" w:hAnsi="Arial" w:cs="Arial"/>
        </w:rPr>
        <w:t xml:space="preserve">required minimums. Include </w:t>
      </w:r>
      <w:r w:rsidR="001043A8" w:rsidRPr="006954FD">
        <w:rPr>
          <w:rFonts w:ascii="Arial" w:hAnsi="Arial" w:cs="Arial"/>
        </w:rPr>
        <w:t>un</w:t>
      </w:r>
      <w:r w:rsidRPr="006954FD">
        <w:rPr>
          <w:rFonts w:ascii="Arial" w:hAnsi="Arial" w:cs="Arial"/>
        </w:rPr>
        <w:t xml:space="preserve">it mix </w:t>
      </w:r>
      <w:r w:rsidR="00544B2B" w:rsidRPr="006954FD">
        <w:rPr>
          <w:rFonts w:ascii="Arial" w:hAnsi="Arial" w:cs="Arial"/>
        </w:rPr>
        <w:t xml:space="preserve">designations </w:t>
      </w:r>
      <w:r w:rsidRPr="006954FD">
        <w:rPr>
          <w:rFonts w:ascii="Arial" w:hAnsi="Arial" w:cs="Arial"/>
        </w:rPr>
        <w:t>with these features</w:t>
      </w:r>
      <w:r w:rsidR="009C7001" w:rsidRPr="006954FD">
        <w:rPr>
          <w:rFonts w:ascii="Arial" w:hAnsi="Arial" w:cs="Arial"/>
        </w:rPr>
        <w:t>:</w:t>
      </w:r>
    </w:p>
    <w:p w14:paraId="58AA216B" w14:textId="4B6E9179" w:rsidR="00092D88" w:rsidRPr="00B33AE4" w:rsidRDefault="00247BA7" w:rsidP="000E5008">
      <w:pPr>
        <w:pStyle w:val="BodyText"/>
        <w:spacing w:before="79" w:line="360" w:lineRule="auto"/>
        <w:ind w:left="3240" w:right="3916" w:firstLine="5"/>
        <w:jc w:val="center"/>
        <w:rPr>
          <w:rFonts w:ascii="Arial" w:hAnsi="Arial" w:cs="Arial"/>
        </w:rPr>
      </w:pPr>
      <w:r w:rsidRPr="006954FD">
        <w:rPr>
          <w:rFonts w:ascii="Arial" w:hAnsi="Arial" w:cs="Arial"/>
        </w:rPr>
        <w:lastRenderedPageBreak/>
        <w:t>Exhibit B</w:t>
      </w:r>
      <w:r w:rsidR="00C92703">
        <w:rPr>
          <w:rFonts w:ascii="Arial" w:hAnsi="Arial" w:cs="Arial"/>
        </w:rPr>
        <w:t xml:space="preserve">. </w:t>
      </w:r>
      <w:r w:rsidRPr="00B33AE4">
        <w:rPr>
          <w:rFonts w:ascii="Arial" w:hAnsi="Arial" w:cs="Arial"/>
        </w:rPr>
        <w:t>Staff</w:t>
      </w:r>
      <w:r w:rsidRPr="00B33AE4">
        <w:rPr>
          <w:rFonts w:ascii="Arial" w:hAnsi="Arial" w:cs="Arial"/>
          <w:spacing w:val="-15"/>
        </w:rPr>
        <w:t xml:space="preserve"> </w:t>
      </w:r>
      <w:r w:rsidRPr="00B33AE4">
        <w:rPr>
          <w:rFonts w:ascii="Arial" w:hAnsi="Arial" w:cs="Arial"/>
        </w:rPr>
        <w:t>Directory</w:t>
      </w:r>
    </w:p>
    <w:sectPr w:rsidR="00092D88" w:rsidRPr="00B33AE4">
      <w:headerReference w:type="default" r:id="rId14"/>
      <w:footerReference w:type="default" r:id="rId15"/>
      <w:pgSz w:w="12240" w:h="15840"/>
      <w:pgMar w:top="1360" w:right="1480" w:bottom="900" w:left="1560" w:header="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C0CA" w14:textId="77777777" w:rsidR="006B687D" w:rsidRDefault="006B687D">
      <w:r>
        <w:separator/>
      </w:r>
    </w:p>
  </w:endnote>
  <w:endnote w:type="continuationSeparator" w:id="0">
    <w:p w14:paraId="2A4D974E" w14:textId="77777777" w:rsidR="006B687D" w:rsidRDefault="006B687D">
      <w:r>
        <w:continuationSeparator/>
      </w:r>
    </w:p>
  </w:endnote>
  <w:endnote w:type="continuationNotice" w:id="1">
    <w:p w14:paraId="3F142A34" w14:textId="77777777" w:rsidR="006B687D" w:rsidRDefault="006B6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29A3" w14:textId="4DFA6F25" w:rsidR="00092D88" w:rsidRDefault="00737A43">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2F33F8E7" wp14:editId="306C836B">
              <wp:simplePos x="0" y="0"/>
              <wp:positionH relativeFrom="page">
                <wp:posOffset>3771900</wp:posOffset>
              </wp:positionH>
              <wp:positionV relativeFrom="page">
                <wp:posOffset>9463405</wp:posOffset>
              </wp:positionV>
              <wp:extent cx="241935"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0F2A7" w14:textId="77777777" w:rsidR="00092D88" w:rsidRDefault="00247BA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3F8E7" id="_x0000_t202" coordsize="21600,21600" o:spt="202" path="m,l,21600r21600,l21600,xe">
              <v:stroke joinstyle="miter"/>
              <v:path gradientshapeok="t" o:connecttype="rect"/>
            </v:shapetype>
            <v:shape id="Text Box 3" o:spid="_x0000_s1027" type="#_x0000_t202" style="position:absolute;margin-left:297pt;margin-top:745.15pt;width:19.05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" filled="f" stroked="f">
              <v:textbox inset="0,0,0,0">
                <w:txbxContent>
                  <w:p w14:paraId="1FE0F2A7" w14:textId="77777777" w:rsidR="00092D88" w:rsidRDefault="00247BA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414B" w14:textId="398E9832" w:rsidR="00092D88" w:rsidRDefault="00737A43">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7E07DD9" wp14:editId="582C60E8">
              <wp:simplePos x="0" y="0"/>
              <wp:positionH relativeFrom="page">
                <wp:posOffset>3754755</wp:posOffset>
              </wp:positionH>
              <wp:positionV relativeFrom="page">
                <wp:posOffset>9463405</wp:posOffset>
              </wp:positionV>
              <wp:extent cx="26225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674D9" w14:textId="77777777" w:rsidR="00092D88" w:rsidRDefault="00247BA7">
                          <w:pPr>
                            <w:spacing w:before="10"/>
                            <w:ind w:left="20"/>
                            <w:rPr>
                              <w:sz w:val="24"/>
                            </w:rPr>
                          </w:pPr>
                          <w:r>
                            <w:rPr>
                              <w:spacing w:val="-2"/>
                              <w:sz w:val="24"/>
                            </w:rPr>
                            <w:t>A-</w:t>
                          </w:r>
                          <w:r>
                            <w:rPr>
                              <w:spacing w:val="-10"/>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07DD9" id="_x0000_t202" coordsize="21600,21600" o:spt="202" path="m,l,21600r21600,l21600,xe">
              <v:stroke joinstyle="miter"/>
              <v:path gradientshapeok="t" o:connecttype="rect"/>
            </v:shapetype>
            <v:shape id="Text Box 2" o:spid="_x0000_s1028" type="#_x0000_t202" style="position:absolute;margin-left:295.65pt;margin-top:745.15pt;width:20.65pt;height:15.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" filled="f" stroked="f">
              <v:textbox inset="0,0,0,0">
                <w:txbxContent>
                  <w:p w14:paraId="3EE674D9" w14:textId="77777777" w:rsidR="00092D88" w:rsidRDefault="00247BA7">
                    <w:pPr>
                      <w:spacing w:before="10"/>
                      <w:ind w:left="20"/>
                      <w:rPr>
                        <w:sz w:val="24"/>
                      </w:rPr>
                    </w:pPr>
                    <w:r>
                      <w:rPr>
                        <w:spacing w:val="-2"/>
                        <w:sz w:val="24"/>
                      </w:rPr>
                      <w:t>A-</w:t>
                    </w:r>
                    <w:r>
                      <w:rPr>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AE63" w14:textId="6FE6A462" w:rsidR="00092D88" w:rsidRDefault="00737A43">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7A48D60E" wp14:editId="66373B31">
              <wp:simplePos x="0" y="0"/>
              <wp:positionH relativeFrom="page">
                <wp:posOffset>3759200</wp:posOffset>
              </wp:positionH>
              <wp:positionV relativeFrom="page">
                <wp:posOffset>9463405</wp:posOffset>
              </wp:positionV>
              <wp:extent cx="25463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356D0" w14:textId="77777777" w:rsidR="00092D88" w:rsidRPr="006954FD" w:rsidRDefault="00247BA7">
                          <w:pPr>
                            <w:spacing w:before="10"/>
                            <w:ind w:left="20"/>
                            <w:rPr>
                              <w:rFonts w:ascii="Arial" w:hAnsi="Arial" w:cs="Arial"/>
                              <w:sz w:val="24"/>
                            </w:rPr>
                          </w:pPr>
                          <w:r w:rsidRPr="006954FD">
                            <w:rPr>
                              <w:rFonts w:ascii="Arial" w:hAnsi="Arial" w:cs="Arial"/>
                              <w:spacing w:val="-2"/>
                              <w:sz w:val="24"/>
                            </w:rPr>
                            <w:t>B-</w:t>
                          </w:r>
                          <w:r w:rsidRPr="006954FD">
                            <w:rPr>
                              <w:rFonts w:ascii="Arial" w:hAnsi="Arial" w:cs="Arial"/>
                              <w:spacing w:val="-10"/>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8D60E" id="_x0000_t202" coordsize="21600,21600" o:spt="202" path="m,l,21600r21600,l21600,xe">
              <v:stroke joinstyle="miter"/>
              <v:path gradientshapeok="t" o:connecttype="rect"/>
            </v:shapetype>
            <v:shape id="Text Box 1" o:spid="_x0000_s1029" type="#_x0000_t202" style="position:absolute;margin-left:296pt;margin-top:745.15pt;width:20.05pt;height:15.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" filled="f" stroked="f">
              <v:textbox inset="0,0,0,0">
                <w:txbxContent>
                  <w:p w14:paraId="48C356D0" w14:textId="77777777" w:rsidR="00092D88" w:rsidRPr="006954FD" w:rsidRDefault="00247BA7">
                    <w:pPr>
                      <w:spacing w:before="10"/>
                      <w:ind w:left="20"/>
                      <w:rPr>
                        <w:rFonts w:ascii="Arial" w:hAnsi="Arial" w:cs="Arial"/>
                        <w:sz w:val="24"/>
                      </w:rPr>
                    </w:pPr>
                    <w:r w:rsidRPr="006954FD">
                      <w:rPr>
                        <w:rFonts w:ascii="Arial" w:hAnsi="Arial" w:cs="Arial"/>
                        <w:spacing w:val="-2"/>
                        <w:sz w:val="24"/>
                      </w:rPr>
                      <w:t>B-</w:t>
                    </w:r>
                    <w:r w:rsidRPr="006954FD">
                      <w:rPr>
                        <w:rFonts w:ascii="Arial" w:hAnsi="Arial" w:cs="Arial"/>
                        <w:spacing w:val="-10"/>
                        <w:sz w:val="24"/>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48D" w14:textId="77777777" w:rsidR="006B687D" w:rsidRDefault="006B687D">
      <w:r>
        <w:separator/>
      </w:r>
    </w:p>
  </w:footnote>
  <w:footnote w:type="continuationSeparator" w:id="0">
    <w:p w14:paraId="3CCAFC85" w14:textId="77777777" w:rsidR="006B687D" w:rsidRDefault="006B687D">
      <w:r>
        <w:continuationSeparator/>
      </w:r>
    </w:p>
  </w:footnote>
  <w:footnote w:type="continuationNotice" w:id="1">
    <w:p w14:paraId="6B90BCCF" w14:textId="77777777" w:rsidR="006B687D" w:rsidRDefault="006B6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8E8B" w14:textId="0F0170B1" w:rsidR="00092D88" w:rsidRDefault="00737A4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10530F5" wp14:editId="3981C0D1">
              <wp:simplePos x="0" y="0"/>
              <wp:positionH relativeFrom="margin">
                <wp:posOffset>4381500</wp:posOffset>
              </wp:positionH>
              <wp:positionV relativeFrom="topMargin">
                <wp:posOffset>450850</wp:posOffset>
              </wp:positionV>
              <wp:extent cx="1447800" cy="83185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8CA66" w14:textId="19103F25" w:rsidR="00092D88" w:rsidRPr="00B33AE4" w:rsidRDefault="00544403">
                          <w:pPr>
                            <w:spacing w:before="10"/>
                            <w:ind w:left="20"/>
                            <w:rPr>
                              <w:rFonts w:ascii="Arial" w:hAnsi="Arial" w:cs="Arial"/>
                              <w:sz w:val="20"/>
                            </w:rPr>
                          </w:pPr>
                          <w:r>
                            <w:rPr>
                              <w:rFonts w:ascii="Arial" w:hAnsi="Arial" w:cs="Arial"/>
                              <w:spacing w:val="-6"/>
                              <w:sz w:val="20"/>
                            </w:rPr>
                            <w:t xml:space="preserve">Sample </w:t>
                          </w:r>
                          <w:r w:rsidR="00E6732C">
                            <w:rPr>
                              <w:rFonts w:ascii="Arial" w:hAnsi="Arial" w:cs="Arial"/>
                              <w:spacing w:val="-6"/>
                              <w:sz w:val="20"/>
                            </w:rPr>
                            <w:t>February</w:t>
                          </w:r>
                          <w:r w:rsidR="00C90153">
                            <w:rPr>
                              <w:rFonts w:ascii="Arial" w:hAnsi="Arial" w:cs="Arial"/>
                              <w:spacing w:val="-6"/>
                              <w:sz w:val="20"/>
                            </w:rPr>
                            <w:t xml:space="preserve"> </w:t>
                          </w:r>
                          <w:r w:rsidR="00506C0C" w:rsidRPr="00B33AE4">
                            <w:rPr>
                              <w:rFonts w:ascii="Arial" w:hAnsi="Arial" w:cs="Arial"/>
                              <w:sz w:val="20"/>
                            </w:rPr>
                            <w:t>202</w:t>
                          </w:r>
                          <w:r w:rsidR="005D1367">
                            <w:rPr>
                              <w:rFonts w:ascii="Arial" w:hAnsi="Arial" w:cs="Arial"/>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530F5" id="_x0000_t202" coordsize="21600,21600" o:spt="202" path="m,l,21600r21600,l21600,xe">
              <v:stroke joinstyle="miter"/>
              <v:path gradientshapeok="t" o:connecttype="rect"/>
            </v:shapetype>
            <v:shape id="Text Box 4" o:spid="_x0000_s1026" type="#_x0000_t202" style="position:absolute;margin-left:345pt;margin-top:35.5pt;width:114pt;height:6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" filled="f" stroked="f">
              <v:textbox inset="0,0,0,0">
                <w:txbxContent>
                  <w:p w14:paraId="5748CA66" w14:textId="19103F25" w:rsidR="00092D88" w:rsidRPr="00B33AE4" w:rsidRDefault="00544403">
                    <w:pPr>
                      <w:spacing w:before="10"/>
                      <w:ind w:left="20"/>
                      <w:rPr>
                        <w:rFonts w:ascii="Arial" w:hAnsi="Arial" w:cs="Arial"/>
                        <w:sz w:val="20"/>
                      </w:rPr>
                    </w:pPr>
                    <w:r>
                      <w:rPr>
                        <w:rFonts w:ascii="Arial" w:hAnsi="Arial" w:cs="Arial"/>
                        <w:spacing w:val="-6"/>
                        <w:sz w:val="20"/>
                      </w:rPr>
                      <w:t xml:space="preserve">Sample </w:t>
                    </w:r>
                    <w:r w:rsidR="00E6732C">
                      <w:rPr>
                        <w:rFonts w:ascii="Arial" w:hAnsi="Arial" w:cs="Arial"/>
                        <w:spacing w:val="-6"/>
                        <w:sz w:val="20"/>
                      </w:rPr>
                      <w:t>February</w:t>
                    </w:r>
                    <w:r w:rsidR="00C90153">
                      <w:rPr>
                        <w:rFonts w:ascii="Arial" w:hAnsi="Arial" w:cs="Arial"/>
                        <w:spacing w:val="-6"/>
                        <w:sz w:val="20"/>
                      </w:rPr>
                      <w:t xml:space="preserve"> </w:t>
                    </w:r>
                    <w:r w:rsidR="00506C0C" w:rsidRPr="00B33AE4">
                      <w:rPr>
                        <w:rFonts w:ascii="Arial" w:hAnsi="Arial" w:cs="Arial"/>
                        <w:sz w:val="20"/>
                      </w:rPr>
                      <w:t>202</w:t>
                    </w:r>
                    <w:r w:rsidR="005D1367">
                      <w:rPr>
                        <w:rFonts w:ascii="Arial" w:hAnsi="Arial" w:cs="Arial"/>
                        <w:sz w:val="20"/>
                      </w:rPr>
                      <w:t>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7DFB" w14:textId="77777777" w:rsidR="00092D88" w:rsidRDefault="00092D8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6CEB" w14:textId="77777777" w:rsidR="00092D88" w:rsidRDefault="00092D8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E68"/>
    <w:multiLevelType w:val="hybridMultilevel"/>
    <w:tmpl w:val="C42C451E"/>
    <w:lvl w:ilvl="0" w:tplc="02A0FA46">
      <w:start w:val="1"/>
      <w:numFmt w:val="decimal"/>
      <w:lvlText w:val="%1."/>
      <w:lvlJc w:val="left"/>
      <w:pPr>
        <w:ind w:left="1680" w:hanging="809"/>
      </w:pPr>
      <w:rPr>
        <w:rFonts w:ascii="Arial" w:eastAsia="Times New Roman" w:hAnsi="Arial" w:cs="Arial" w:hint="default"/>
        <w:b w:val="0"/>
        <w:bCs w:val="0"/>
        <w:i w:val="0"/>
        <w:iCs w:val="0"/>
        <w:w w:val="100"/>
        <w:sz w:val="24"/>
        <w:szCs w:val="24"/>
        <w:lang w:val="en-US" w:eastAsia="en-US" w:bidi="ar-SA"/>
      </w:rPr>
    </w:lvl>
    <w:lvl w:ilvl="1" w:tplc="826CEA52">
      <w:start w:val="1"/>
      <w:numFmt w:val="lowerLetter"/>
      <w:lvlText w:val="%2."/>
      <w:lvlJc w:val="left"/>
      <w:pPr>
        <w:ind w:left="239" w:hanging="721"/>
      </w:pPr>
      <w:rPr>
        <w:rFonts w:ascii="Times New Roman" w:eastAsia="Times New Roman" w:hAnsi="Times New Roman" w:cs="Times New Roman" w:hint="default"/>
        <w:b w:val="0"/>
        <w:bCs w:val="0"/>
        <w:i w:val="0"/>
        <w:iCs w:val="0"/>
        <w:spacing w:val="-2"/>
        <w:w w:val="100"/>
        <w:sz w:val="24"/>
        <w:szCs w:val="24"/>
        <w:lang w:val="en-US" w:eastAsia="en-US" w:bidi="ar-SA"/>
      </w:rPr>
    </w:lvl>
    <w:lvl w:ilvl="2" w:tplc="00783E26">
      <w:numFmt w:val="bullet"/>
      <w:lvlText w:val="•"/>
      <w:lvlJc w:val="left"/>
      <w:pPr>
        <w:ind w:left="2515" w:hanging="721"/>
      </w:pPr>
      <w:rPr>
        <w:rFonts w:hint="default"/>
        <w:lang w:val="en-US" w:eastAsia="en-US" w:bidi="ar-SA"/>
      </w:rPr>
    </w:lvl>
    <w:lvl w:ilvl="3" w:tplc="B194F260">
      <w:numFmt w:val="bullet"/>
      <w:lvlText w:val="•"/>
      <w:lvlJc w:val="left"/>
      <w:pPr>
        <w:ind w:left="3351" w:hanging="721"/>
      </w:pPr>
      <w:rPr>
        <w:rFonts w:hint="default"/>
        <w:lang w:val="en-US" w:eastAsia="en-US" w:bidi="ar-SA"/>
      </w:rPr>
    </w:lvl>
    <w:lvl w:ilvl="4" w:tplc="E2C8CE00">
      <w:numFmt w:val="bullet"/>
      <w:lvlText w:val="•"/>
      <w:lvlJc w:val="left"/>
      <w:pPr>
        <w:ind w:left="4186" w:hanging="721"/>
      </w:pPr>
      <w:rPr>
        <w:rFonts w:hint="default"/>
        <w:lang w:val="en-US" w:eastAsia="en-US" w:bidi="ar-SA"/>
      </w:rPr>
    </w:lvl>
    <w:lvl w:ilvl="5" w:tplc="613E2504">
      <w:numFmt w:val="bullet"/>
      <w:lvlText w:val="•"/>
      <w:lvlJc w:val="left"/>
      <w:pPr>
        <w:ind w:left="5022" w:hanging="721"/>
      </w:pPr>
      <w:rPr>
        <w:rFonts w:hint="default"/>
        <w:lang w:val="en-US" w:eastAsia="en-US" w:bidi="ar-SA"/>
      </w:rPr>
    </w:lvl>
    <w:lvl w:ilvl="6" w:tplc="5E7ADD64">
      <w:numFmt w:val="bullet"/>
      <w:lvlText w:val="•"/>
      <w:lvlJc w:val="left"/>
      <w:pPr>
        <w:ind w:left="5857" w:hanging="721"/>
      </w:pPr>
      <w:rPr>
        <w:rFonts w:hint="default"/>
        <w:lang w:val="en-US" w:eastAsia="en-US" w:bidi="ar-SA"/>
      </w:rPr>
    </w:lvl>
    <w:lvl w:ilvl="7" w:tplc="EFF89F3C">
      <w:numFmt w:val="bullet"/>
      <w:lvlText w:val="•"/>
      <w:lvlJc w:val="left"/>
      <w:pPr>
        <w:ind w:left="6693" w:hanging="721"/>
      </w:pPr>
      <w:rPr>
        <w:rFonts w:hint="default"/>
        <w:lang w:val="en-US" w:eastAsia="en-US" w:bidi="ar-SA"/>
      </w:rPr>
    </w:lvl>
    <w:lvl w:ilvl="8" w:tplc="446C6C2E">
      <w:numFmt w:val="bullet"/>
      <w:lvlText w:val="•"/>
      <w:lvlJc w:val="left"/>
      <w:pPr>
        <w:ind w:left="7528" w:hanging="721"/>
      </w:pPr>
      <w:rPr>
        <w:rFonts w:hint="default"/>
        <w:lang w:val="en-US" w:eastAsia="en-US" w:bidi="ar-SA"/>
      </w:rPr>
    </w:lvl>
  </w:abstractNum>
  <w:abstractNum w:abstractNumId="1" w15:restartNumberingAfterBreak="0">
    <w:nsid w:val="07B55A47"/>
    <w:multiLevelType w:val="hybridMultilevel"/>
    <w:tmpl w:val="4A1C9C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F4EE0"/>
    <w:multiLevelType w:val="hybridMultilevel"/>
    <w:tmpl w:val="DAE296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B81A16"/>
    <w:multiLevelType w:val="hybridMultilevel"/>
    <w:tmpl w:val="B8EE36FA"/>
    <w:lvl w:ilvl="0" w:tplc="FFFFFFFF">
      <w:start w:val="1"/>
      <w:numFmt w:val="decimal"/>
      <w:lvlText w:val="%1."/>
      <w:lvlJc w:val="left"/>
      <w:pPr>
        <w:ind w:left="1680" w:hanging="809"/>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2432" w:hanging="809"/>
      </w:pPr>
      <w:rPr>
        <w:rFonts w:hint="default"/>
        <w:lang w:val="en-US" w:eastAsia="en-US" w:bidi="ar-SA"/>
      </w:rPr>
    </w:lvl>
    <w:lvl w:ilvl="2" w:tplc="FFFFFFFF">
      <w:numFmt w:val="bullet"/>
      <w:lvlText w:val="•"/>
      <w:lvlJc w:val="left"/>
      <w:pPr>
        <w:ind w:left="3184" w:hanging="809"/>
      </w:pPr>
      <w:rPr>
        <w:rFonts w:hint="default"/>
        <w:lang w:val="en-US" w:eastAsia="en-US" w:bidi="ar-SA"/>
      </w:rPr>
    </w:lvl>
    <w:lvl w:ilvl="3" w:tplc="FFFFFFFF">
      <w:numFmt w:val="bullet"/>
      <w:lvlText w:val="•"/>
      <w:lvlJc w:val="left"/>
      <w:pPr>
        <w:ind w:left="3936" w:hanging="809"/>
      </w:pPr>
      <w:rPr>
        <w:rFonts w:hint="default"/>
        <w:lang w:val="en-US" w:eastAsia="en-US" w:bidi="ar-SA"/>
      </w:rPr>
    </w:lvl>
    <w:lvl w:ilvl="4" w:tplc="FFFFFFFF">
      <w:numFmt w:val="bullet"/>
      <w:lvlText w:val="•"/>
      <w:lvlJc w:val="left"/>
      <w:pPr>
        <w:ind w:left="4688" w:hanging="809"/>
      </w:pPr>
      <w:rPr>
        <w:rFonts w:hint="default"/>
        <w:lang w:val="en-US" w:eastAsia="en-US" w:bidi="ar-SA"/>
      </w:rPr>
    </w:lvl>
    <w:lvl w:ilvl="5" w:tplc="FFFFFFFF">
      <w:numFmt w:val="bullet"/>
      <w:lvlText w:val="•"/>
      <w:lvlJc w:val="left"/>
      <w:pPr>
        <w:ind w:left="5440" w:hanging="809"/>
      </w:pPr>
      <w:rPr>
        <w:rFonts w:hint="default"/>
        <w:lang w:val="en-US" w:eastAsia="en-US" w:bidi="ar-SA"/>
      </w:rPr>
    </w:lvl>
    <w:lvl w:ilvl="6" w:tplc="FFFFFFFF">
      <w:numFmt w:val="bullet"/>
      <w:lvlText w:val="•"/>
      <w:lvlJc w:val="left"/>
      <w:pPr>
        <w:ind w:left="6192" w:hanging="809"/>
      </w:pPr>
      <w:rPr>
        <w:rFonts w:hint="default"/>
        <w:lang w:val="en-US" w:eastAsia="en-US" w:bidi="ar-SA"/>
      </w:rPr>
    </w:lvl>
    <w:lvl w:ilvl="7" w:tplc="FFFFFFFF">
      <w:numFmt w:val="bullet"/>
      <w:lvlText w:val="•"/>
      <w:lvlJc w:val="left"/>
      <w:pPr>
        <w:ind w:left="6944" w:hanging="809"/>
      </w:pPr>
      <w:rPr>
        <w:rFonts w:hint="default"/>
        <w:lang w:val="en-US" w:eastAsia="en-US" w:bidi="ar-SA"/>
      </w:rPr>
    </w:lvl>
    <w:lvl w:ilvl="8" w:tplc="FFFFFFFF">
      <w:numFmt w:val="bullet"/>
      <w:lvlText w:val="•"/>
      <w:lvlJc w:val="left"/>
      <w:pPr>
        <w:ind w:left="7696" w:hanging="809"/>
      </w:pPr>
      <w:rPr>
        <w:rFonts w:hint="default"/>
        <w:lang w:val="en-US" w:eastAsia="en-US" w:bidi="ar-SA"/>
      </w:rPr>
    </w:lvl>
  </w:abstractNum>
  <w:abstractNum w:abstractNumId="4" w15:restartNumberingAfterBreak="0">
    <w:nsid w:val="16712F65"/>
    <w:multiLevelType w:val="hybridMultilevel"/>
    <w:tmpl w:val="7340DD90"/>
    <w:lvl w:ilvl="0" w:tplc="064A857C">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A66B3D"/>
    <w:multiLevelType w:val="hybridMultilevel"/>
    <w:tmpl w:val="84B48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727D7"/>
    <w:multiLevelType w:val="hybridMultilevel"/>
    <w:tmpl w:val="06A6820E"/>
    <w:lvl w:ilvl="0" w:tplc="04090015">
      <w:start w:val="1"/>
      <w:numFmt w:val="upperLetter"/>
      <w:lvlText w:val="%1."/>
      <w:lvlJc w:val="left"/>
      <w:pPr>
        <w:ind w:left="991" w:hanging="721"/>
      </w:pPr>
      <w:rPr>
        <w:rFonts w:hint="default"/>
        <w:b w:val="0"/>
        <w:bCs w:val="0"/>
        <w:i w:val="0"/>
        <w:iCs w:val="0"/>
        <w:spacing w:val="-1"/>
        <w:w w:val="100"/>
        <w:sz w:val="24"/>
        <w:szCs w:val="24"/>
        <w:lang w:val="en-US" w:eastAsia="en-US" w:bidi="ar-SA"/>
      </w:rPr>
    </w:lvl>
    <w:lvl w:ilvl="1" w:tplc="0C58EBDC">
      <w:numFmt w:val="bullet"/>
      <w:lvlText w:val="•"/>
      <w:lvlJc w:val="left"/>
      <w:pPr>
        <w:ind w:left="1816" w:hanging="721"/>
      </w:pPr>
      <w:rPr>
        <w:rFonts w:hint="default"/>
        <w:lang w:val="en-US" w:eastAsia="en-US" w:bidi="ar-SA"/>
      </w:rPr>
    </w:lvl>
    <w:lvl w:ilvl="2" w:tplc="D90AEEC0">
      <w:numFmt w:val="bullet"/>
      <w:lvlText w:val="•"/>
      <w:lvlJc w:val="left"/>
      <w:pPr>
        <w:ind w:left="2640" w:hanging="721"/>
      </w:pPr>
      <w:rPr>
        <w:rFonts w:hint="default"/>
        <w:lang w:val="en-US" w:eastAsia="en-US" w:bidi="ar-SA"/>
      </w:rPr>
    </w:lvl>
    <w:lvl w:ilvl="3" w:tplc="FC32CB08">
      <w:numFmt w:val="bullet"/>
      <w:lvlText w:val="•"/>
      <w:lvlJc w:val="left"/>
      <w:pPr>
        <w:ind w:left="3464" w:hanging="721"/>
      </w:pPr>
      <w:rPr>
        <w:rFonts w:hint="default"/>
        <w:lang w:val="en-US" w:eastAsia="en-US" w:bidi="ar-SA"/>
      </w:rPr>
    </w:lvl>
    <w:lvl w:ilvl="4" w:tplc="A02C505E">
      <w:numFmt w:val="bullet"/>
      <w:lvlText w:val="•"/>
      <w:lvlJc w:val="left"/>
      <w:pPr>
        <w:ind w:left="4288" w:hanging="721"/>
      </w:pPr>
      <w:rPr>
        <w:rFonts w:hint="default"/>
        <w:lang w:val="en-US" w:eastAsia="en-US" w:bidi="ar-SA"/>
      </w:rPr>
    </w:lvl>
    <w:lvl w:ilvl="5" w:tplc="9ED6E4FC">
      <w:numFmt w:val="bullet"/>
      <w:lvlText w:val="•"/>
      <w:lvlJc w:val="left"/>
      <w:pPr>
        <w:ind w:left="5112" w:hanging="721"/>
      </w:pPr>
      <w:rPr>
        <w:rFonts w:hint="default"/>
        <w:lang w:val="en-US" w:eastAsia="en-US" w:bidi="ar-SA"/>
      </w:rPr>
    </w:lvl>
    <w:lvl w:ilvl="6" w:tplc="3DFC4040">
      <w:numFmt w:val="bullet"/>
      <w:lvlText w:val="•"/>
      <w:lvlJc w:val="left"/>
      <w:pPr>
        <w:ind w:left="5936" w:hanging="721"/>
      </w:pPr>
      <w:rPr>
        <w:rFonts w:hint="default"/>
        <w:lang w:val="en-US" w:eastAsia="en-US" w:bidi="ar-SA"/>
      </w:rPr>
    </w:lvl>
    <w:lvl w:ilvl="7" w:tplc="2904C374">
      <w:numFmt w:val="bullet"/>
      <w:lvlText w:val="•"/>
      <w:lvlJc w:val="left"/>
      <w:pPr>
        <w:ind w:left="6760" w:hanging="721"/>
      </w:pPr>
      <w:rPr>
        <w:rFonts w:hint="default"/>
        <w:lang w:val="en-US" w:eastAsia="en-US" w:bidi="ar-SA"/>
      </w:rPr>
    </w:lvl>
    <w:lvl w:ilvl="8" w:tplc="C7B60C3C">
      <w:numFmt w:val="bullet"/>
      <w:lvlText w:val="•"/>
      <w:lvlJc w:val="left"/>
      <w:pPr>
        <w:ind w:left="7584" w:hanging="721"/>
      </w:pPr>
      <w:rPr>
        <w:rFonts w:hint="default"/>
        <w:lang w:val="en-US" w:eastAsia="en-US" w:bidi="ar-SA"/>
      </w:rPr>
    </w:lvl>
  </w:abstractNum>
  <w:abstractNum w:abstractNumId="7" w15:restartNumberingAfterBreak="0">
    <w:nsid w:val="1B582B4E"/>
    <w:multiLevelType w:val="hybridMultilevel"/>
    <w:tmpl w:val="3648BC2E"/>
    <w:lvl w:ilvl="0" w:tplc="AD2CDE2A">
      <w:start w:val="1"/>
      <w:numFmt w:val="upperLetter"/>
      <w:lvlText w:val="%1."/>
      <w:lvlJc w:val="left"/>
      <w:pPr>
        <w:ind w:left="239" w:hanging="721"/>
      </w:pPr>
      <w:rPr>
        <w:rFonts w:ascii="Times New Roman" w:eastAsia="Times New Roman" w:hAnsi="Times New Roman" w:cs="Times New Roman" w:hint="default"/>
        <w:b w:val="0"/>
        <w:bCs w:val="0"/>
        <w:i w:val="0"/>
        <w:iCs w:val="0"/>
        <w:spacing w:val="-1"/>
        <w:w w:val="100"/>
        <w:sz w:val="24"/>
        <w:szCs w:val="24"/>
        <w:lang w:val="en-US" w:eastAsia="en-US" w:bidi="ar-SA"/>
      </w:rPr>
    </w:lvl>
    <w:lvl w:ilvl="1" w:tplc="6F160D46">
      <w:numFmt w:val="bullet"/>
      <w:lvlText w:val="•"/>
      <w:lvlJc w:val="left"/>
      <w:pPr>
        <w:ind w:left="1136" w:hanging="721"/>
      </w:pPr>
      <w:rPr>
        <w:rFonts w:hint="default"/>
        <w:lang w:val="en-US" w:eastAsia="en-US" w:bidi="ar-SA"/>
      </w:rPr>
    </w:lvl>
    <w:lvl w:ilvl="2" w:tplc="9B7207D8">
      <w:numFmt w:val="bullet"/>
      <w:lvlText w:val="•"/>
      <w:lvlJc w:val="left"/>
      <w:pPr>
        <w:ind w:left="2032" w:hanging="721"/>
      </w:pPr>
      <w:rPr>
        <w:rFonts w:hint="default"/>
        <w:lang w:val="en-US" w:eastAsia="en-US" w:bidi="ar-SA"/>
      </w:rPr>
    </w:lvl>
    <w:lvl w:ilvl="3" w:tplc="5378AE60">
      <w:numFmt w:val="bullet"/>
      <w:lvlText w:val="•"/>
      <w:lvlJc w:val="left"/>
      <w:pPr>
        <w:ind w:left="2928" w:hanging="721"/>
      </w:pPr>
      <w:rPr>
        <w:rFonts w:hint="default"/>
        <w:lang w:val="en-US" w:eastAsia="en-US" w:bidi="ar-SA"/>
      </w:rPr>
    </w:lvl>
    <w:lvl w:ilvl="4" w:tplc="0A5237EC">
      <w:numFmt w:val="bullet"/>
      <w:lvlText w:val="•"/>
      <w:lvlJc w:val="left"/>
      <w:pPr>
        <w:ind w:left="3824" w:hanging="721"/>
      </w:pPr>
      <w:rPr>
        <w:rFonts w:hint="default"/>
        <w:lang w:val="en-US" w:eastAsia="en-US" w:bidi="ar-SA"/>
      </w:rPr>
    </w:lvl>
    <w:lvl w:ilvl="5" w:tplc="E1D2C69E">
      <w:numFmt w:val="bullet"/>
      <w:lvlText w:val="•"/>
      <w:lvlJc w:val="left"/>
      <w:pPr>
        <w:ind w:left="4720" w:hanging="721"/>
      </w:pPr>
      <w:rPr>
        <w:rFonts w:hint="default"/>
        <w:lang w:val="en-US" w:eastAsia="en-US" w:bidi="ar-SA"/>
      </w:rPr>
    </w:lvl>
    <w:lvl w:ilvl="6" w:tplc="3DEC1AF4">
      <w:numFmt w:val="bullet"/>
      <w:lvlText w:val="•"/>
      <w:lvlJc w:val="left"/>
      <w:pPr>
        <w:ind w:left="5616" w:hanging="721"/>
      </w:pPr>
      <w:rPr>
        <w:rFonts w:hint="default"/>
        <w:lang w:val="en-US" w:eastAsia="en-US" w:bidi="ar-SA"/>
      </w:rPr>
    </w:lvl>
    <w:lvl w:ilvl="7" w:tplc="42EA897A">
      <w:numFmt w:val="bullet"/>
      <w:lvlText w:val="•"/>
      <w:lvlJc w:val="left"/>
      <w:pPr>
        <w:ind w:left="6512" w:hanging="721"/>
      </w:pPr>
      <w:rPr>
        <w:rFonts w:hint="default"/>
        <w:lang w:val="en-US" w:eastAsia="en-US" w:bidi="ar-SA"/>
      </w:rPr>
    </w:lvl>
    <w:lvl w:ilvl="8" w:tplc="B5A4FF92">
      <w:numFmt w:val="bullet"/>
      <w:lvlText w:val="•"/>
      <w:lvlJc w:val="left"/>
      <w:pPr>
        <w:ind w:left="7408" w:hanging="721"/>
      </w:pPr>
      <w:rPr>
        <w:rFonts w:hint="default"/>
        <w:lang w:val="en-US" w:eastAsia="en-US" w:bidi="ar-SA"/>
      </w:rPr>
    </w:lvl>
  </w:abstractNum>
  <w:abstractNum w:abstractNumId="8" w15:restartNumberingAfterBreak="0">
    <w:nsid w:val="217A0BA5"/>
    <w:multiLevelType w:val="hybridMultilevel"/>
    <w:tmpl w:val="D0804580"/>
    <w:lvl w:ilvl="0" w:tplc="064A857C">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D10339"/>
    <w:multiLevelType w:val="hybridMultilevel"/>
    <w:tmpl w:val="97CAC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C1AC7"/>
    <w:multiLevelType w:val="hybridMultilevel"/>
    <w:tmpl w:val="FFA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540D1"/>
    <w:multiLevelType w:val="hybridMultilevel"/>
    <w:tmpl w:val="D63A012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860D01"/>
    <w:multiLevelType w:val="hybridMultilevel"/>
    <w:tmpl w:val="E6CE070A"/>
    <w:lvl w:ilvl="0" w:tplc="F82898FC">
      <w:start w:val="1"/>
      <w:numFmt w:val="upperLetter"/>
      <w:lvlText w:val="%1."/>
      <w:lvlJc w:val="left"/>
      <w:pPr>
        <w:ind w:left="540" w:hanging="360"/>
      </w:pPr>
      <w:rPr>
        <w:rFonts w:hint="default"/>
        <w:u w:val="none"/>
      </w:rPr>
    </w:lvl>
    <w:lvl w:ilvl="1" w:tplc="0409000F">
      <w:start w:val="1"/>
      <w:numFmt w:val="decimal"/>
      <w:lvlText w:val="%2."/>
      <w:lvlJc w:val="left"/>
      <w:pPr>
        <w:ind w:left="72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6E2756D"/>
    <w:multiLevelType w:val="hybridMultilevel"/>
    <w:tmpl w:val="083681B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EE14FB"/>
    <w:multiLevelType w:val="hybridMultilevel"/>
    <w:tmpl w:val="1D1069C0"/>
    <w:lvl w:ilvl="0" w:tplc="77543B3A">
      <w:start w:val="1"/>
      <w:numFmt w:val="upperLetter"/>
      <w:lvlText w:val="%1."/>
      <w:lvlJc w:val="left"/>
      <w:pPr>
        <w:ind w:left="239" w:hanging="721"/>
      </w:pPr>
      <w:rPr>
        <w:rFonts w:ascii="Times New Roman" w:eastAsia="Times New Roman" w:hAnsi="Times New Roman" w:cs="Times New Roman" w:hint="default"/>
        <w:b w:val="0"/>
        <w:bCs w:val="0"/>
        <w:i w:val="0"/>
        <w:iCs w:val="0"/>
        <w:spacing w:val="-1"/>
        <w:w w:val="100"/>
        <w:sz w:val="24"/>
        <w:szCs w:val="24"/>
        <w:lang w:val="en-US" w:eastAsia="en-US" w:bidi="ar-SA"/>
      </w:rPr>
    </w:lvl>
    <w:lvl w:ilvl="1" w:tplc="925E9632">
      <w:start w:val="1"/>
      <w:numFmt w:val="decimal"/>
      <w:lvlText w:val="%2."/>
      <w:lvlJc w:val="left"/>
      <w:pPr>
        <w:ind w:left="871" w:hanging="809"/>
      </w:pPr>
      <w:rPr>
        <w:rFonts w:hint="default"/>
        <w:w w:val="100"/>
        <w:lang w:val="en-US" w:eastAsia="en-US" w:bidi="ar-SA"/>
      </w:rPr>
    </w:lvl>
    <w:lvl w:ilvl="2" w:tplc="A5C0390C">
      <w:start w:val="1"/>
      <w:numFmt w:val="lowerLetter"/>
      <w:lvlText w:val="%3."/>
      <w:lvlJc w:val="left"/>
      <w:pPr>
        <w:ind w:left="239" w:hanging="809"/>
      </w:pPr>
      <w:rPr>
        <w:rFonts w:ascii="Times New Roman" w:eastAsia="Times New Roman" w:hAnsi="Times New Roman" w:cs="Times New Roman" w:hint="default"/>
        <w:b w:val="0"/>
        <w:bCs w:val="0"/>
        <w:i w:val="0"/>
        <w:iCs w:val="0"/>
        <w:spacing w:val="-2"/>
        <w:w w:val="100"/>
        <w:sz w:val="24"/>
        <w:szCs w:val="24"/>
        <w:lang w:val="en-US" w:eastAsia="en-US" w:bidi="ar-SA"/>
      </w:rPr>
    </w:lvl>
    <w:lvl w:ilvl="3" w:tplc="0CB2439C">
      <w:numFmt w:val="bullet"/>
      <w:lvlText w:val="•"/>
      <w:lvlJc w:val="left"/>
      <w:pPr>
        <w:ind w:left="1920" w:hanging="809"/>
      </w:pPr>
      <w:rPr>
        <w:rFonts w:hint="default"/>
        <w:lang w:val="en-US" w:eastAsia="en-US" w:bidi="ar-SA"/>
      </w:rPr>
    </w:lvl>
    <w:lvl w:ilvl="4" w:tplc="15AA6B96">
      <w:numFmt w:val="bullet"/>
      <w:lvlText w:val="•"/>
      <w:lvlJc w:val="left"/>
      <w:pPr>
        <w:ind w:left="2960" w:hanging="809"/>
      </w:pPr>
      <w:rPr>
        <w:rFonts w:hint="default"/>
        <w:lang w:val="en-US" w:eastAsia="en-US" w:bidi="ar-SA"/>
      </w:rPr>
    </w:lvl>
    <w:lvl w:ilvl="5" w:tplc="B276C48C">
      <w:numFmt w:val="bullet"/>
      <w:lvlText w:val="•"/>
      <w:lvlJc w:val="left"/>
      <w:pPr>
        <w:ind w:left="4000" w:hanging="809"/>
      </w:pPr>
      <w:rPr>
        <w:rFonts w:hint="default"/>
        <w:lang w:val="en-US" w:eastAsia="en-US" w:bidi="ar-SA"/>
      </w:rPr>
    </w:lvl>
    <w:lvl w:ilvl="6" w:tplc="D18A47B6">
      <w:numFmt w:val="bullet"/>
      <w:lvlText w:val="•"/>
      <w:lvlJc w:val="left"/>
      <w:pPr>
        <w:ind w:left="5040" w:hanging="809"/>
      </w:pPr>
      <w:rPr>
        <w:rFonts w:hint="default"/>
        <w:lang w:val="en-US" w:eastAsia="en-US" w:bidi="ar-SA"/>
      </w:rPr>
    </w:lvl>
    <w:lvl w:ilvl="7" w:tplc="8F4E3B0A">
      <w:numFmt w:val="bullet"/>
      <w:lvlText w:val="•"/>
      <w:lvlJc w:val="left"/>
      <w:pPr>
        <w:ind w:left="6080" w:hanging="809"/>
      </w:pPr>
      <w:rPr>
        <w:rFonts w:hint="default"/>
        <w:lang w:val="en-US" w:eastAsia="en-US" w:bidi="ar-SA"/>
      </w:rPr>
    </w:lvl>
    <w:lvl w:ilvl="8" w:tplc="3A7ADE38">
      <w:numFmt w:val="bullet"/>
      <w:lvlText w:val="•"/>
      <w:lvlJc w:val="left"/>
      <w:pPr>
        <w:ind w:left="7120" w:hanging="809"/>
      </w:pPr>
      <w:rPr>
        <w:rFonts w:hint="default"/>
        <w:lang w:val="en-US" w:eastAsia="en-US" w:bidi="ar-SA"/>
      </w:rPr>
    </w:lvl>
  </w:abstractNum>
  <w:abstractNum w:abstractNumId="15" w15:restartNumberingAfterBreak="0">
    <w:nsid w:val="280D3DF0"/>
    <w:multiLevelType w:val="hybridMultilevel"/>
    <w:tmpl w:val="2A22BD7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BFE6B68"/>
    <w:multiLevelType w:val="hybridMultilevel"/>
    <w:tmpl w:val="7C983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83284"/>
    <w:multiLevelType w:val="hybridMultilevel"/>
    <w:tmpl w:val="06A6820E"/>
    <w:lvl w:ilvl="0" w:tplc="FFFFFFFF">
      <w:start w:val="1"/>
      <w:numFmt w:val="upperLetter"/>
      <w:lvlText w:val="%1."/>
      <w:lvlJc w:val="left"/>
      <w:pPr>
        <w:ind w:left="991" w:hanging="721"/>
      </w:pPr>
      <w:rPr>
        <w:rFonts w:hint="default"/>
        <w:b w:val="0"/>
        <w:bCs w:val="0"/>
        <w:i w:val="0"/>
        <w:iCs w:val="0"/>
        <w:spacing w:val="-1"/>
        <w:w w:val="100"/>
        <w:sz w:val="24"/>
        <w:szCs w:val="24"/>
        <w:lang w:val="en-US" w:eastAsia="en-US" w:bidi="ar-SA"/>
      </w:rPr>
    </w:lvl>
    <w:lvl w:ilvl="1" w:tplc="FFFFFFFF">
      <w:numFmt w:val="bullet"/>
      <w:lvlText w:val="•"/>
      <w:lvlJc w:val="left"/>
      <w:pPr>
        <w:ind w:left="1816" w:hanging="721"/>
      </w:pPr>
      <w:rPr>
        <w:rFonts w:hint="default"/>
        <w:lang w:val="en-US" w:eastAsia="en-US" w:bidi="ar-SA"/>
      </w:rPr>
    </w:lvl>
    <w:lvl w:ilvl="2" w:tplc="FFFFFFFF">
      <w:numFmt w:val="bullet"/>
      <w:lvlText w:val="•"/>
      <w:lvlJc w:val="left"/>
      <w:pPr>
        <w:ind w:left="2640" w:hanging="721"/>
      </w:pPr>
      <w:rPr>
        <w:rFonts w:hint="default"/>
        <w:lang w:val="en-US" w:eastAsia="en-US" w:bidi="ar-SA"/>
      </w:rPr>
    </w:lvl>
    <w:lvl w:ilvl="3" w:tplc="FFFFFFFF">
      <w:numFmt w:val="bullet"/>
      <w:lvlText w:val="•"/>
      <w:lvlJc w:val="left"/>
      <w:pPr>
        <w:ind w:left="3464" w:hanging="721"/>
      </w:pPr>
      <w:rPr>
        <w:rFonts w:hint="default"/>
        <w:lang w:val="en-US" w:eastAsia="en-US" w:bidi="ar-SA"/>
      </w:rPr>
    </w:lvl>
    <w:lvl w:ilvl="4" w:tplc="FFFFFFFF">
      <w:numFmt w:val="bullet"/>
      <w:lvlText w:val="•"/>
      <w:lvlJc w:val="left"/>
      <w:pPr>
        <w:ind w:left="4288" w:hanging="721"/>
      </w:pPr>
      <w:rPr>
        <w:rFonts w:hint="default"/>
        <w:lang w:val="en-US" w:eastAsia="en-US" w:bidi="ar-SA"/>
      </w:rPr>
    </w:lvl>
    <w:lvl w:ilvl="5" w:tplc="FFFFFFFF">
      <w:numFmt w:val="bullet"/>
      <w:lvlText w:val="•"/>
      <w:lvlJc w:val="left"/>
      <w:pPr>
        <w:ind w:left="5112" w:hanging="721"/>
      </w:pPr>
      <w:rPr>
        <w:rFonts w:hint="default"/>
        <w:lang w:val="en-US" w:eastAsia="en-US" w:bidi="ar-SA"/>
      </w:rPr>
    </w:lvl>
    <w:lvl w:ilvl="6" w:tplc="FFFFFFFF">
      <w:numFmt w:val="bullet"/>
      <w:lvlText w:val="•"/>
      <w:lvlJc w:val="left"/>
      <w:pPr>
        <w:ind w:left="5936" w:hanging="721"/>
      </w:pPr>
      <w:rPr>
        <w:rFonts w:hint="default"/>
        <w:lang w:val="en-US" w:eastAsia="en-US" w:bidi="ar-SA"/>
      </w:rPr>
    </w:lvl>
    <w:lvl w:ilvl="7" w:tplc="FFFFFFFF">
      <w:numFmt w:val="bullet"/>
      <w:lvlText w:val="•"/>
      <w:lvlJc w:val="left"/>
      <w:pPr>
        <w:ind w:left="6760" w:hanging="721"/>
      </w:pPr>
      <w:rPr>
        <w:rFonts w:hint="default"/>
        <w:lang w:val="en-US" w:eastAsia="en-US" w:bidi="ar-SA"/>
      </w:rPr>
    </w:lvl>
    <w:lvl w:ilvl="8" w:tplc="FFFFFFFF">
      <w:numFmt w:val="bullet"/>
      <w:lvlText w:val="•"/>
      <w:lvlJc w:val="left"/>
      <w:pPr>
        <w:ind w:left="7584" w:hanging="721"/>
      </w:pPr>
      <w:rPr>
        <w:rFonts w:hint="default"/>
        <w:lang w:val="en-US" w:eastAsia="en-US" w:bidi="ar-SA"/>
      </w:rPr>
    </w:lvl>
  </w:abstractNum>
  <w:abstractNum w:abstractNumId="18" w15:restartNumberingAfterBreak="0">
    <w:nsid w:val="2E47AB12"/>
    <w:multiLevelType w:val="hybridMultilevel"/>
    <w:tmpl w:val="27DC9AA2"/>
    <w:lvl w:ilvl="0" w:tplc="D18CA326">
      <w:start w:val="1"/>
      <w:numFmt w:val="upperLetter"/>
      <w:lvlText w:val="(%1)"/>
      <w:lvlJc w:val="left"/>
      <w:pPr>
        <w:ind w:left="1983" w:hanging="504"/>
      </w:pPr>
      <w:rPr>
        <w:rFonts w:ascii="Times New Roman" w:hAnsi="Times New Roman" w:cs="Times New Roman" w:hint="default"/>
      </w:rPr>
    </w:lvl>
    <w:lvl w:ilvl="1" w:tplc="C9F8C3B8">
      <w:start w:val="1"/>
      <w:numFmt w:val="lowerLetter"/>
      <w:lvlText w:val="%2."/>
      <w:lvlJc w:val="left"/>
      <w:pPr>
        <w:ind w:left="1440" w:hanging="360"/>
      </w:pPr>
    </w:lvl>
    <w:lvl w:ilvl="2" w:tplc="15E20342">
      <w:start w:val="1"/>
      <w:numFmt w:val="lowerRoman"/>
      <w:lvlText w:val="%3."/>
      <w:lvlJc w:val="right"/>
      <w:pPr>
        <w:ind w:left="2160" w:hanging="180"/>
      </w:pPr>
    </w:lvl>
    <w:lvl w:ilvl="3" w:tplc="42DAFB6C">
      <w:start w:val="1"/>
      <w:numFmt w:val="decimal"/>
      <w:lvlText w:val="%4."/>
      <w:lvlJc w:val="left"/>
      <w:pPr>
        <w:ind w:left="2880" w:hanging="360"/>
      </w:pPr>
    </w:lvl>
    <w:lvl w:ilvl="4" w:tplc="E11C72FA">
      <w:start w:val="1"/>
      <w:numFmt w:val="lowerLetter"/>
      <w:lvlText w:val="%5."/>
      <w:lvlJc w:val="left"/>
      <w:pPr>
        <w:ind w:left="3600" w:hanging="360"/>
      </w:pPr>
    </w:lvl>
    <w:lvl w:ilvl="5" w:tplc="7C52DEF2">
      <w:start w:val="1"/>
      <w:numFmt w:val="lowerRoman"/>
      <w:lvlText w:val="%6."/>
      <w:lvlJc w:val="right"/>
      <w:pPr>
        <w:ind w:left="4320" w:hanging="180"/>
      </w:pPr>
    </w:lvl>
    <w:lvl w:ilvl="6" w:tplc="70A87C0A">
      <w:start w:val="1"/>
      <w:numFmt w:val="decimal"/>
      <w:lvlText w:val="%7."/>
      <w:lvlJc w:val="left"/>
      <w:pPr>
        <w:ind w:left="5040" w:hanging="360"/>
      </w:pPr>
    </w:lvl>
    <w:lvl w:ilvl="7" w:tplc="23E463D8">
      <w:start w:val="1"/>
      <w:numFmt w:val="lowerLetter"/>
      <w:lvlText w:val="%8."/>
      <w:lvlJc w:val="left"/>
      <w:pPr>
        <w:ind w:left="5760" w:hanging="360"/>
      </w:pPr>
    </w:lvl>
    <w:lvl w:ilvl="8" w:tplc="F50A3C82">
      <w:start w:val="1"/>
      <w:numFmt w:val="lowerRoman"/>
      <w:lvlText w:val="%9."/>
      <w:lvlJc w:val="right"/>
      <w:pPr>
        <w:ind w:left="6480" w:hanging="180"/>
      </w:pPr>
    </w:lvl>
  </w:abstractNum>
  <w:abstractNum w:abstractNumId="19" w15:restartNumberingAfterBreak="0">
    <w:nsid w:val="2E7A28EC"/>
    <w:multiLevelType w:val="hybridMultilevel"/>
    <w:tmpl w:val="1A6603B8"/>
    <w:lvl w:ilvl="0" w:tplc="A25AC902">
      <w:start w:val="1"/>
      <w:numFmt w:val="decimal"/>
      <w:lvlText w:val="%1."/>
      <w:lvlJc w:val="left"/>
      <w:pPr>
        <w:ind w:left="148" w:hanging="809"/>
        <w:jc w:val="right"/>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95FA8"/>
    <w:multiLevelType w:val="hybridMultilevel"/>
    <w:tmpl w:val="ECAAF7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674E3F"/>
    <w:multiLevelType w:val="hybridMultilevel"/>
    <w:tmpl w:val="81284578"/>
    <w:lvl w:ilvl="0" w:tplc="E26E4D7A">
      <w:start w:val="1"/>
      <w:numFmt w:val="upperLetter"/>
      <w:lvlText w:val="%1."/>
      <w:lvlJc w:val="left"/>
      <w:pPr>
        <w:ind w:left="239" w:hanging="721"/>
      </w:pPr>
      <w:rPr>
        <w:rFonts w:ascii="Times New Roman" w:eastAsia="Times New Roman" w:hAnsi="Times New Roman" w:cs="Times New Roman" w:hint="default"/>
        <w:b w:val="0"/>
        <w:bCs w:val="0"/>
        <w:i w:val="0"/>
        <w:iCs w:val="0"/>
        <w:spacing w:val="-1"/>
        <w:w w:val="100"/>
        <w:sz w:val="24"/>
        <w:szCs w:val="24"/>
        <w:lang w:val="en-US" w:eastAsia="en-US" w:bidi="ar-SA"/>
      </w:rPr>
    </w:lvl>
    <w:lvl w:ilvl="1" w:tplc="A25AC902">
      <w:start w:val="1"/>
      <w:numFmt w:val="decimal"/>
      <w:lvlText w:val="%2."/>
      <w:lvlJc w:val="left"/>
      <w:pPr>
        <w:ind w:left="148" w:hanging="809"/>
        <w:jc w:val="right"/>
      </w:pPr>
      <w:rPr>
        <w:rFonts w:ascii="Times New Roman" w:eastAsia="Times New Roman" w:hAnsi="Times New Roman" w:cs="Times New Roman" w:hint="default"/>
        <w:b w:val="0"/>
        <w:bCs w:val="0"/>
        <w:i w:val="0"/>
        <w:iCs w:val="0"/>
        <w:w w:val="100"/>
        <w:sz w:val="24"/>
        <w:szCs w:val="24"/>
        <w:lang w:val="en-US" w:eastAsia="en-US" w:bidi="ar-SA"/>
      </w:rPr>
    </w:lvl>
    <w:lvl w:ilvl="2" w:tplc="077C98E8">
      <w:start w:val="1"/>
      <w:numFmt w:val="lowerLetter"/>
      <w:lvlText w:val="%3."/>
      <w:lvlJc w:val="left"/>
      <w:pPr>
        <w:ind w:left="1898" w:hanging="219"/>
      </w:pPr>
      <w:rPr>
        <w:rFonts w:ascii="Times New Roman" w:eastAsia="Times New Roman" w:hAnsi="Times New Roman" w:cs="Times New Roman" w:hint="default"/>
        <w:b w:val="0"/>
        <w:bCs w:val="0"/>
        <w:i w:val="0"/>
        <w:iCs w:val="0"/>
        <w:w w:val="100"/>
        <w:sz w:val="23"/>
        <w:szCs w:val="23"/>
        <w:lang w:val="en-US" w:eastAsia="en-US" w:bidi="ar-SA"/>
      </w:rPr>
    </w:lvl>
    <w:lvl w:ilvl="3" w:tplc="7368C45E">
      <w:numFmt w:val="bullet"/>
      <w:lvlText w:val="•"/>
      <w:lvlJc w:val="left"/>
      <w:pPr>
        <w:ind w:left="2812" w:hanging="219"/>
      </w:pPr>
      <w:rPr>
        <w:rFonts w:hint="default"/>
        <w:lang w:val="en-US" w:eastAsia="en-US" w:bidi="ar-SA"/>
      </w:rPr>
    </w:lvl>
    <w:lvl w:ilvl="4" w:tplc="E340CEEC">
      <w:numFmt w:val="bullet"/>
      <w:lvlText w:val="•"/>
      <w:lvlJc w:val="left"/>
      <w:pPr>
        <w:ind w:left="3725" w:hanging="219"/>
      </w:pPr>
      <w:rPr>
        <w:rFonts w:hint="default"/>
        <w:lang w:val="en-US" w:eastAsia="en-US" w:bidi="ar-SA"/>
      </w:rPr>
    </w:lvl>
    <w:lvl w:ilvl="5" w:tplc="EAF09742">
      <w:numFmt w:val="bullet"/>
      <w:lvlText w:val="•"/>
      <w:lvlJc w:val="left"/>
      <w:pPr>
        <w:ind w:left="4637" w:hanging="219"/>
      </w:pPr>
      <w:rPr>
        <w:rFonts w:hint="default"/>
        <w:lang w:val="en-US" w:eastAsia="en-US" w:bidi="ar-SA"/>
      </w:rPr>
    </w:lvl>
    <w:lvl w:ilvl="6" w:tplc="2AE2A190">
      <w:numFmt w:val="bullet"/>
      <w:lvlText w:val="•"/>
      <w:lvlJc w:val="left"/>
      <w:pPr>
        <w:ind w:left="5550" w:hanging="219"/>
      </w:pPr>
      <w:rPr>
        <w:rFonts w:hint="default"/>
        <w:lang w:val="en-US" w:eastAsia="en-US" w:bidi="ar-SA"/>
      </w:rPr>
    </w:lvl>
    <w:lvl w:ilvl="7" w:tplc="933247EE">
      <w:numFmt w:val="bullet"/>
      <w:lvlText w:val="•"/>
      <w:lvlJc w:val="left"/>
      <w:pPr>
        <w:ind w:left="6462" w:hanging="219"/>
      </w:pPr>
      <w:rPr>
        <w:rFonts w:hint="default"/>
        <w:lang w:val="en-US" w:eastAsia="en-US" w:bidi="ar-SA"/>
      </w:rPr>
    </w:lvl>
    <w:lvl w:ilvl="8" w:tplc="07E40A48">
      <w:numFmt w:val="bullet"/>
      <w:lvlText w:val="•"/>
      <w:lvlJc w:val="left"/>
      <w:pPr>
        <w:ind w:left="7375" w:hanging="219"/>
      </w:pPr>
      <w:rPr>
        <w:rFonts w:hint="default"/>
        <w:lang w:val="en-US" w:eastAsia="en-US" w:bidi="ar-SA"/>
      </w:rPr>
    </w:lvl>
  </w:abstractNum>
  <w:abstractNum w:abstractNumId="22" w15:restartNumberingAfterBreak="0">
    <w:nsid w:val="353F36BF"/>
    <w:multiLevelType w:val="hybridMultilevel"/>
    <w:tmpl w:val="FFFFFFFF"/>
    <w:lvl w:ilvl="0" w:tplc="B6800526">
      <w:start w:val="1"/>
      <w:numFmt w:val="lowerLetter"/>
      <w:lvlText w:val="(%1)"/>
      <w:lvlJc w:val="left"/>
      <w:pPr>
        <w:ind w:left="975" w:hanging="504"/>
      </w:pPr>
      <w:rPr>
        <w:rFonts w:ascii="Arial" w:hAnsi="Arial" w:hint="default"/>
      </w:rPr>
    </w:lvl>
    <w:lvl w:ilvl="1" w:tplc="BE2C2970">
      <w:start w:val="1"/>
      <w:numFmt w:val="decimal"/>
      <w:lvlText w:val="(%2)"/>
      <w:lvlJc w:val="left"/>
      <w:pPr>
        <w:ind w:left="1404" w:hanging="504"/>
      </w:pPr>
    </w:lvl>
    <w:lvl w:ilvl="2" w:tplc="3046356E">
      <w:start w:val="1"/>
      <w:numFmt w:val="lowerRoman"/>
      <w:lvlText w:val="%3."/>
      <w:lvlJc w:val="right"/>
      <w:pPr>
        <w:ind w:left="2160" w:hanging="180"/>
      </w:pPr>
    </w:lvl>
    <w:lvl w:ilvl="3" w:tplc="29FE64AC">
      <w:start w:val="1"/>
      <w:numFmt w:val="decimal"/>
      <w:lvlText w:val="%4."/>
      <w:lvlJc w:val="left"/>
      <w:pPr>
        <w:ind w:left="2880" w:hanging="360"/>
      </w:pPr>
    </w:lvl>
    <w:lvl w:ilvl="4" w:tplc="7EAE35C4">
      <w:start w:val="1"/>
      <w:numFmt w:val="lowerLetter"/>
      <w:lvlText w:val="%5."/>
      <w:lvlJc w:val="left"/>
      <w:pPr>
        <w:ind w:left="3600" w:hanging="360"/>
      </w:pPr>
    </w:lvl>
    <w:lvl w:ilvl="5" w:tplc="19763D56">
      <w:start w:val="1"/>
      <w:numFmt w:val="lowerRoman"/>
      <w:lvlText w:val="%6."/>
      <w:lvlJc w:val="right"/>
      <w:pPr>
        <w:ind w:left="4320" w:hanging="180"/>
      </w:pPr>
    </w:lvl>
    <w:lvl w:ilvl="6" w:tplc="776609B0">
      <w:start w:val="1"/>
      <w:numFmt w:val="decimal"/>
      <w:lvlText w:val="%7."/>
      <w:lvlJc w:val="left"/>
      <w:pPr>
        <w:ind w:left="5040" w:hanging="360"/>
      </w:pPr>
    </w:lvl>
    <w:lvl w:ilvl="7" w:tplc="08447BEC">
      <w:start w:val="1"/>
      <w:numFmt w:val="lowerLetter"/>
      <w:lvlText w:val="%8."/>
      <w:lvlJc w:val="left"/>
      <w:pPr>
        <w:ind w:left="5760" w:hanging="360"/>
      </w:pPr>
    </w:lvl>
    <w:lvl w:ilvl="8" w:tplc="6DDE7EE8">
      <w:start w:val="1"/>
      <w:numFmt w:val="lowerRoman"/>
      <w:lvlText w:val="%9."/>
      <w:lvlJc w:val="right"/>
      <w:pPr>
        <w:ind w:left="6480" w:hanging="180"/>
      </w:pPr>
    </w:lvl>
  </w:abstractNum>
  <w:abstractNum w:abstractNumId="23" w15:restartNumberingAfterBreak="0">
    <w:nsid w:val="36964910"/>
    <w:multiLevelType w:val="hybridMultilevel"/>
    <w:tmpl w:val="6D586B22"/>
    <w:lvl w:ilvl="0" w:tplc="79D0B104">
      <w:start w:val="1"/>
      <w:numFmt w:val="upperLetter"/>
      <w:lvlText w:val="%1."/>
      <w:lvlJc w:val="left"/>
      <w:pPr>
        <w:ind w:left="239" w:hanging="721"/>
      </w:pPr>
      <w:rPr>
        <w:rFonts w:ascii="Times New Roman" w:eastAsia="Times New Roman" w:hAnsi="Times New Roman" w:cs="Times New Roman" w:hint="default"/>
        <w:b w:val="0"/>
        <w:bCs w:val="0"/>
        <w:i w:val="0"/>
        <w:iCs w:val="0"/>
        <w:spacing w:val="-1"/>
        <w:w w:val="100"/>
        <w:sz w:val="24"/>
        <w:szCs w:val="24"/>
        <w:lang w:val="en-US" w:eastAsia="en-US" w:bidi="ar-SA"/>
      </w:rPr>
    </w:lvl>
    <w:lvl w:ilvl="1" w:tplc="958A3F2E">
      <w:numFmt w:val="bullet"/>
      <w:lvlText w:val="•"/>
      <w:lvlJc w:val="left"/>
      <w:pPr>
        <w:ind w:left="1136" w:hanging="721"/>
      </w:pPr>
      <w:rPr>
        <w:rFonts w:hint="default"/>
        <w:lang w:val="en-US" w:eastAsia="en-US" w:bidi="ar-SA"/>
      </w:rPr>
    </w:lvl>
    <w:lvl w:ilvl="2" w:tplc="57A248AA">
      <w:numFmt w:val="bullet"/>
      <w:lvlText w:val="•"/>
      <w:lvlJc w:val="left"/>
      <w:pPr>
        <w:ind w:left="2032" w:hanging="721"/>
      </w:pPr>
      <w:rPr>
        <w:rFonts w:hint="default"/>
        <w:lang w:val="en-US" w:eastAsia="en-US" w:bidi="ar-SA"/>
      </w:rPr>
    </w:lvl>
    <w:lvl w:ilvl="3" w:tplc="2E1418D2">
      <w:numFmt w:val="bullet"/>
      <w:lvlText w:val="•"/>
      <w:lvlJc w:val="left"/>
      <w:pPr>
        <w:ind w:left="2928" w:hanging="721"/>
      </w:pPr>
      <w:rPr>
        <w:rFonts w:hint="default"/>
        <w:lang w:val="en-US" w:eastAsia="en-US" w:bidi="ar-SA"/>
      </w:rPr>
    </w:lvl>
    <w:lvl w:ilvl="4" w:tplc="96CC8DCC">
      <w:numFmt w:val="bullet"/>
      <w:lvlText w:val="•"/>
      <w:lvlJc w:val="left"/>
      <w:pPr>
        <w:ind w:left="3824" w:hanging="721"/>
      </w:pPr>
      <w:rPr>
        <w:rFonts w:hint="default"/>
        <w:lang w:val="en-US" w:eastAsia="en-US" w:bidi="ar-SA"/>
      </w:rPr>
    </w:lvl>
    <w:lvl w:ilvl="5" w:tplc="300C86B8">
      <w:numFmt w:val="bullet"/>
      <w:lvlText w:val="•"/>
      <w:lvlJc w:val="left"/>
      <w:pPr>
        <w:ind w:left="4720" w:hanging="721"/>
      </w:pPr>
      <w:rPr>
        <w:rFonts w:hint="default"/>
        <w:lang w:val="en-US" w:eastAsia="en-US" w:bidi="ar-SA"/>
      </w:rPr>
    </w:lvl>
    <w:lvl w:ilvl="6" w:tplc="E56CFF90">
      <w:numFmt w:val="bullet"/>
      <w:lvlText w:val="•"/>
      <w:lvlJc w:val="left"/>
      <w:pPr>
        <w:ind w:left="5616" w:hanging="721"/>
      </w:pPr>
      <w:rPr>
        <w:rFonts w:hint="default"/>
        <w:lang w:val="en-US" w:eastAsia="en-US" w:bidi="ar-SA"/>
      </w:rPr>
    </w:lvl>
    <w:lvl w:ilvl="7" w:tplc="D2BE64BC">
      <w:numFmt w:val="bullet"/>
      <w:lvlText w:val="•"/>
      <w:lvlJc w:val="left"/>
      <w:pPr>
        <w:ind w:left="6512" w:hanging="721"/>
      </w:pPr>
      <w:rPr>
        <w:rFonts w:hint="default"/>
        <w:lang w:val="en-US" w:eastAsia="en-US" w:bidi="ar-SA"/>
      </w:rPr>
    </w:lvl>
    <w:lvl w:ilvl="8" w:tplc="05A85838">
      <w:numFmt w:val="bullet"/>
      <w:lvlText w:val="•"/>
      <w:lvlJc w:val="left"/>
      <w:pPr>
        <w:ind w:left="7408" w:hanging="721"/>
      </w:pPr>
      <w:rPr>
        <w:rFonts w:hint="default"/>
        <w:lang w:val="en-US" w:eastAsia="en-US" w:bidi="ar-SA"/>
      </w:rPr>
    </w:lvl>
  </w:abstractNum>
  <w:abstractNum w:abstractNumId="24" w15:restartNumberingAfterBreak="0">
    <w:nsid w:val="3A7C7326"/>
    <w:multiLevelType w:val="hybridMultilevel"/>
    <w:tmpl w:val="8312AF50"/>
    <w:lvl w:ilvl="0" w:tplc="100846A4">
      <w:start w:val="1"/>
      <w:numFmt w:val="decimal"/>
      <w:lvlText w:val="%1."/>
      <w:lvlJc w:val="left"/>
      <w:pPr>
        <w:ind w:left="1680" w:hanging="809"/>
      </w:pPr>
      <w:rPr>
        <w:rFonts w:ascii="Arial" w:eastAsia="Times New Roman" w:hAnsi="Arial" w:cs="Arial" w:hint="default"/>
        <w:b w:val="0"/>
        <w:bCs w:val="0"/>
        <w:i w:val="0"/>
        <w:iCs w:val="0"/>
        <w:w w:val="100"/>
        <w:sz w:val="24"/>
        <w:szCs w:val="24"/>
        <w:lang w:val="en-US" w:eastAsia="en-US" w:bidi="ar-SA"/>
      </w:rPr>
    </w:lvl>
    <w:lvl w:ilvl="1" w:tplc="E8D4A15E">
      <w:numFmt w:val="bullet"/>
      <w:lvlText w:val="•"/>
      <w:lvlJc w:val="left"/>
      <w:pPr>
        <w:ind w:left="2432" w:hanging="809"/>
      </w:pPr>
      <w:rPr>
        <w:rFonts w:hint="default"/>
        <w:lang w:val="en-US" w:eastAsia="en-US" w:bidi="ar-SA"/>
      </w:rPr>
    </w:lvl>
    <w:lvl w:ilvl="2" w:tplc="2B90A95C">
      <w:numFmt w:val="bullet"/>
      <w:lvlText w:val="•"/>
      <w:lvlJc w:val="left"/>
      <w:pPr>
        <w:ind w:left="3184" w:hanging="809"/>
      </w:pPr>
      <w:rPr>
        <w:rFonts w:hint="default"/>
        <w:lang w:val="en-US" w:eastAsia="en-US" w:bidi="ar-SA"/>
      </w:rPr>
    </w:lvl>
    <w:lvl w:ilvl="3" w:tplc="C45C71AE">
      <w:numFmt w:val="bullet"/>
      <w:lvlText w:val="•"/>
      <w:lvlJc w:val="left"/>
      <w:pPr>
        <w:ind w:left="3936" w:hanging="809"/>
      </w:pPr>
      <w:rPr>
        <w:rFonts w:hint="default"/>
        <w:lang w:val="en-US" w:eastAsia="en-US" w:bidi="ar-SA"/>
      </w:rPr>
    </w:lvl>
    <w:lvl w:ilvl="4" w:tplc="B0D67F64">
      <w:numFmt w:val="bullet"/>
      <w:lvlText w:val="•"/>
      <w:lvlJc w:val="left"/>
      <w:pPr>
        <w:ind w:left="4688" w:hanging="809"/>
      </w:pPr>
      <w:rPr>
        <w:rFonts w:hint="default"/>
        <w:lang w:val="en-US" w:eastAsia="en-US" w:bidi="ar-SA"/>
      </w:rPr>
    </w:lvl>
    <w:lvl w:ilvl="5" w:tplc="C07C0AD6">
      <w:numFmt w:val="bullet"/>
      <w:lvlText w:val="•"/>
      <w:lvlJc w:val="left"/>
      <w:pPr>
        <w:ind w:left="5440" w:hanging="809"/>
      </w:pPr>
      <w:rPr>
        <w:rFonts w:hint="default"/>
        <w:lang w:val="en-US" w:eastAsia="en-US" w:bidi="ar-SA"/>
      </w:rPr>
    </w:lvl>
    <w:lvl w:ilvl="6" w:tplc="1DC0B6EC">
      <w:numFmt w:val="bullet"/>
      <w:lvlText w:val="•"/>
      <w:lvlJc w:val="left"/>
      <w:pPr>
        <w:ind w:left="6192" w:hanging="809"/>
      </w:pPr>
      <w:rPr>
        <w:rFonts w:hint="default"/>
        <w:lang w:val="en-US" w:eastAsia="en-US" w:bidi="ar-SA"/>
      </w:rPr>
    </w:lvl>
    <w:lvl w:ilvl="7" w:tplc="FC8408EE">
      <w:numFmt w:val="bullet"/>
      <w:lvlText w:val="•"/>
      <w:lvlJc w:val="left"/>
      <w:pPr>
        <w:ind w:left="6944" w:hanging="809"/>
      </w:pPr>
      <w:rPr>
        <w:rFonts w:hint="default"/>
        <w:lang w:val="en-US" w:eastAsia="en-US" w:bidi="ar-SA"/>
      </w:rPr>
    </w:lvl>
    <w:lvl w:ilvl="8" w:tplc="FFC0183E">
      <w:numFmt w:val="bullet"/>
      <w:lvlText w:val="•"/>
      <w:lvlJc w:val="left"/>
      <w:pPr>
        <w:ind w:left="7696" w:hanging="809"/>
      </w:pPr>
      <w:rPr>
        <w:rFonts w:hint="default"/>
        <w:lang w:val="en-US" w:eastAsia="en-US" w:bidi="ar-SA"/>
      </w:rPr>
    </w:lvl>
  </w:abstractNum>
  <w:abstractNum w:abstractNumId="25" w15:restartNumberingAfterBreak="0">
    <w:nsid w:val="3F5908BF"/>
    <w:multiLevelType w:val="hybridMultilevel"/>
    <w:tmpl w:val="593CE400"/>
    <w:lvl w:ilvl="0" w:tplc="6994F302">
      <w:start w:val="1"/>
      <w:numFmt w:val="lowerLetter"/>
      <w:lvlText w:val="%1."/>
      <w:lvlJc w:val="left"/>
      <w:pPr>
        <w:ind w:left="959" w:hanging="721"/>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tplc="26C24870">
      <w:numFmt w:val="bullet"/>
      <w:lvlText w:val="•"/>
      <w:lvlJc w:val="left"/>
      <w:pPr>
        <w:ind w:left="1639" w:hanging="721"/>
      </w:pPr>
      <w:rPr>
        <w:rFonts w:hint="default"/>
        <w:lang w:val="en-US" w:eastAsia="en-US" w:bidi="ar-SA"/>
      </w:rPr>
    </w:lvl>
    <w:lvl w:ilvl="2" w:tplc="6C069210">
      <w:numFmt w:val="bullet"/>
      <w:lvlText w:val="•"/>
      <w:lvlJc w:val="left"/>
      <w:pPr>
        <w:ind w:left="2319" w:hanging="721"/>
      </w:pPr>
      <w:rPr>
        <w:rFonts w:hint="default"/>
        <w:lang w:val="en-US" w:eastAsia="en-US" w:bidi="ar-SA"/>
      </w:rPr>
    </w:lvl>
    <w:lvl w:ilvl="3" w:tplc="FF786572">
      <w:numFmt w:val="bullet"/>
      <w:lvlText w:val="•"/>
      <w:lvlJc w:val="left"/>
      <w:pPr>
        <w:ind w:left="2999" w:hanging="721"/>
      </w:pPr>
      <w:rPr>
        <w:rFonts w:hint="default"/>
        <w:lang w:val="en-US" w:eastAsia="en-US" w:bidi="ar-SA"/>
      </w:rPr>
    </w:lvl>
    <w:lvl w:ilvl="4" w:tplc="2E2CBDFE">
      <w:numFmt w:val="bullet"/>
      <w:lvlText w:val="•"/>
      <w:lvlJc w:val="left"/>
      <w:pPr>
        <w:ind w:left="3679" w:hanging="721"/>
      </w:pPr>
      <w:rPr>
        <w:rFonts w:hint="default"/>
        <w:lang w:val="en-US" w:eastAsia="en-US" w:bidi="ar-SA"/>
      </w:rPr>
    </w:lvl>
    <w:lvl w:ilvl="5" w:tplc="33301F42">
      <w:numFmt w:val="bullet"/>
      <w:lvlText w:val="•"/>
      <w:lvlJc w:val="left"/>
      <w:pPr>
        <w:ind w:left="4359" w:hanging="721"/>
      </w:pPr>
      <w:rPr>
        <w:rFonts w:hint="default"/>
        <w:lang w:val="en-US" w:eastAsia="en-US" w:bidi="ar-SA"/>
      </w:rPr>
    </w:lvl>
    <w:lvl w:ilvl="6" w:tplc="8D380154">
      <w:numFmt w:val="bullet"/>
      <w:lvlText w:val="•"/>
      <w:lvlJc w:val="left"/>
      <w:pPr>
        <w:ind w:left="5039" w:hanging="721"/>
      </w:pPr>
      <w:rPr>
        <w:rFonts w:hint="default"/>
        <w:lang w:val="en-US" w:eastAsia="en-US" w:bidi="ar-SA"/>
      </w:rPr>
    </w:lvl>
    <w:lvl w:ilvl="7" w:tplc="4FC836D2">
      <w:numFmt w:val="bullet"/>
      <w:lvlText w:val="•"/>
      <w:lvlJc w:val="left"/>
      <w:pPr>
        <w:ind w:left="5719" w:hanging="721"/>
      </w:pPr>
      <w:rPr>
        <w:rFonts w:hint="default"/>
        <w:lang w:val="en-US" w:eastAsia="en-US" w:bidi="ar-SA"/>
      </w:rPr>
    </w:lvl>
    <w:lvl w:ilvl="8" w:tplc="6FD83BD2">
      <w:numFmt w:val="bullet"/>
      <w:lvlText w:val="•"/>
      <w:lvlJc w:val="left"/>
      <w:pPr>
        <w:ind w:left="6399" w:hanging="721"/>
      </w:pPr>
      <w:rPr>
        <w:rFonts w:hint="default"/>
        <w:lang w:val="en-US" w:eastAsia="en-US" w:bidi="ar-SA"/>
      </w:rPr>
    </w:lvl>
  </w:abstractNum>
  <w:abstractNum w:abstractNumId="26" w15:restartNumberingAfterBreak="0">
    <w:nsid w:val="410816D5"/>
    <w:multiLevelType w:val="hybridMultilevel"/>
    <w:tmpl w:val="449C8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BA77A8"/>
    <w:multiLevelType w:val="hybridMultilevel"/>
    <w:tmpl w:val="21089E0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423ED1"/>
    <w:multiLevelType w:val="hybridMultilevel"/>
    <w:tmpl w:val="101694AA"/>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9" w15:restartNumberingAfterBreak="0">
    <w:nsid w:val="45CA1BE2"/>
    <w:multiLevelType w:val="hybridMultilevel"/>
    <w:tmpl w:val="4402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4D13B7"/>
    <w:multiLevelType w:val="hybridMultilevel"/>
    <w:tmpl w:val="E99CBB38"/>
    <w:lvl w:ilvl="0" w:tplc="A25AC902">
      <w:start w:val="1"/>
      <w:numFmt w:val="decimal"/>
      <w:lvlText w:val="%1."/>
      <w:lvlJc w:val="left"/>
      <w:pPr>
        <w:ind w:left="148" w:hanging="809"/>
        <w:jc w:val="right"/>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562DC5"/>
    <w:multiLevelType w:val="hybridMultilevel"/>
    <w:tmpl w:val="2CC04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155B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EC81EAD"/>
    <w:multiLevelType w:val="hybridMultilevel"/>
    <w:tmpl w:val="1262AA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6D6075"/>
    <w:multiLevelType w:val="hybridMultilevel"/>
    <w:tmpl w:val="4CB2DCF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513A5954"/>
    <w:multiLevelType w:val="hybridMultilevel"/>
    <w:tmpl w:val="5D9CBC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070028"/>
    <w:multiLevelType w:val="hybridMultilevel"/>
    <w:tmpl w:val="71E4C3D8"/>
    <w:lvl w:ilvl="0" w:tplc="F0B86EFE">
      <w:start w:val="1"/>
      <w:numFmt w:val="upperLetter"/>
      <w:lvlText w:val="%1."/>
      <w:lvlJc w:val="left"/>
      <w:pPr>
        <w:ind w:left="990" w:hanging="360"/>
      </w:pPr>
      <w:rPr>
        <w:rFonts w:hint="default"/>
        <w:u w:val="singl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552D71C2"/>
    <w:multiLevelType w:val="hybridMultilevel"/>
    <w:tmpl w:val="ADEA610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6CF1585"/>
    <w:multiLevelType w:val="hybridMultilevel"/>
    <w:tmpl w:val="D2BAD12C"/>
    <w:lvl w:ilvl="0" w:tplc="FFFFFFFF">
      <w:start w:val="1"/>
      <w:numFmt w:val="upperLetter"/>
      <w:lvlText w:val="%1."/>
      <w:lvlJc w:val="left"/>
      <w:pPr>
        <w:ind w:left="630" w:hanging="360"/>
      </w:pPr>
      <w:rPr>
        <w:rFonts w:hint="default"/>
        <w:u w:val="none"/>
      </w:rPr>
    </w:lvl>
    <w:lvl w:ilvl="1" w:tplc="0409000F">
      <w:start w:val="1"/>
      <w:numFmt w:val="decimal"/>
      <w:lvlText w:val="%2."/>
      <w:lvlJc w:val="left"/>
      <w:pPr>
        <w:ind w:left="1350" w:hanging="360"/>
      </w:p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9" w15:restartNumberingAfterBreak="0">
    <w:nsid w:val="5B837D1D"/>
    <w:multiLevelType w:val="hybridMultilevel"/>
    <w:tmpl w:val="86C6D078"/>
    <w:lvl w:ilvl="0" w:tplc="30B2814A">
      <w:start w:val="1"/>
      <w:numFmt w:val="upperLetter"/>
      <w:lvlText w:val="%1."/>
      <w:lvlJc w:val="left"/>
      <w:pPr>
        <w:ind w:left="239" w:hanging="721"/>
      </w:pPr>
      <w:rPr>
        <w:rFonts w:ascii="Arial" w:eastAsia="Times New Roman" w:hAnsi="Arial" w:cs="Arial" w:hint="default"/>
        <w:b w:val="0"/>
        <w:bCs w:val="0"/>
        <w:i w:val="0"/>
        <w:iCs w:val="0"/>
        <w:spacing w:val="-1"/>
        <w:w w:val="100"/>
        <w:sz w:val="24"/>
        <w:szCs w:val="24"/>
        <w:lang w:val="en-US" w:eastAsia="en-US" w:bidi="ar-SA"/>
      </w:rPr>
    </w:lvl>
    <w:lvl w:ilvl="1" w:tplc="4268F23A">
      <w:numFmt w:val="bullet"/>
      <w:lvlText w:val="•"/>
      <w:lvlJc w:val="left"/>
      <w:pPr>
        <w:ind w:left="1136" w:hanging="721"/>
      </w:pPr>
      <w:rPr>
        <w:rFonts w:hint="default"/>
        <w:lang w:val="en-US" w:eastAsia="en-US" w:bidi="ar-SA"/>
      </w:rPr>
    </w:lvl>
    <w:lvl w:ilvl="2" w:tplc="5BA8D1E0">
      <w:numFmt w:val="bullet"/>
      <w:lvlText w:val="•"/>
      <w:lvlJc w:val="left"/>
      <w:pPr>
        <w:ind w:left="2032" w:hanging="721"/>
      </w:pPr>
      <w:rPr>
        <w:rFonts w:hint="default"/>
        <w:lang w:val="en-US" w:eastAsia="en-US" w:bidi="ar-SA"/>
      </w:rPr>
    </w:lvl>
    <w:lvl w:ilvl="3" w:tplc="2E9456BC">
      <w:numFmt w:val="bullet"/>
      <w:lvlText w:val="•"/>
      <w:lvlJc w:val="left"/>
      <w:pPr>
        <w:ind w:left="2928" w:hanging="721"/>
      </w:pPr>
      <w:rPr>
        <w:rFonts w:hint="default"/>
        <w:lang w:val="en-US" w:eastAsia="en-US" w:bidi="ar-SA"/>
      </w:rPr>
    </w:lvl>
    <w:lvl w:ilvl="4" w:tplc="0330C46C">
      <w:numFmt w:val="bullet"/>
      <w:lvlText w:val="•"/>
      <w:lvlJc w:val="left"/>
      <w:pPr>
        <w:ind w:left="3824" w:hanging="721"/>
      </w:pPr>
      <w:rPr>
        <w:rFonts w:hint="default"/>
        <w:lang w:val="en-US" w:eastAsia="en-US" w:bidi="ar-SA"/>
      </w:rPr>
    </w:lvl>
    <w:lvl w:ilvl="5" w:tplc="F5C63026">
      <w:numFmt w:val="bullet"/>
      <w:lvlText w:val="•"/>
      <w:lvlJc w:val="left"/>
      <w:pPr>
        <w:ind w:left="4720" w:hanging="721"/>
      </w:pPr>
      <w:rPr>
        <w:rFonts w:hint="default"/>
        <w:lang w:val="en-US" w:eastAsia="en-US" w:bidi="ar-SA"/>
      </w:rPr>
    </w:lvl>
    <w:lvl w:ilvl="6" w:tplc="AA14715A">
      <w:numFmt w:val="bullet"/>
      <w:lvlText w:val="•"/>
      <w:lvlJc w:val="left"/>
      <w:pPr>
        <w:ind w:left="5616" w:hanging="721"/>
      </w:pPr>
      <w:rPr>
        <w:rFonts w:hint="default"/>
        <w:lang w:val="en-US" w:eastAsia="en-US" w:bidi="ar-SA"/>
      </w:rPr>
    </w:lvl>
    <w:lvl w:ilvl="7" w:tplc="0102E5F6">
      <w:numFmt w:val="bullet"/>
      <w:lvlText w:val="•"/>
      <w:lvlJc w:val="left"/>
      <w:pPr>
        <w:ind w:left="6512" w:hanging="721"/>
      </w:pPr>
      <w:rPr>
        <w:rFonts w:hint="default"/>
        <w:lang w:val="en-US" w:eastAsia="en-US" w:bidi="ar-SA"/>
      </w:rPr>
    </w:lvl>
    <w:lvl w:ilvl="8" w:tplc="AB6A7258">
      <w:numFmt w:val="bullet"/>
      <w:lvlText w:val="•"/>
      <w:lvlJc w:val="left"/>
      <w:pPr>
        <w:ind w:left="7408" w:hanging="721"/>
      </w:pPr>
      <w:rPr>
        <w:rFonts w:hint="default"/>
        <w:lang w:val="en-US" w:eastAsia="en-US" w:bidi="ar-SA"/>
      </w:rPr>
    </w:lvl>
  </w:abstractNum>
  <w:abstractNum w:abstractNumId="40" w15:restartNumberingAfterBreak="0">
    <w:nsid w:val="5EE263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31C7BFC"/>
    <w:multiLevelType w:val="hybridMultilevel"/>
    <w:tmpl w:val="43CECA94"/>
    <w:lvl w:ilvl="0" w:tplc="0409000F">
      <w:start w:val="1"/>
      <w:numFmt w:val="decimal"/>
      <w:lvlText w:val="%1."/>
      <w:lvlJc w:val="left"/>
      <w:pPr>
        <w:ind w:left="1898" w:hanging="219"/>
      </w:pPr>
      <w:rPr>
        <w:rFonts w:hint="default"/>
        <w:b w:val="0"/>
        <w:bCs w:val="0"/>
        <w:i w:val="0"/>
        <w:iCs w:val="0"/>
        <w:w w:val="100"/>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747A23"/>
    <w:multiLevelType w:val="hybridMultilevel"/>
    <w:tmpl w:val="FFFFFFFF"/>
    <w:lvl w:ilvl="0" w:tplc="80104522">
      <w:start w:val="1"/>
      <w:numFmt w:val="decimal"/>
      <w:lvlText w:val="%1."/>
      <w:lvlJc w:val="left"/>
      <w:pPr>
        <w:ind w:left="720" w:hanging="360"/>
      </w:pPr>
    </w:lvl>
    <w:lvl w:ilvl="1" w:tplc="B3149CAA">
      <w:start w:val="1"/>
      <w:numFmt w:val="lowerLetter"/>
      <w:lvlText w:val="%2."/>
      <w:lvlJc w:val="left"/>
      <w:pPr>
        <w:ind w:left="1440" w:hanging="360"/>
      </w:pPr>
    </w:lvl>
    <w:lvl w:ilvl="2" w:tplc="C6B22E12">
      <w:start w:val="1"/>
      <w:numFmt w:val="upperLetter"/>
      <w:lvlText w:val="(%3)"/>
      <w:lvlJc w:val="left"/>
      <w:pPr>
        <w:ind w:left="1983" w:hanging="504"/>
      </w:pPr>
      <w:rPr>
        <w:rFonts w:ascii="Arial" w:hAnsi="Arial" w:hint="default"/>
      </w:rPr>
    </w:lvl>
    <w:lvl w:ilvl="3" w:tplc="B3F6630C">
      <w:start w:val="1"/>
      <w:numFmt w:val="decimal"/>
      <w:lvlText w:val="%4."/>
      <w:lvlJc w:val="left"/>
      <w:pPr>
        <w:ind w:left="2880" w:hanging="360"/>
      </w:pPr>
    </w:lvl>
    <w:lvl w:ilvl="4" w:tplc="5880B13E">
      <w:start w:val="1"/>
      <w:numFmt w:val="lowerLetter"/>
      <w:lvlText w:val="%5."/>
      <w:lvlJc w:val="left"/>
      <w:pPr>
        <w:ind w:left="3600" w:hanging="360"/>
      </w:pPr>
    </w:lvl>
    <w:lvl w:ilvl="5" w:tplc="2BA84A30">
      <w:start w:val="1"/>
      <w:numFmt w:val="lowerRoman"/>
      <w:lvlText w:val="%6."/>
      <w:lvlJc w:val="right"/>
      <w:pPr>
        <w:ind w:left="4320" w:hanging="180"/>
      </w:pPr>
    </w:lvl>
    <w:lvl w:ilvl="6" w:tplc="8F867BD2">
      <w:start w:val="1"/>
      <w:numFmt w:val="decimal"/>
      <w:lvlText w:val="%7."/>
      <w:lvlJc w:val="left"/>
      <w:pPr>
        <w:ind w:left="5040" w:hanging="360"/>
      </w:pPr>
    </w:lvl>
    <w:lvl w:ilvl="7" w:tplc="83D62B1C">
      <w:start w:val="1"/>
      <w:numFmt w:val="lowerLetter"/>
      <w:lvlText w:val="%8."/>
      <w:lvlJc w:val="left"/>
      <w:pPr>
        <w:ind w:left="5760" w:hanging="360"/>
      </w:pPr>
    </w:lvl>
    <w:lvl w:ilvl="8" w:tplc="42AA08A4">
      <w:start w:val="1"/>
      <w:numFmt w:val="lowerRoman"/>
      <w:lvlText w:val="%9."/>
      <w:lvlJc w:val="right"/>
      <w:pPr>
        <w:ind w:left="6480" w:hanging="180"/>
      </w:pPr>
    </w:lvl>
  </w:abstractNum>
  <w:abstractNum w:abstractNumId="43" w15:restartNumberingAfterBreak="0">
    <w:nsid w:val="641B3724"/>
    <w:multiLevelType w:val="hybridMultilevel"/>
    <w:tmpl w:val="EFF4F622"/>
    <w:lvl w:ilvl="0" w:tplc="10002CB4">
      <w:start w:val="1"/>
      <w:numFmt w:val="upperLetter"/>
      <w:lvlText w:val="%1."/>
      <w:lvlJc w:val="left"/>
      <w:pPr>
        <w:ind w:left="239" w:hanging="721"/>
      </w:pPr>
      <w:rPr>
        <w:rFonts w:ascii="Arial" w:eastAsia="Times New Roman" w:hAnsi="Arial" w:cs="Arial" w:hint="default"/>
        <w:b w:val="0"/>
        <w:bCs w:val="0"/>
        <w:i w:val="0"/>
        <w:iCs w:val="0"/>
        <w:spacing w:val="-1"/>
        <w:w w:val="100"/>
        <w:sz w:val="24"/>
        <w:szCs w:val="24"/>
        <w:lang w:val="en-US" w:eastAsia="en-US" w:bidi="ar-SA"/>
      </w:rPr>
    </w:lvl>
    <w:lvl w:ilvl="1" w:tplc="054E0460">
      <w:numFmt w:val="bullet"/>
      <w:lvlText w:val="•"/>
      <w:lvlJc w:val="left"/>
      <w:pPr>
        <w:ind w:left="1136" w:hanging="721"/>
      </w:pPr>
      <w:rPr>
        <w:rFonts w:hint="default"/>
        <w:lang w:val="en-US" w:eastAsia="en-US" w:bidi="ar-SA"/>
      </w:rPr>
    </w:lvl>
    <w:lvl w:ilvl="2" w:tplc="1BC8282C">
      <w:numFmt w:val="bullet"/>
      <w:lvlText w:val="•"/>
      <w:lvlJc w:val="left"/>
      <w:pPr>
        <w:ind w:left="2032" w:hanging="721"/>
      </w:pPr>
      <w:rPr>
        <w:rFonts w:hint="default"/>
        <w:lang w:val="en-US" w:eastAsia="en-US" w:bidi="ar-SA"/>
      </w:rPr>
    </w:lvl>
    <w:lvl w:ilvl="3" w:tplc="A1D4EF12">
      <w:numFmt w:val="bullet"/>
      <w:lvlText w:val="•"/>
      <w:lvlJc w:val="left"/>
      <w:pPr>
        <w:ind w:left="2928" w:hanging="721"/>
      </w:pPr>
      <w:rPr>
        <w:rFonts w:hint="default"/>
        <w:lang w:val="en-US" w:eastAsia="en-US" w:bidi="ar-SA"/>
      </w:rPr>
    </w:lvl>
    <w:lvl w:ilvl="4" w:tplc="425A06AA">
      <w:numFmt w:val="bullet"/>
      <w:lvlText w:val="•"/>
      <w:lvlJc w:val="left"/>
      <w:pPr>
        <w:ind w:left="3824" w:hanging="721"/>
      </w:pPr>
      <w:rPr>
        <w:rFonts w:hint="default"/>
        <w:lang w:val="en-US" w:eastAsia="en-US" w:bidi="ar-SA"/>
      </w:rPr>
    </w:lvl>
    <w:lvl w:ilvl="5" w:tplc="FAF8BEE0">
      <w:numFmt w:val="bullet"/>
      <w:lvlText w:val="•"/>
      <w:lvlJc w:val="left"/>
      <w:pPr>
        <w:ind w:left="4720" w:hanging="721"/>
      </w:pPr>
      <w:rPr>
        <w:rFonts w:hint="default"/>
        <w:lang w:val="en-US" w:eastAsia="en-US" w:bidi="ar-SA"/>
      </w:rPr>
    </w:lvl>
    <w:lvl w:ilvl="6" w:tplc="1B50382E">
      <w:numFmt w:val="bullet"/>
      <w:lvlText w:val="•"/>
      <w:lvlJc w:val="left"/>
      <w:pPr>
        <w:ind w:left="5616" w:hanging="721"/>
      </w:pPr>
      <w:rPr>
        <w:rFonts w:hint="default"/>
        <w:lang w:val="en-US" w:eastAsia="en-US" w:bidi="ar-SA"/>
      </w:rPr>
    </w:lvl>
    <w:lvl w:ilvl="7" w:tplc="8A50AF7E">
      <w:numFmt w:val="bullet"/>
      <w:lvlText w:val="•"/>
      <w:lvlJc w:val="left"/>
      <w:pPr>
        <w:ind w:left="6512" w:hanging="721"/>
      </w:pPr>
      <w:rPr>
        <w:rFonts w:hint="default"/>
        <w:lang w:val="en-US" w:eastAsia="en-US" w:bidi="ar-SA"/>
      </w:rPr>
    </w:lvl>
    <w:lvl w:ilvl="8" w:tplc="20C8EBB8">
      <w:numFmt w:val="bullet"/>
      <w:lvlText w:val="•"/>
      <w:lvlJc w:val="left"/>
      <w:pPr>
        <w:ind w:left="7408" w:hanging="721"/>
      </w:pPr>
      <w:rPr>
        <w:rFonts w:hint="default"/>
        <w:lang w:val="en-US" w:eastAsia="en-US" w:bidi="ar-SA"/>
      </w:rPr>
    </w:lvl>
  </w:abstractNum>
  <w:abstractNum w:abstractNumId="44" w15:restartNumberingAfterBreak="0">
    <w:nsid w:val="6BA30EA6"/>
    <w:multiLevelType w:val="hybridMultilevel"/>
    <w:tmpl w:val="4692DA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9648A"/>
    <w:multiLevelType w:val="hybridMultilevel"/>
    <w:tmpl w:val="2C089B54"/>
    <w:lvl w:ilvl="0" w:tplc="FFFFFFFF">
      <w:start w:val="1"/>
      <w:numFmt w:val="upperLetter"/>
      <w:lvlText w:val="%1."/>
      <w:lvlJc w:val="left"/>
      <w:pPr>
        <w:ind w:left="630" w:hanging="360"/>
      </w:pPr>
      <w:rPr>
        <w:rFonts w:hint="default"/>
        <w:u w:val="none"/>
      </w:rPr>
    </w:lvl>
    <w:lvl w:ilvl="1" w:tplc="0409000F">
      <w:start w:val="1"/>
      <w:numFmt w:val="decimal"/>
      <w:lvlText w:val="%2."/>
      <w:lvlJc w:val="left"/>
      <w:pPr>
        <w:ind w:left="1350" w:hanging="360"/>
      </w:p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6" w15:restartNumberingAfterBreak="0">
    <w:nsid w:val="732E6B34"/>
    <w:multiLevelType w:val="hybridMultilevel"/>
    <w:tmpl w:val="5E788E9E"/>
    <w:lvl w:ilvl="0" w:tplc="E9EA52AC">
      <w:start w:val="1"/>
      <w:numFmt w:val="upperLetter"/>
      <w:lvlText w:val="%1."/>
      <w:lvlJc w:val="left"/>
      <w:pPr>
        <w:ind w:left="959" w:hanging="721"/>
      </w:pPr>
      <w:rPr>
        <w:rFonts w:ascii="Arial" w:eastAsia="Times New Roman" w:hAnsi="Arial" w:cs="Arial" w:hint="default"/>
        <w:b w:val="0"/>
        <w:bCs w:val="0"/>
        <w:i w:val="0"/>
        <w:iCs w:val="0"/>
        <w:spacing w:val="-1"/>
        <w:w w:val="100"/>
        <w:sz w:val="24"/>
        <w:szCs w:val="24"/>
        <w:lang w:val="en-US" w:eastAsia="en-US" w:bidi="ar-SA"/>
      </w:rPr>
    </w:lvl>
    <w:lvl w:ilvl="1" w:tplc="66261870">
      <w:start w:val="1"/>
      <w:numFmt w:val="lowerLetter"/>
      <w:lvlText w:val="%2."/>
      <w:lvlJc w:val="left"/>
      <w:pPr>
        <w:ind w:left="239" w:hanging="721"/>
      </w:pPr>
      <w:rPr>
        <w:rFonts w:ascii="Times New Roman" w:eastAsia="Times New Roman" w:hAnsi="Times New Roman" w:cs="Times New Roman" w:hint="default"/>
        <w:b w:val="0"/>
        <w:bCs w:val="0"/>
        <w:i w:val="0"/>
        <w:iCs w:val="0"/>
        <w:spacing w:val="-2"/>
        <w:w w:val="100"/>
        <w:sz w:val="24"/>
        <w:szCs w:val="24"/>
        <w:lang w:val="en-US" w:eastAsia="en-US" w:bidi="ar-SA"/>
      </w:rPr>
    </w:lvl>
    <w:lvl w:ilvl="2" w:tplc="E79AA762">
      <w:start w:val="1"/>
      <w:numFmt w:val="decimal"/>
      <w:lvlText w:val="%3."/>
      <w:lvlJc w:val="left"/>
      <w:pPr>
        <w:ind w:left="239" w:hanging="721"/>
      </w:pPr>
      <w:rPr>
        <w:rFonts w:ascii="Times New Roman" w:eastAsia="Times New Roman" w:hAnsi="Times New Roman" w:cs="Times New Roman" w:hint="default"/>
        <w:b w:val="0"/>
        <w:bCs w:val="0"/>
        <w:i w:val="0"/>
        <w:iCs w:val="0"/>
        <w:w w:val="100"/>
        <w:sz w:val="24"/>
        <w:szCs w:val="24"/>
        <w:lang w:val="en-US" w:eastAsia="en-US" w:bidi="ar-SA"/>
      </w:rPr>
    </w:lvl>
    <w:lvl w:ilvl="3" w:tplc="DF1A942C">
      <w:numFmt w:val="bullet"/>
      <w:lvlText w:val="•"/>
      <w:lvlJc w:val="left"/>
      <w:pPr>
        <w:ind w:left="2791" w:hanging="721"/>
      </w:pPr>
      <w:rPr>
        <w:rFonts w:hint="default"/>
        <w:lang w:val="en-US" w:eastAsia="en-US" w:bidi="ar-SA"/>
      </w:rPr>
    </w:lvl>
    <w:lvl w:ilvl="4" w:tplc="E6C23654">
      <w:numFmt w:val="bullet"/>
      <w:lvlText w:val="•"/>
      <w:lvlJc w:val="left"/>
      <w:pPr>
        <w:ind w:left="3706" w:hanging="721"/>
      </w:pPr>
      <w:rPr>
        <w:rFonts w:hint="default"/>
        <w:lang w:val="en-US" w:eastAsia="en-US" w:bidi="ar-SA"/>
      </w:rPr>
    </w:lvl>
    <w:lvl w:ilvl="5" w:tplc="C0A89688">
      <w:numFmt w:val="bullet"/>
      <w:lvlText w:val="•"/>
      <w:lvlJc w:val="left"/>
      <w:pPr>
        <w:ind w:left="4622" w:hanging="721"/>
      </w:pPr>
      <w:rPr>
        <w:rFonts w:hint="default"/>
        <w:lang w:val="en-US" w:eastAsia="en-US" w:bidi="ar-SA"/>
      </w:rPr>
    </w:lvl>
    <w:lvl w:ilvl="6" w:tplc="6C3A7856">
      <w:numFmt w:val="bullet"/>
      <w:lvlText w:val="•"/>
      <w:lvlJc w:val="left"/>
      <w:pPr>
        <w:ind w:left="5537" w:hanging="721"/>
      </w:pPr>
      <w:rPr>
        <w:rFonts w:hint="default"/>
        <w:lang w:val="en-US" w:eastAsia="en-US" w:bidi="ar-SA"/>
      </w:rPr>
    </w:lvl>
    <w:lvl w:ilvl="7" w:tplc="1CAA2878">
      <w:numFmt w:val="bullet"/>
      <w:lvlText w:val="•"/>
      <w:lvlJc w:val="left"/>
      <w:pPr>
        <w:ind w:left="6453" w:hanging="721"/>
      </w:pPr>
      <w:rPr>
        <w:rFonts w:hint="default"/>
        <w:lang w:val="en-US" w:eastAsia="en-US" w:bidi="ar-SA"/>
      </w:rPr>
    </w:lvl>
    <w:lvl w:ilvl="8" w:tplc="FE1ADB6E">
      <w:numFmt w:val="bullet"/>
      <w:lvlText w:val="•"/>
      <w:lvlJc w:val="left"/>
      <w:pPr>
        <w:ind w:left="7368" w:hanging="721"/>
      </w:pPr>
      <w:rPr>
        <w:rFonts w:hint="default"/>
        <w:lang w:val="en-US" w:eastAsia="en-US" w:bidi="ar-SA"/>
      </w:rPr>
    </w:lvl>
  </w:abstractNum>
  <w:abstractNum w:abstractNumId="47" w15:restartNumberingAfterBreak="0">
    <w:nsid w:val="73BA7316"/>
    <w:multiLevelType w:val="hybridMultilevel"/>
    <w:tmpl w:val="D608678A"/>
    <w:lvl w:ilvl="0" w:tplc="E1F630EC">
      <w:start w:val="1"/>
      <w:numFmt w:val="upperLetter"/>
      <w:lvlText w:val="%1."/>
      <w:lvlJc w:val="left"/>
      <w:pPr>
        <w:ind w:left="63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F66CC1"/>
    <w:multiLevelType w:val="hybridMultilevel"/>
    <w:tmpl w:val="F24E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946BAC"/>
    <w:multiLevelType w:val="hybridMultilevel"/>
    <w:tmpl w:val="C8BEA390"/>
    <w:lvl w:ilvl="0" w:tplc="63DA4290">
      <w:start w:val="1"/>
      <w:numFmt w:val="decimal"/>
      <w:lvlText w:val="%1."/>
      <w:lvlJc w:val="left"/>
      <w:pPr>
        <w:ind w:left="148" w:hanging="809"/>
      </w:pPr>
      <w:rPr>
        <w:rFonts w:ascii="Arial" w:eastAsia="Times New Roman" w:hAnsi="Arial" w:cs="Arial" w:hint="default"/>
        <w:b w:val="0"/>
        <w:bCs w:val="0"/>
        <w:i w:val="0"/>
        <w:iCs w:val="0"/>
        <w:w w:val="100"/>
        <w:sz w:val="24"/>
        <w:szCs w:val="24"/>
        <w:lang w:val="en-US" w:eastAsia="en-US" w:bidi="ar-SA"/>
      </w:rPr>
    </w:lvl>
    <w:lvl w:ilvl="1" w:tplc="CA5CBFBC">
      <w:start w:val="1"/>
      <w:numFmt w:val="lowerLetter"/>
      <w:lvlText w:val="%2."/>
      <w:lvlJc w:val="left"/>
      <w:pPr>
        <w:ind w:left="239" w:hanging="721"/>
      </w:pPr>
      <w:rPr>
        <w:rFonts w:ascii="Times New Roman" w:eastAsia="Times New Roman" w:hAnsi="Times New Roman" w:cs="Times New Roman" w:hint="default"/>
        <w:b w:val="0"/>
        <w:bCs w:val="0"/>
        <w:i w:val="0"/>
        <w:iCs w:val="0"/>
        <w:spacing w:val="-2"/>
        <w:w w:val="100"/>
        <w:sz w:val="24"/>
        <w:szCs w:val="24"/>
        <w:lang w:val="en-US" w:eastAsia="en-US" w:bidi="ar-SA"/>
      </w:rPr>
    </w:lvl>
    <w:lvl w:ilvl="2" w:tplc="241E08A4">
      <w:numFmt w:val="bullet"/>
      <w:lvlText w:val="•"/>
      <w:lvlJc w:val="left"/>
      <w:pPr>
        <w:ind w:left="1235" w:hanging="721"/>
      </w:pPr>
      <w:rPr>
        <w:rFonts w:hint="default"/>
        <w:lang w:val="en-US" w:eastAsia="en-US" w:bidi="ar-SA"/>
      </w:rPr>
    </w:lvl>
    <w:lvl w:ilvl="3" w:tplc="D5444C7A">
      <w:numFmt w:val="bullet"/>
      <w:lvlText w:val="•"/>
      <w:lvlJc w:val="left"/>
      <w:pPr>
        <w:ind w:left="2231" w:hanging="721"/>
      </w:pPr>
      <w:rPr>
        <w:rFonts w:hint="default"/>
        <w:lang w:val="en-US" w:eastAsia="en-US" w:bidi="ar-SA"/>
      </w:rPr>
    </w:lvl>
    <w:lvl w:ilvl="4" w:tplc="51A0F4F2">
      <w:numFmt w:val="bullet"/>
      <w:lvlText w:val="•"/>
      <w:lvlJc w:val="left"/>
      <w:pPr>
        <w:ind w:left="3226" w:hanging="721"/>
      </w:pPr>
      <w:rPr>
        <w:rFonts w:hint="default"/>
        <w:lang w:val="en-US" w:eastAsia="en-US" w:bidi="ar-SA"/>
      </w:rPr>
    </w:lvl>
    <w:lvl w:ilvl="5" w:tplc="9198F050">
      <w:numFmt w:val="bullet"/>
      <w:lvlText w:val="•"/>
      <w:lvlJc w:val="left"/>
      <w:pPr>
        <w:ind w:left="4222" w:hanging="721"/>
      </w:pPr>
      <w:rPr>
        <w:rFonts w:hint="default"/>
        <w:lang w:val="en-US" w:eastAsia="en-US" w:bidi="ar-SA"/>
      </w:rPr>
    </w:lvl>
    <w:lvl w:ilvl="6" w:tplc="BC7203DE">
      <w:numFmt w:val="bullet"/>
      <w:lvlText w:val="•"/>
      <w:lvlJc w:val="left"/>
      <w:pPr>
        <w:ind w:left="5217" w:hanging="721"/>
      </w:pPr>
      <w:rPr>
        <w:rFonts w:hint="default"/>
        <w:lang w:val="en-US" w:eastAsia="en-US" w:bidi="ar-SA"/>
      </w:rPr>
    </w:lvl>
    <w:lvl w:ilvl="7" w:tplc="9B7438FA">
      <w:numFmt w:val="bullet"/>
      <w:lvlText w:val="•"/>
      <w:lvlJc w:val="left"/>
      <w:pPr>
        <w:ind w:left="6213" w:hanging="721"/>
      </w:pPr>
      <w:rPr>
        <w:rFonts w:hint="default"/>
        <w:lang w:val="en-US" w:eastAsia="en-US" w:bidi="ar-SA"/>
      </w:rPr>
    </w:lvl>
    <w:lvl w:ilvl="8" w:tplc="61FA1000">
      <w:numFmt w:val="bullet"/>
      <w:lvlText w:val="•"/>
      <w:lvlJc w:val="left"/>
      <w:pPr>
        <w:ind w:left="7208" w:hanging="721"/>
      </w:pPr>
      <w:rPr>
        <w:rFonts w:hint="default"/>
        <w:lang w:val="en-US" w:eastAsia="en-US" w:bidi="ar-SA"/>
      </w:rPr>
    </w:lvl>
  </w:abstractNum>
  <w:abstractNum w:abstractNumId="50" w15:restartNumberingAfterBreak="0">
    <w:nsid w:val="7DDC46A0"/>
    <w:multiLevelType w:val="hybridMultilevel"/>
    <w:tmpl w:val="943686DE"/>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7EF95D61"/>
    <w:multiLevelType w:val="hybridMultilevel"/>
    <w:tmpl w:val="3D44CC68"/>
    <w:lvl w:ilvl="0" w:tplc="5ED69A16">
      <w:start w:val="1"/>
      <w:numFmt w:val="upperLetter"/>
      <w:lvlText w:val="%1."/>
      <w:lvlJc w:val="left"/>
      <w:pPr>
        <w:ind w:left="630" w:hanging="360"/>
      </w:pPr>
      <w:rPr>
        <w:rFonts w:hint="default"/>
        <w:u w:val="none"/>
      </w:rPr>
    </w:lvl>
    <w:lvl w:ilvl="1" w:tplc="55702ACA">
      <w:start w:val="1"/>
      <w:numFmt w:val="decimal"/>
      <w:lvlText w:val="%2."/>
      <w:lvlJc w:val="left"/>
      <w:pPr>
        <w:ind w:left="1350" w:hanging="360"/>
      </w:pPr>
      <w:rPr>
        <w:rFonts w:ascii="Arial" w:eastAsia="Times New Roman" w:hAnsi="Arial" w:cs="Arial" w:hint="default"/>
        <w:b w:val="0"/>
        <w:bCs w:val="0"/>
        <w:i w:val="0"/>
        <w:iCs w:val="0"/>
        <w:w w:val="100"/>
        <w:sz w:val="24"/>
        <w:szCs w:val="24"/>
        <w:lang w:val="en-US" w:eastAsia="en-US" w:bidi="ar-SA"/>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478524158">
    <w:abstractNumId w:val="6"/>
  </w:num>
  <w:num w:numId="2" w16cid:durableId="327680989">
    <w:abstractNumId w:val="25"/>
  </w:num>
  <w:num w:numId="3" w16cid:durableId="1298103360">
    <w:abstractNumId w:val="14"/>
  </w:num>
  <w:num w:numId="4" w16cid:durableId="1829201784">
    <w:abstractNumId w:val="7"/>
  </w:num>
  <w:num w:numId="5" w16cid:durableId="1961449476">
    <w:abstractNumId w:val="23"/>
  </w:num>
  <w:num w:numId="6" w16cid:durableId="673649814">
    <w:abstractNumId w:val="0"/>
  </w:num>
  <w:num w:numId="7" w16cid:durableId="1335257533">
    <w:abstractNumId w:val="49"/>
  </w:num>
  <w:num w:numId="8" w16cid:durableId="1220552493">
    <w:abstractNumId w:val="24"/>
  </w:num>
  <w:num w:numId="9" w16cid:durableId="81295777">
    <w:abstractNumId w:val="46"/>
  </w:num>
  <w:num w:numId="10" w16cid:durableId="1443841594">
    <w:abstractNumId w:val="21"/>
  </w:num>
  <w:num w:numId="11" w16cid:durableId="1064718724">
    <w:abstractNumId w:val="43"/>
  </w:num>
  <w:num w:numId="12" w16cid:durableId="1807772315">
    <w:abstractNumId w:val="44"/>
  </w:num>
  <w:num w:numId="13" w16cid:durableId="2077437349">
    <w:abstractNumId w:val="3"/>
  </w:num>
  <w:num w:numId="14" w16cid:durableId="1889755950">
    <w:abstractNumId w:val="35"/>
  </w:num>
  <w:num w:numId="15" w16cid:durableId="1367019704">
    <w:abstractNumId w:val="39"/>
  </w:num>
  <w:num w:numId="16" w16cid:durableId="616645426">
    <w:abstractNumId w:val="9"/>
  </w:num>
  <w:num w:numId="17" w16cid:durableId="875507818">
    <w:abstractNumId w:val="28"/>
  </w:num>
  <w:num w:numId="18" w16cid:durableId="1744645273">
    <w:abstractNumId w:val="12"/>
  </w:num>
  <w:num w:numId="19" w16cid:durableId="1457984262">
    <w:abstractNumId w:val="36"/>
  </w:num>
  <w:num w:numId="20" w16cid:durableId="486896250">
    <w:abstractNumId w:val="47"/>
  </w:num>
  <w:num w:numId="21" w16cid:durableId="1074813174">
    <w:abstractNumId w:val="26"/>
  </w:num>
  <w:num w:numId="22" w16cid:durableId="1307398872">
    <w:abstractNumId w:val="38"/>
  </w:num>
  <w:num w:numId="23" w16cid:durableId="1347976083">
    <w:abstractNumId w:val="45"/>
  </w:num>
  <w:num w:numId="24" w16cid:durableId="1243561607">
    <w:abstractNumId w:val="48"/>
  </w:num>
  <w:num w:numId="25" w16cid:durableId="2004895443">
    <w:abstractNumId w:val="41"/>
  </w:num>
  <w:num w:numId="26" w16cid:durableId="1385638709">
    <w:abstractNumId w:val="31"/>
  </w:num>
  <w:num w:numId="27" w16cid:durableId="1910269555">
    <w:abstractNumId w:val="5"/>
  </w:num>
  <w:num w:numId="28" w16cid:durableId="1516188568">
    <w:abstractNumId w:val="1"/>
  </w:num>
  <w:num w:numId="29" w16cid:durableId="1774283810">
    <w:abstractNumId w:val="16"/>
  </w:num>
  <w:num w:numId="30" w16cid:durableId="220022233">
    <w:abstractNumId w:val="33"/>
  </w:num>
  <w:num w:numId="31" w16cid:durableId="1509903181">
    <w:abstractNumId w:val="50"/>
  </w:num>
  <w:num w:numId="32" w16cid:durableId="2028209483">
    <w:abstractNumId w:val="20"/>
  </w:num>
  <w:num w:numId="33" w16cid:durableId="1458913833">
    <w:abstractNumId w:val="32"/>
  </w:num>
  <w:num w:numId="34" w16cid:durableId="1014259768">
    <w:abstractNumId w:val="40"/>
  </w:num>
  <w:num w:numId="35" w16cid:durableId="1060060239">
    <w:abstractNumId w:val="17"/>
  </w:num>
  <w:num w:numId="36" w16cid:durableId="2022318829">
    <w:abstractNumId w:val="29"/>
  </w:num>
  <w:num w:numId="37" w16cid:durableId="460152257">
    <w:abstractNumId w:val="2"/>
  </w:num>
  <w:num w:numId="38" w16cid:durableId="1623225370">
    <w:abstractNumId w:val="37"/>
  </w:num>
  <w:num w:numId="39" w16cid:durableId="816411323">
    <w:abstractNumId w:val="30"/>
  </w:num>
  <w:num w:numId="40" w16cid:durableId="1402343">
    <w:abstractNumId w:val="22"/>
  </w:num>
  <w:num w:numId="41" w16cid:durableId="1905027375">
    <w:abstractNumId w:val="42"/>
  </w:num>
  <w:num w:numId="42" w16cid:durableId="401606525">
    <w:abstractNumId w:val="18"/>
  </w:num>
  <w:num w:numId="43" w16cid:durableId="818112799">
    <w:abstractNumId w:val="51"/>
  </w:num>
  <w:num w:numId="44" w16cid:durableId="1255943615">
    <w:abstractNumId w:val="19"/>
  </w:num>
  <w:num w:numId="45" w16cid:durableId="1941136698">
    <w:abstractNumId w:val="10"/>
  </w:num>
  <w:num w:numId="46" w16cid:durableId="1094203401">
    <w:abstractNumId w:val="27"/>
  </w:num>
  <w:num w:numId="47" w16cid:durableId="906259276">
    <w:abstractNumId w:val="13"/>
  </w:num>
  <w:num w:numId="48" w16cid:durableId="1331451238">
    <w:abstractNumId w:val="11"/>
  </w:num>
  <w:num w:numId="49" w16cid:durableId="752046759">
    <w:abstractNumId w:val="15"/>
  </w:num>
  <w:num w:numId="50" w16cid:durableId="1734084212">
    <w:abstractNumId w:val="4"/>
  </w:num>
  <w:num w:numId="51" w16cid:durableId="602761351">
    <w:abstractNumId w:val="34"/>
  </w:num>
  <w:num w:numId="52" w16cid:durableId="1605765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88"/>
    <w:rsid w:val="00001DE2"/>
    <w:rsid w:val="00002605"/>
    <w:rsid w:val="00002606"/>
    <w:rsid w:val="00003CC1"/>
    <w:rsid w:val="000059FE"/>
    <w:rsid w:val="00005F19"/>
    <w:rsid w:val="00007244"/>
    <w:rsid w:val="000106C1"/>
    <w:rsid w:val="000114D7"/>
    <w:rsid w:val="00014439"/>
    <w:rsid w:val="000164F6"/>
    <w:rsid w:val="0002157B"/>
    <w:rsid w:val="00021A8C"/>
    <w:rsid w:val="00030F10"/>
    <w:rsid w:val="00036628"/>
    <w:rsid w:val="0003689E"/>
    <w:rsid w:val="00036DB7"/>
    <w:rsid w:val="00050DDD"/>
    <w:rsid w:val="00052861"/>
    <w:rsid w:val="0005431C"/>
    <w:rsid w:val="000550F9"/>
    <w:rsid w:val="000568A5"/>
    <w:rsid w:val="00062FD0"/>
    <w:rsid w:val="00066BCE"/>
    <w:rsid w:val="0006786F"/>
    <w:rsid w:val="0007261D"/>
    <w:rsid w:val="00075BF0"/>
    <w:rsid w:val="000766CB"/>
    <w:rsid w:val="00077295"/>
    <w:rsid w:val="00081442"/>
    <w:rsid w:val="00081DE6"/>
    <w:rsid w:val="00083CF6"/>
    <w:rsid w:val="00092D88"/>
    <w:rsid w:val="000930D9"/>
    <w:rsid w:val="000A1CD3"/>
    <w:rsid w:val="000A2395"/>
    <w:rsid w:val="000A6058"/>
    <w:rsid w:val="000A682C"/>
    <w:rsid w:val="000A6F21"/>
    <w:rsid w:val="000B1436"/>
    <w:rsid w:val="000B3C9C"/>
    <w:rsid w:val="000B7A16"/>
    <w:rsid w:val="000C06C4"/>
    <w:rsid w:val="000C0822"/>
    <w:rsid w:val="000C0F2A"/>
    <w:rsid w:val="000C2A41"/>
    <w:rsid w:val="000C3363"/>
    <w:rsid w:val="000C3EC1"/>
    <w:rsid w:val="000C5433"/>
    <w:rsid w:val="000C6EAA"/>
    <w:rsid w:val="000D1287"/>
    <w:rsid w:val="000D203F"/>
    <w:rsid w:val="000D27D0"/>
    <w:rsid w:val="000D356B"/>
    <w:rsid w:val="000D5076"/>
    <w:rsid w:val="000D737F"/>
    <w:rsid w:val="000D7466"/>
    <w:rsid w:val="000D7A1E"/>
    <w:rsid w:val="000E3430"/>
    <w:rsid w:val="000E40DA"/>
    <w:rsid w:val="000E5008"/>
    <w:rsid w:val="000F1F43"/>
    <w:rsid w:val="000F3FD0"/>
    <w:rsid w:val="000F4039"/>
    <w:rsid w:val="000F4844"/>
    <w:rsid w:val="000F50E7"/>
    <w:rsid w:val="000F5AA7"/>
    <w:rsid w:val="000F5DA9"/>
    <w:rsid w:val="000F722B"/>
    <w:rsid w:val="000F742A"/>
    <w:rsid w:val="001001CA"/>
    <w:rsid w:val="00100B5C"/>
    <w:rsid w:val="00101723"/>
    <w:rsid w:val="00102BC4"/>
    <w:rsid w:val="0010383E"/>
    <w:rsid w:val="001043A8"/>
    <w:rsid w:val="0010501D"/>
    <w:rsid w:val="0010507E"/>
    <w:rsid w:val="00105EF4"/>
    <w:rsid w:val="00110213"/>
    <w:rsid w:val="00110C83"/>
    <w:rsid w:val="00111C87"/>
    <w:rsid w:val="00112871"/>
    <w:rsid w:val="0011297B"/>
    <w:rsid w:val="00112C32"/>
    <w:rsid w:val="00114AF6"/>
    <w:rsid w:val="00116120"/>
    <w:rsid w:val="0011652D"/>
    <w:rsid w:val="00116B70"/>
    <w:rsid w:val="00120E41"/>
    <w:rsid w:val="001212C6"/>
    <w:rsid w:val="00121E7A"/>
    <w:rsid w:val="0012209C"/>
    <w:rsid w:val="00127440"/>
    <w:rsid w:val="00130B52"/>
    <w:rsid w:val="001320DC"/>
    <w:rsid w:val="001346FF"/>
    <w:rsid w:val="00134CC7"/>
    <w:rsid w:val="00137FB1"/>
    <w:rsid w:val="00143920"/>
    <w:rsid w:val="001455EF"/>
    <w:rsid w:val="001473F1"/>
    <w:rsid w:val="00150DBE"/>
    <w:rsid w:val="00152116"/>
    <w:rsid w:val="001535E1"/>
    <w:rsid w:val="00155876"/>
    <w:rsid w:val="0016054C"/>
    <w:rsid w:val="00161350"/>
    <w:rsid w:val="001634E7"/>
    <w:rsid w:val="001641BA"/>
    <w:rsid w:val="00164C43"/>
    <w:rsid w:val="00165305"/>
    <w:rsid w:val="00165B18"/>
    <w:rsid w:val="00167BA7"/>
    <w:rsid w:val="00170CE7"/>
    <w:rsid w:val="00171BBE"/>
    <w:rsid w:val="00171F21"/>
    <w:rsid w:val="00171F5E"/>
    <w:rsid w:val="00174159"/>
    <w:rsid w:val="00176C70"/>
    <w:rsid w:val="00177709"/>
    <w:rsid w:val="00181D7B"/>
    <w:rsid w:val="00183880"/>
    <w:rsid w:val="00187296"/>
    <w:rsid w:val="001875CA"/>
    <w:rsid w:val="00190927"/>
    <w:rsid w:val="00191E2C"/>
    <w:rsid w:val="00192478"/>
    <w:rsid w:val="00192D0B"/>
    <w:rsid w:val="00193177"/>
    <w:rsid w:val="001950A6"/>
    <w:rsid w:val="00195474"/>
    <w:rsid w:val="00196795"/>
    <w:rsid w:val="00196C1C"/>
    <w:rsid w:val="001A0535"/>
    <w:rsid w:val="001A1A79"/>
    <w:rsid w:val="001A222E"/>
    <w:rsid w:val="001A2E6C"/>
    <w:rsid w:val="001A5F26"/>
    <w:rsid w:val="001A6753"/>
    <w:rsid w:val="001A6AD3"/>
    <w:rsid w:val="001A7812"/>
    <w:rsid w:val="001A79D5"/>
    <w:rsid w:val="001B2EE7"/>
    <w:rsid w:val="001B6125"/>
    <w:rsid w:val="001B7DC9"/>
    <w:rsid w:val="001C0DA9"/>
    <w:rsid w:val="001C2E98"/>
    <w:rsid w:val="001C3D7C"/>
    <w:rsid w:val="001C40A0"/>
    <w:rsid w:val="001C4225"/>
    <w:rsid w:val="001C6608"/>
    <w:rsid w:val="001D037D"/>
    <w:rsid w:val="001D056B"/>
    <w:rsid w:val="001D10C9"/>
    <w:rsid w:val="001D1206"/>
    <w:rsid w:val="001E4D7A"/>
    <w:rsid w:val="001E5764"/>
    <w:rsid w:val="001E6A43"/>
    <w:rsid w:val="001F049C"/>
    <w:rsid w:val="001F1201"/>
    <w:rsid w:val="001F2FC1"/>
    <w:rsid w:val="001F31EA"/>
    <w:rsid w:val="001F4C43"/>
    <w:rsid w:val="001F6851"/>
    <w:rsid w:val="001F709F"/>
    <w:rsid w:val="0020195E"/>
    <w:rsid w:val="002024BC"/>
    <w:rsid w:val="0020330A"/>
    <w:rsid w:val="00205714"/>
    <w:rsid w:val="00210732"/>
    <w:rsid w:val="00210D7A"/>
    <w:rsid w:val="00213DA5"/>
    <w:rsid w:val="00216275"/>
    <w:rsid w:val="00217A17"/>
    <w:rsid w:val="00220B4F"/>
    <w:rsid w:val="00221A94"/>
    <w:rsid w:val="0022393B"/>
    <w:rsid w:val="00223E7C"/>
    <w:rsid w:val="00230F4D"/>
    <w:rsid w:val="002336CD"/>
    <w:rsid w:val="0024078B"/>
    <w:rsid w:val="00241626"/>
    <w:rsid w:val="00243C2C"/>
    <w:rsid w:val="002477B4"/>
    <w:rsid w:val="00247BA7"/>
    <w:rsid w:val="002532D3"/>
    <w:rsid w:val="002534A2"/>
    <w:rsid w:val="00253E00"/>
    <w:rsid w:val="00254769"/>
    <w:rsid w:val="00254A5A"/>
    <w:rsid w:val="00255060"/>
    <w:rsid w:val="002554A7"/>
    <w:rsid w:val="002563CE"/>
    <w:rsid w:val="00257397"/>
    <w:rsid w:val="002600E9"/>
    <w:rsid w:val="002626DB"/>
    <w:rsid w:val="002631E4"/>
    <w:rsid w:val="002678F9"/>
    <w:rsid w:val="0027205A"/>
    <w:rsid w:val="00274CE2"/>
    <w:rsid w:val="0028064F"/>
    <w:rsid w:val="002835DF"/>
    <w:rsid w:val="002863B8"/>
    <w:rsid w:val="00290AAC"/>
    <w:rsid w:val="00296836"/>
    <w:rsid w:val="002A2527"/>
    <w:rsid w:val="002A2F9B"/>
    <w:rsid w:val="002A3A1A"/>
    <w:rsid w:val="002A7344"/>
    <w:rsid w:val="002A7E41"/>
    <w:rsid w:val="002B00C5"/>
    <w:rsid w:val="002B0307"/>
    <w:rsid w:val="002B0BE5"/>
    <w:rsid w:val="002B0F83"/>
    <w:rsid w:val="002B3917"/>
    <w:rsid w:val="002B39A7"/>
    <w:rsid w:val="002B3BAF"/>
    <w:rsid w:val="002B5579"/>
    <w:rsid w:val="002B7C83"/>
    <w:rsid w:val="002C135C"/>
    <w:rsid w:val="002C530D"/>
    <w:rsid w:val="002D0395"/>
    <w:rsid w:val="002D16BC"/>
    <w:rsid w:val="002D3E16"/>
    <w:rsid w:val="002D5895"/>
    <w:rsid w:val="002D5E90"/>
    <w:rsid w:val="002D63F0"/>
    <w:rsid w:val="002D7652"/>
    <w:rsid w:val="002E0C35"/>
    <w:rsid w:val="002E390E"/>
    <w:rsid w:val="002E4527"/>
    <w:rsid w:val="002E6801"/>
    <w:rsid w:val="002F031C"/>
    <w:rsid w:val="002F0963"/>
    <w:rsid w:val="002F51AA"/>
    <w:rsid w:val="002F6DD1"/>
    <w:rsid w:val="002F7DF3"/>
    <w:rsid w:val="00301BD7"/>
    <w:rsid w:val="0030368C"/>
    <w:rsid w:val="0030757D"/>
    <w:rsid w:val="00312415"/>
    <w:rsid w:val="00314406"/>
    <w:rsid w:val="00316BBC"/>
    <w:rsid w:val="003173D2"/>
    <w:rsid w:val="003177EE"/>
    <w:rsid w:val="00320BBA"/>
    <w:rsid w:val="00323448"/>
    <w:rsid w:val="00324736"/>
    <w:rsid w:val="003318EF"/>
    <w:rsid w:val="003320B5"/>
    <w:rsid w:val="00332E9D"/>
    <w:rsid w:val="00332F01"/>
    <w:rsid w:val="00333E41"/>
    <w:rsid w:val="00334A29"/>
    <w:rsid w:val="00334FA7"/>
    <w:rsid w:val="003369F6"/>
    <w:rsid w:val="00337263"/>
    <w:rsid w:val="003405FD"/>
    <w:rsid w:val="0034596F"/>
    <w:rsid w:val="003462C8"/>
    <w:rsid w:val="003462D8"/>
    <w:rsid w:val="003470CC"/>
    <w:rsid w:val="003475EA"/>
    <w:rsid w:val="003476A5"/>
    <w:rsid w:val="00350AF5"/>
    <w:rsid w:val="00352090"/>
    <w:rsid w:val="00352CB6"/>
    <w:rsid w:val="00357667"/>
    <w:rsid w:val="00357843"/>
    <w:rsid w:val="00364DF7"/>
    <w:rsid w:val="00364F61"/>
    <w:rsid w:val="00365E58"/>
    <w:rsid w:val="00367AAE"/>
    <w:rsid w:val="00367FE3"/>
    <w:rsid w:val="00370A67"/>
    <w:rsid w:val="00374AF7"/>
    <w:rsid w:val="00374C21"/>
    <w:rsid w:val="00374C65"/>
    <w:rsid w:val="00375533"/>
    <w:rsid w:val="0037557C"/>
    <w:rsid w:val="00375A6C"/>
    <w:rsid w:val="00375BA4"/>
    <w:rsid w:val="003774F5"/>
    <w:rsid w:val="00381597"/>
    <w:rsid w:val="0038206D"/>
    <w:rsid w:val="00382DAC"/>
    <w:rsid w:val="00386E01"/>
    <w:rsid w:val="00392F1D"/>
    <w:rsid w:val="0039316E"/>
    <w:rsid w:val="0039320C"/>
    <w:rsid w:val="0039644C"/>
    <w:rsid w:val="00396BDC"/>
    <w:rsid w:val="003A75D8"/>
    <w:rsid w:val="003A7D2B"/>
    <w:rsid w:val="003C07C2"/>
    <w:rsid w:val="003C0DDA"/>
    <w:rsid w:val="003C60F3"/>
    <w:rsid w:val="003C6E48"/>
    <w:rsid w:val="003C795A"/>
    <w:rsid w:val="003D181A"/>
    <w:rsid w:val="003D332E"/>
    <w:rsid w:val="003D5246"/>
    <w:rsid w:val="003D73E2"/>
    <w:rsid w:val="003D789F"/>
    <w:rsid w:val="003E2DFB"/>
    <w:rsid w:val="003E3CE5"/>
    <w:rsid w:val="003E3E70"/>
    <w:rsid w:val="003E404E"/>
    <w:rsid w:val="003E48B9"/>
    <w:rsid w:val="003E51A8"/>
    <w:rsid w:val="003E5D86"/>
    <w:rsid w:val="003E738C"/>
    <w:rsid w:val="003F24F3"/>
    <w:rsid w:val="003F5708"/>
    <w:rsid w:val="003F7E07"/>
    <w:rsid w:val="003F7E61"/>
    <w:rsid w:val="004027EE"/>
    <w:rsid w:val="004050DF"/>
    <w:rsid w:val="00405DFA"/>
    <w:rsid w:val="00407A94"/>
    <w:rsid w:val="00413B0D"/>
    <w:rsid w:val="00425400"/>
    <w:rsid w:val="0042571C"/>
    <w:rsid w:val="00425D51"/>
    <w:rsid w:val="004276CF"/>
    <w:rsid w:val="0043064C"/>
    <w:rsid w:val="004307EE"/>
    <w:rsid w:val="00431481"/>
    <w:rsid w:val="00432102"/>
    <w:rsid w:val="0043223B"/>
    <w:rsid w:val="00432EF9"/>
    <w:rsid w:val="00435B18"/>
    <w:rsid w:val="00442DE9"/>
    <w:rsid w:val="0044405F"/>
    <w:rsid w:val="00445A11"/>
    <w:rsid w:val="0044662E"/>
    <w:rsid w:val="00453871"/>
    <w:rsid w:val="00454295"/>
    <w:rsid w:val="00454A30"/>
    <w:rsid w:val="00454C05"/>
    <w:rsid w:val="004607C0"/>
    <w:rsid w:val="00461299"/>
    <w:rsid w:val="00461330"/>
    <w:rsid w:val="0046446D"/>
    <w:rsid w:val="00464570"/>
    <w:rsid w:val="00465618"/>
    <w:rsid w:val="00465AAB"/>
    <w:rsid w:val="0046778C"/>
    <w:rsid w:val="004705B8"/>
    <w:rsid w:val="00470839"/>
    <w:rsid w:val="004717FD"/>
    <w:rsid w:val="004728BA"/>
    <w:rsid w:val="00476090"/>
    <w:rsid w:val="00477BAE"/>
    <w:rsid w:val="00481669"/>
    <w:rsid w:val="004823F9"/>
    <w:rsid w:val="004837A0"/>
    <w:rsid w:val="00484156"/>
    <w:rsid w:val="00485300"/>
    <w:rsid w:val="004874F5"/>
    <w:rsid w:val="004903D4"/>
    <w:rsid w:val="00492BBD"/>
    <w:rsid w:val="00497392"/>
    <w:rsid w:val="004979E1"/>
    <w:rsid w:val="004A1523"/>
    <w:rsid w:val="004A192A"/>
    <w:rsid w:val="004A29CC"/>
    <w:rsid w:val="004A49E4"/>
    <w:rsid w:val="004A4D33"/>
    <w:rsid w:val="004A5021"/>
    <w:rsid w:val="004A6308"/>
    <w:rsid w:val="004B252E"/>
    <w:rsid w:val="004B4428"/>
    <w:rsid w:val="004B4A80"/>
    <w:rsid w:val="004B4F52"/>
    <w:rsid w:val="004B5730"/>
    <w:rsid w:val="004B588E"/>
    <w:rsid w:val="004B6495"/>
    <w:rsid w:val="004B6B66"/>
    <w:rsid w:val="004C069C"/>
    <w:rsid w:val="004C3079"/>
    <w:rsid w:val="004D12C3"/>
    <w:rsid w:val="004D1E04"/>
    <w:rsid w:val="004D3995"/>
    <w:rsid w:val="004D48B7"/>
    <w:rsid w:val="004E0325"/>
    <w:rsid w:val="004E2A9F"/>
    <w:rsid w:val="004E47DD"/>
    <w:rsid w:val="004E51B6"/>
    <w:rsid w:val="004E707D"/>
    <w:rsid w:val="004E7E84"/>
    <w:rsid w:val="004F00E7"/>
    <w:rsid w:val="004F0179"/>
    <w:rsid w:val="004F0923"/>
    <w:rsid w:val="004F1CAA"/>
    <w:rsid w:val="004F40CC"/>
    <w:rsid w:val="004F49DC"/>
    <w:rsid w:val="004F78BE"/>
    <w:rsid w:val="00500754"/>
    <w:rsid w:val="005009A9"/>
    <w:rsid w:val="00500AF9"/>
    <w:rsid w:val="00502057"/>
    <w:rsid w:val="00505BB8"/>
    <w:rsid w:val="00506C0C"/>
    <w:rsid w:val="00507026"/>
    <w:rsid w:val="00507F74"/>
    <w:rsid w:val="00510F04"/>
    <w:rsid w:val="00511937"/>
    <w:rsid w:val="00513121"/>
    <w:rsid w:val="005142FE"/>
    <w:rsid w:val="005148E7"/>
    <w:rsid w:val="00520400"/>
    <w:rsid w:val="00524846"/>
    <w:rsid w:val="00524D5F"/>
    <w:rsid w:val="005253C1"/>
    <w:rsid w:val="00525446"/>
    <w:rsid w:val="00525C3F"/>
    <w:rsid w:val="0052671F"/>
    <w:rsid w:val="00527BD7"/>
    <w:rsid w:val="00533064"/>
    <w:rsid w:val="00533EA5"/>
    <w:rsid w:val="00534F0C"/>
    <w:rsid w:val="005356E5"/>
    <w:rsid w:val="00535843"/>
    <w:rsid w:val="00535D14"/>
    <w:rsid w:val="00536135"/>
    <w:rsid w:val="00537182"/>
    <w:rsid w:val="00537EB3"/>
    <w:rsid w:val="00540EB7"/>
    <w:rsid w:val="00541116"/>
    <w:rsid w:val="005427EA"/>
    <w:rsid w:val="00542ED6"/>
    <w:rsid w:val="00544403"/>
    <w:rsid w:val="00544B2B"/>
    <w:rsid w:val="00545415"/>
    <w:rsid w:val="00546626"/>
    <w:rsid w:val="00547CCE"/>
    <w:rsid w:val="00551683"/>
    <w:rsid w:val="00551DC7"/>
    <w:rsid w:val="00555E0E"/>
    <w:rsid w:val="00556CA9"/>
    <w:rsid w:val="00557129"/>
    <w:rsid w:val="0056194E"/>
    <w:rsid w:val="00562557"/>
    <w:rsid w:val="005630CA"/>
    <w:rsid w:val="00574F1F"/>
    <w:rsid w:val="00575732"/>
    <w:rsid w:val="00575840"/>
    <w:rsid w:val="005772F4"/>
    <w:rsid w:val="00577974"/>
    <w:rsid w:val="00580258"/>
    <w:rsid w:val="00584934"/>
    <w:rsid w:val="00587AE8"/>
    <w:rsid w:val="00590B33"/>
    <w:rsid w:val="00590CE6"/>
    <w:rsid w:val="0059477B"/>
    <w:rsid w:val="00595FB7"/>
    <w:rsid w:val="00597797"/>
    <w:rsid w:val="00597A75"/>
    <w:rsid w:val="005A0724"/>
    <w:rsid w:val="005A09A7"/>
    <w:rsid w:val="005A2CF9"/>
    <w:rsid w:val="005A4FA4"/>
    <w:rsid w:val="005B1E61"/>
    <w:rsid w:val="005B2005"/>
    <w:rsid w:val="005B2940"/>
    <w:rsid w:val="005B5AB7"/>
    <w:rsid w:val="005B7225"/>
    <w:rsid w:val="005B7D65"/>
    <w:rsid w:val="005C363C"/>
    <w:rsid w:val="005C54E2"/>
    <w:rsid w:val="005C5794"/>
    <w:rsid w:val="005C5910"/>
    <w:rsid w:val="005C63F4"/>
    <w:rsid w:val="005C691B"/>
    <w:rsid w:val="005C6E19"/>
    <w:rsid w:val="005D1367"/>
    <w:rsid w:val="005D1C6A"/>
    <w:rsid w:val="005D6CAA"/>
    <w:rsid w:val="005D7994"/>
    <w:rsid w:val="005E08B6"/>
    <w:rsid w:val="005E197F"/>
    <w:rsid w:val="005E1B86"/>
    <w:rsid w:val="005E22D6"/>
    <w:rsid w:val="005F3E73"/>
    <w:rsid w:val="005F5552"/>
    <w:rsid w:val="005F6C55"/>
    <w:rsid w:val="0060002B"/>
    <w:rsid w:val="00600262"/>
    <w:rsid w:val="00601C65"/>
    <w:rsid w:val="00601E7C"/>
    <w:rsid w:val="00603834"/>
    <w:rsid w:val="00604C64"/>
    <w:rsid w:val="00605F46"/>
    <w:rsid w:val="00607A7D"/>
    <w:rsid w:val="00610750"/>
    <w:rsid w:val="0061258B"/>
    <w:rsid w:val="0061419B"/>
    <w:rsid w:val="00614604"/>
    <w:rsid w:val="00617A1E"/>
    <w:rsid w:val="0062144A"/>
    <w:rsid w:val="00621D90"/>
    <w:rsid w:val="00622721"/>
    <w:rsid w:val="006229A4"/>
    <w:rsid w:val="00622CA1"/>
    <w:rsid w:val="00623B73"/>
    <w:rsid w:val="0062758C"/>
    <w:rsid w:val="00633997"/>
    <w:rsid w:val="00635899"/>
    <w:rsid w:val="006366C0"/>
    <w:rsid w:val="00640409"/>
    <w:rsid w:val="00644A31"/>
    <w:rsid w:val="00653114"/>
    <w:rsid w:val="00654775"/>
    <w:rsid w:val="006548FB"/>
    <w:rsid w:val="00654923"/>
    <w:rsid w:val="00656909"/>
    <w:rsid w:val="006569DF"/>
    <w:rsid w:val="006579D1"/>
    <w:rsid w:val="00660010"/>
    <w:rsid w:val="00660CC6"/>
    <w:rsid w:val="00661160"/>
    <w:rsid w:val="00663744"/>
    <w:rsid w:val="00663E3B"/>
    <w:rsid w:val="006648CA"/>
    <w:rsid w:val="006658F8"/>
    <w:rsid w:val="006673A1"/>
    <w:rsid w:val="00667928"/>
    <w:rsid w:val="006717CF"/>
    <w:rsid w:val="00675D3B"/>
    <w:rsid w:val="006766B5"/>
    <w:rsid w:val="00681138"/>
    <w:rsid w:val="00681BE9"/>
    <w:rsid w:val="00681E48"/>
    <w:rsid w:val="00681F79"/>
    <w:rsid w:val="00682D5A"/>
    <w:rsid w:val="00683FC3"/>
    <w:rsid w:val="00685346"/>
    <w:rsid w:val="0069017C"/>
    <w:rsid w:val="00692CA5"/>
    <w:rsid w:val="006954FD"/>
    <w:rsid w:val="00695AF5"/>
    <w:rsid w:val="00696B33"/>
    <w:rsid w:val="006A012A"/>
    <w:rsid w:val="006A3817"/>
    <w:rsid w:val="006A3C17"/>
    <w:rsid w:val="006A3EA4"/>
    <w:rsid w:val="006A4976"/>
    <w:rsid w:val="006A7E67"/>
    <w:rsid w:val="006B687D"/>
    <w:rsid w:val="006B7E93"/>
    <w:rsid w:val="006C03C2"/>
    <w:rsid w:val="006C0E71"/>
    <w:rsid w:val="006C5A19"/>
    <w:rsid w:val="006C6AB0"/>
    <w:rsid w:val="006D0EE8"/>
    <w:rsid w:val="006D1438"/>
    <w:rsid w:val="006D23F0"/>
    <w:rsid w:val="006D32C3"/>
    <w:rsid w:val="006E0327"/>
    <w:rsid w:val="006E44DA"/>
    <w:rsid w:val="006E4F04"/>
    <w:rsid w:val="006F0127"/>
    <w:rsid w:val="006F049B"/>
    <w:rsid w:val="006F1B34"/>
    <w:rsid w:val="006F496C"/>
    <w:rsid w:val="006F6B52"/>
    <w:rsid w:val="0070277A"/>
    <w:rsid w:val="007070B2"/>
    <w:rsid w:val="00707F45"/>
    <w:rsid w:val="0071072B"/>
    <w:rsid w:val="00714307"/>
    <w:rsid w:val="007152E5"/>
    <w:rsid w:val="00715F39"/>
    <w:rsid w:val="00716904"/>
    <w:rsid w:val="00716E48"/>
    <w:rsid w:val="00722A36"/>
    <w:rsid w:val="0072321E"/>
    <w:rsid w:val="007268E9"/>
    <w:rsid w:val="007326C6"/>
    <w:rsid w:val="00732A91"/>
    <w:rsid w:val="00732B83"/>
    <w:rsid w:val="00737A43"/>
    <w:rsid w:val="0074050F"/>
    <w:rsid w:val="0074315B"/>
    <w:rsid w:val="007434B9"/>
    <w:rsid w:val="00746FF4"/>
    <w:rsid w:val="00747EC5"/>
    <w:rsid w:val="00750D37"/>
    <w:rsid w:val="0075249B"/>
    <w:rsid w:val="00752E63"/>
    <w:rsid w:val="007534B6"/>
    <w:rsid w:val="00755A14"/>
    <w:rsid w:val="00755CF4"/>
    <w:rsid w:val="007561B6"/>
    <w:rsid w:val="00756E99"/>
    <w:rsid w:val="007575CD"/>
    <w:rsid w:val="0076097F"/>
    <w:rsid w:val="00760DC9"/>
    <w:rsid w:val="00762EF2"/>
    <w:rsid w:val="007635BE"/>
    <w:rsid w:val="0076689B"/>
    <w:rsid w:val="007678CE"/>
    <w:rsid w:val="007705D1"/>
    <w:rsid w:val="00774164"/>
    <w:rsid w:val="00775B11"/>
    <w:rsid w:val="007800AF"/>
    <w:rsid w:val="00780102"/>
    <w:rsid w:val="0078212E"/>
    <w:rsid w:val="00783013"/>
    <w:rsid w:val="00784BAF"/>
    <w:rsid w:val="007851B0"/>
    <w:rsid w:val="00790FD9"/>
    <w:rsid w:val="00791A8B"/>
    <w:rsid w:val="007924F0"/>
    <w:rsid w:val="007A0647"/>
    <w:rsid w:val="007A1D80"/>
    <w:rsid w:val="007A2A65"/>
    <w:rsid w:val="007A4F44"/>
    <w:rsid w:val="007A60D7"/>
    <w:rsid w:val="007A6BD5"/>
    <w:rsid w:val="007B10A8"/>
    <w:rsid w:val="007B10DB"/>
    <w:rsid w:val="007B5804"/>
    <w:rsid w:val="007B63E2"/>
    <w:rsid w:val="007B7FFD"/>
    <w:rsid w:val="007C0029"/>
    <w:rsid w:val="007C571D"/>
    <w:rsid w:val="007C6E80"/>
    <w:rsid w:val="007D02F7"/>
    <w:rsid w:val="007D04B6"/>
    <w:rsid w:val="007D1A20"/>
    <w:rsid w:val="007D1ABD"/>
    <w:rsid w:val="007D1CE6"/>
    <w:rsid w:val="007D257A"/>
    <w:rsid w:val="007D5130"/>
    <w:rsid w:val="007D5348"/>
    <w:rsid w:val="007D571E"/>
    <w:rsid w:val="007D6A1C"/>
    <w:rsid w:val="007E27C5"/>
    <w:rsid w:val="007E3599"/>
    <w:rsid w:val="007E6617"/>
    <w:rsid w:val="007E7839"/>
    <w:rsid w:val="007E7EF7"/>
    <w:rsid w:val="007F0FF3"/>
    <w:rsid w:val="007F2B00"/>
    <w:rsid w:val="007F3536"/>
    <w:rsid w:val="007F5163"/>
    <w:rsid w:val="007F5B2A"/>
    <w:rsid w:val="007F5D16"/>
    <w:rsid w:val="00800DEB"/>
    <w:rsid w:val="00803501"/>
    <w:rsid w:val="00803913"/>
    <w:rsid w:val="00804FDB"/>
    <w:rsid w:val="0080547D"/>
    <w:rsid w:val="00811E11"/>
    <w:rsid w:val="008123DD"/>
    <w:rsid w:val="008143C9"/>
    <w:rsid w:val="00814C1B"/>
    <w:rsid w:val="0082270C"/>
    <w:rsid w:val="0082557C"/>
    <w:rsid w:val="008255F3"/>
    <w:rsid w:val="008265B5"/>
    <w:rsid w:val="00830431"/>
    <w:rsid w:val="008330BA"/>
    <w:rsid w:val="00834493"/>
    <w:rsid w:val="008363B9"/>
    <w:rsid w:val="008363FB"/>
    <w:rsid w:val="0083649F"/>
    <w:rsid w:val="008368B0"/>
    <w:rsid w:val="00837D57"/>
    <w:rsid w:val="00837E09"/>
    <w:rsid w:val="00841C12"/>
    <w:rsid w:val="00847014"/>
    <w:rsid w:val="00850F58"/>
    <w:rsid w:val="008516F9"/>
    <w:rsid w:val="008528B3"/>
    <w:rsid w:val="0085412A"/>
    <w:rsid w:val="0086118C"/>
    <w:rsid w:val="008636F4"/>
    <w:rsid w:val="00866BA4"/>
    <w:rsid w:val="00867762"/>
    <w:rsid w:val="008677EA"/>
    <w:rsid w:val="008728A7"/>
    <w:rsid w:val="00874C71"/>
    <w:rsid w:val="0087602C"/>
    <w:rsid w:val="008825B3"/>
    <w:rsid w:val="00882B22"/>
    <w:rsid w:val="00890657"/>
    <w:rsid w:val="00891417"/>
    <w:rsid w:val="00897106"/>
    <w:rsid w:val="008A0FE0"/>
    <w:rsid w:val="008A3C03"/>
    <w:rsid w:val="008A41FF"/>
    <w:rsid w:val="008A59FF"/>
    <w:rsid w:val="008A5A88"/>
    <w:rsid w:val="008A67DF"/>
    <w:rsid w:val="008B08F2"/>
    <w:rsid w:val="008B09F2"/>
    <w:rsid w:val="008B3189"/>
    <w:rsid w:val="008B444D"/>
    <w:rsid w:val="008B6BFF"/>
    <w:rsid w:val="008B6D8F"/>
    <w:rsid w:val="008B794B"/>
    <w:rsid w:val="008B7CD8"/>
    <w:rsid w:val="008C1134"/>
    <w:rsid w:val="008C27EA"/>
    <w:rsid w:val="008C3B8A"/>
    <w:rsid w:val="008C522A"/>
    <w:rsid w:val="008C61B4"/>
    <w:rsid w:val="008C68A5"/>
    <w:rsid w:val="008D05DC"/>
    <w:rsid w:val="008D2653"/>
    <w:rsid w:val="008D4B96"/>
    <w:rsid w:val="008D71FC"/>
    <w:rsid w:val="008D7297"/>
    <w:rsid w:val="008E0771"/>
    <w:rsid w:val="008E0EA3"/>
    <w:rsid w:val="008E14B4"/>
    <w:rsid w:val="008E2A3D"/>
    <w:rsid w:val="008E32CF"/>
    <w:rsid w:val="008E3866"/>
    <w:rsid w:val="008E56E9"/>
    <w:rsid w:val="008E5BE6"/>
    <w:rsid w:val="008E7E7A"/>
    <w:rsid w:val="008F3332"/>
    <w:rsid w:val="008F4450"/>
    <w:rsid w:val="008F6310"/>
    <w:rsid w:val="0090013F"/>
    <w:rsid w:val="009004F5"/>
    <w:rsid w:val="00902CAE"/>
    <w:rsid w:val="00903115"/>
    <w:rsid w:val="00904962"/>
    <w:rsid w:val="00905108"/>
    <w:rsid w:val="00907C38"/>
    <w:rsid w:val="00910E60"/>
    <w:rsid w:val="00912023"/>
    <w:rsid w:val="00912E4C"/>
    <w:rsid w:val="00914067"/>
    <w:rsid w:val="009142D1"/>
    <w:rsid w:val="009200ED"/>
    <w:rsid w:val="00920E1D"/>
    <w:rsid w:val="009242D7"/>
    <w:rsid w:val="009255BF"/>
    <w:rsid w:val="00926AD3"/>
    <w:rsid w:val="00934253"/>
    <w:rsid w:val="00936AF8"/>
    <w:rsid w:val="009411C1"/>
    <w:rsid w:val="00943693"/>
    <w:rsid w:val="0094504D"/>
    <w:rsid w:val="009472DD"/>
    <w:rsid w:val="00951135"/>
    <w:rsid w:val="00953452"/>
    <w:rsid w:val="00955108"/>
    <w:rsid w:val="0095605B"/>
    <w:rsid w:val="00961EC1"/>
    <w:rsid w:val="00961ECB"/>
    <w:rsid w:val="009647D2"/>
    <w:rsid w:val="00965DA4"/>
    <w:rsid w:val="00974AE7"/>
    <w:rsid w:val="009773BF"/>
    <w:rsid w:val="009773EF"/>
    <w:rsid w:val="00977EA5"/>
    <w:rsid w:val="00980849"/>
    <w:rsid w:val="00983BE3"/>
    <w:rsid w:val="009847BE"/>
    <w:rsid w:val="009860F0"/>
    <w:rsid w:val="00987C17"/>
    <w:rsid w:val="009905D3"/>
    <w:rsid w:val="00991FE6"/>
    <w:rsid w:val="009920BD"/>
    <w:rsid w:val="009920DE"/>
    <w:rsid w:val="009936B7"/>
    <w:rsid w:val="00993EE3"/>
    <w:rsid w:val="009957EA"/>
    <w:rsid w:val="009959BF"/>
    <w:rsid w:val="00996E17"/>
    <w:rsid w:val="00997E44"/>
    <w:rsid w:val="009A21B4"/>
    <w:rsid w:val="009A4801"/>
    <w:rsid w:val="009A6EC1"/>
    <w:rsid w:val="009B37F4"/>
    <w:rsid w:val="009B3A81"/>
    <w:rsid w:val="009B3BBD"/>
    <w:rsid w:val="009B41FA"/>
    <w:rsid w:val="009B5038"/>
    <w:rsid w:val="009B69E5"/>
    <w:rsid w:val="009C0FB8"/>
    <w:rsid w:val="009C12CE"/>
    <w:rsid w:val="009C3722"/>
    <w:rsid w:val="009C478B"/>
    <w:rsid w:val="009C7001"/>
    <w:rsid w:val="009C7211"/>
    <w:rsid w:val="009D21AC"/>
    <w:rsid w:val="009D38D2"/>
    <w:rsid w:val="009D49CF"/>
    <w:rsid w:val="009D5D39"/>
    <w:rsid w:val="009D7798"/>
    <w:rsid w:val="009D797B"/>
    <w:rsid w:val="009E6A41"/>
    <w:rsid w:val="009F0388"/>
    <w:rsid w:val="009F1D3C"/>
    <w:rsid w:val="009F322F"/>
    <w:rsid w:val="009F4394"/>
    <w:rsid w:val="00A0468F"/>
    <w:rsid w:val="00A05497"/>
    <w:rsid w:val="00A141B7"/>
    <w:rsid w:val="00A14479"/>
    <w:rsid w:val="00A14BE1"/>
    <w:rsid w:val="00A160E3"/>
    <w:rsid w:val="00A17C07"/>
    <w:rsid w:val="00A22CED"/>
    <w:rsid w:val="00A23A7D"/>
    <w:rsid w:val="00A24D2D"/>
    <w:rsid w:val="00A25D30"/>
    <w:rsid w:val="00A25D3D"/>
    <w:rsid w:val="00A262D1"/>
    <w:rsid w:val="00A26A85"/>
    <w:rsid w:val="00A26F64"/>
    <w:rsid w:val="00A274DD"/>
    <w:rsid w:val="00A27B95"/>
    <w:rsid w:val="00A30F66"/>
    <w:rsid w:val="00A31F19"/>
    <w:rsid w:val="00A34673"/>
    <w:rsid w:val="00A346C3"/>
    <w:rsid w:val="00A3602F"/>
    <w:rsid w:val="00A36434"/>
    <w:rsid w:val="00A377C1"/>
    <w:rsid w:val="00A3784D"/>
    <w:rsid w:val="00A37B1C"/>
    <w:rsid w:val="00A4034A"/>
    <w:rsid w:val="00A41985"/>
    <w:rsid w:val="00A42DBE"/>
    <w:rsid w:val="00A42F0F"/>
    <w:rsid w:val="00A43C45"/>
    <w:rsid w:val="00A44B4B"/>
    <w:rsid w:val="00A466C3"/>
    <w:rsid w:val="00A508A7"/>
    <w:rsid w:val="00A51B8F"/>
    <w:rsid w:val="00A52477"/>
    <w:rsid w:val="00A61813"/>
    <w:rsid w:val="00A627E4"/>
    <w:rsid w:val="00A63FC9"/>
    <w:rsid w:val="00A7281B"/>
    <w:rsid w:val="00A77512"/>
    <w:rsid w:val="00A80699"/>
    <w:rsid w:val="00A815C4"/>
    <w:rsid w:val="00A829A2"/>
    <w:rsid w:val="00A83FF9"/>
    <w:rsid w:val="00A91930"/>
    <w:rsid w:val="00A93E40"/>
    <w:rsid w:val="00A94057"/>
    <w:rsid w:val="00A96CAE"/>
    <w:rsid w:val="00A97F88"/>
    <w:rsid w:val="00AA2A9B"/>
    <w:rsid w:val="00AA4A39"/>
    <w:rsid w:val="00AB3FC7"/>
    <w:rsid w:val="00AB4089"/>
    <w:rsid w:val="00AB6D27"/>
    <w:rsid w:val="00AC1133"/>
    <w:rsid w:val="00AC1EF3"/>
    <w:rsid w:val="00AC42C9"/>
    <w:rsid w:val="00AC771F"/>
    <w:rsid w:val="00AC7FA2"/>
    <w:rsid w:val="00AD0F8D"/>
    <w:rsid w:val="00AD1653"/>
    <w:rsid w:val="00AD2FD2"/>
    <w:rsid w:val="00AD4F16"/>
    <w:rsid w:val="00AD7A42"/>
    <w:rsid w:val="00AE28DF"/>
    <w:rsid w:val="00AE53BE"/>
    <w:rsid w:val="00AE7CD8"/>
    <w:rsid w:val="00AF7459"/>
    <w:rsid w:val="00B00063"/>
    <w:rsid w:val="00B0077C"/>
    <w:rsid w:val="00B00EA8"/>
    <w:rsid w:val="00B0383C"/>
    <w:rsid w:val="00B0634D"/>
    <w:rsid w:val="00B0717D"/>
    <w:rsid w:val="00B11359"/>
    <w:rsid w:val="00B1164B"/>
    <w:rsid w:val="00B11AFB"/>
    <w:rsid w:val="00B1377E"/>
    <w:rsid w:val="00B13A03"/>
    <w:rsid w:val="00B13F2F"/>
    <w:rsid w:val="00B21EE4"/>
    <w:rsid w:val="00B22467"/>
    <w:rsid w:val="00B232A5"/>
    <w:rsid w:val="00B24196"/>
    <w:rsid w:val="00B25928"/>
    <w:rsid w:val="00B25FEC"/>
    <w:rsid w:val="00B274B6"/>
    <w:rsid w:val="00B27DC1"/>
    <w:rsid w:val="00B30075"/>
    <w:rsid w:val="00B32638"/>
    <w:rsid w:val="00B33AE4"/>
    <w:rsid w:val="00B371DD"/>
    <w:rsid w:val="00B40AB3"/>
    <w:rsid w:val="00B474BE"/>
    <w:rsid w:val="00B47F6F"/>
    <w:rsid w:val="00B54CB3"/>
    <w:rsid w:val="00B55CF5"/>
    <w:rsid w:val="00B56B64"/>
    <w:rsid w:val="00B64E56"/>
    <w:rsid w:val="00B66B1F"/>
    <w:rsid w:val="00B67108"/>
    <w:rsid w:val="00B70485"/>
    <w:rsid w:val="00B708A8"/>
    <w:rsid w:val="00B71A9E"/>
    <w:rsid w:val="00B71D2E"/>
    <w:rsid w:val="00B71F37"/>
    <w:rsid w:val="00B747A3"/>
    <w:rsid w:val="00B74A64"/>
    <w:rsid w:val="00B74BB5"/>
    <w:rsid w:val="00B753E2"/>
    <w:rsid w:val="00B75BFE"/>
    <w:rsid w:val="00B75E10"/>
    <w:rsid w:val="00B80D34"/>
    <w:rsid w:val="00B80E95"/>
    <w:rsid w:val="00B81385"/>
    <w:rsid w:val="00B820A3"/>
    <w:rsid w:val="00B835C1"/>
    <w:rsid w:val="00B83C99"/>
    <w:rsid w:val="00B84A13"/>
    <w:rsid w:val="00B87820"/>
    <w:rsid w:val="00B92556"/>
    <w:rsid w:val="00B931AE"/>
    <w:rsid w:val="00B93471"/>
    <w:rsid w:val="00B9377A"/>
    <w:rsid w:val="00BA005F"/>
    <w:rsid w:val="00BA263C"/>
    <w:rsid w:val="00BA34B7"/>
    <w:rsid w:val="00BA5350"/>
    <w:rsid w:val="00BA7147"/>
    <w:rsid w:val="00BB0EAE"/>
    <w:rsid w:val="00BB2883"/>
    <w:rsid w:val="00BB45A0"/>
    <w:rsid w:val="00BB48FA"/>
    <w:rsid w:val="00BC168E"/>
    <w:rsid w:val="00BC55CA"/>
    <w:rsid w:val="00BD12BF"/>
    <w:rsid w:val="00BD33F8"/>
    <w:rsid w:val="00BD44A3"/>
    <w:rsid w:val="00BD79BB"/>
    <w:rsid w:val="00BD7A4A"/>
    <w:rsid w:val="00BD7CB4"/>
    <w:rsid w:val="00BD7D28"/>
    <w:rsid w:val="00BE0693"/>
    <w:rsid w:val="00BE1854"/>
    <w:rsid w:val="00BE3FF4"/>
    <w:rsid w:val="00BE4922"/>
    <w:rsid w:val="00BE62A6"/>
    <w:rsid w:val="00BE68E0"/>
    <w:rsid w:val="00BE6C46"/>
    <w:rsid w:val="00BF09D7"/>
    <w:rsid w:val="00BF1FC1"/>
    <w:rsid w:val="00BF40FC"/>
    <w:rsid w:val="00BF643E"/>
    <w:rsid w:val="00BF6601"/>
    <w:rsid w:val="00C00AED"/>
    <w:rsid w:val="00C07276"/>
    <w:rsid w:val="00C10462"/>
    <w:rsid w:val="00C12BBD"/>
    <w:rsid w:val="00C16F69"/>
    <w:rsid w:val="00C2094C"/>
    <w:rsid w:val="00C213A5"/>
    <w:rsid w:val="00C221B1"/>
    <w:rsid w:val="00C22EB4"/>
    <w:rsid w:val="00C26950"/>
    <w:rsid w:val="00C26C4E"/>
    <w:rsid w:val="00C26CD2"/>
    <w:rsid w:val="00C26F63"/>
    <w:rsid w:val="00C2720F"/>
    <w:rsid w:val="00C320F0"/>
    <w:rsid w:val="00C33770"/>
    <w:rsid w:val="00C34FB6"/>
    <w:rsid w:val="00C401EE"/>
    <w:rsid w:val="00C40282"/>
    <w:rsid w:val="00C51FF9"/>
    <w:rsid w:val="00C5276A"/>
    <w:rsid w:val="00C52E11"/>
    <w:rsid w:val="00C540B4"/>
    <w:rsid w:val="00C54C03"/>
    <w:rsid w:val="00C54C18"/>
    <w:rsid w:val="00C62611"/>
    <w:rsid w:val="00C63818"/>
    <w:rsid w:val="00C64060"/>
    <w:rsid w:val="00C72830"/>
    <w:rsid w:val="00C72BD6"/>
    <w:rsid w:val="00C74330"/>
    <w:rsid w:val="00C7747D"/>
    <w:rsid w:val="00C8020B"/>
    <w:rsid w:val="00C81EB5"/>
    <w:rsid w:val="00C860B6"/>
    <w:rsid w:val="00C87096"/>
    <w:rsid w:val="00C8778C"/>
    <w:rsid w:val="00C87E60"/>
    <w:rsid w:val="00C90153"/>
    <w:rsid w:val="00C905C4"/>
    <w:rsid w:val="00C92703"/>
    <w:rsid w:val="00C93503"/>
    <w:rsid w:val="00C9504F"/>
    <w:rsid w:val="00C9540C"/>
    <w:rsid w:val="00C95F92"/>
    <w:rsid w:val="00C962C0"/>
    <w:rsid w:val="00C96C5F"/>
    <w:rsid w:val="00CA0190"/>
    <w:rsid w:val="00CA0E2E"/>
    <w:rsid w:val="00CA10D7"/>
    <w:rsid w:val="00CA11D2"/>
    <w:rsid w:val="00CA1279"/>
    <w:rsid w:val="00CA1738"/>
    <w:rsid w:val="00CA20DC"/>
    <w:rsid w:val="00CA3599"/>
    <w:rsid w:val="00CA4D7C"/>
    <w:rsid w:val="00CA674C"/>
    <w:rsid w:val="00CB0869"/>
    <w:rsid w:val="00CB2363"/>
    <w:rsid w:val="00CB324C"/>
    <w:rsid w:val="00CB33F2"/>
    <w:rsid w:val="00CB6565"/>
    <w:rsid w:val="00CB6862"/>
    <w:rsid w:val="00CB6B0C"/>
    <w:rsid w:val="00CB7537"/>
    <w:rsid w:val="00CC00CF"/>
    <w:rsid w:val="00CC1E01"/>
    <w:rsid w:val="00CC3238"/>
    <w:rsid w:val="00CD03B8"/>
    <w:rsid w:val="00CD24E8"/>
    <w:rsid w:val="00CD55BA"/>
    <w:rsid w:val="00CD6E56"/>
    <w:rsid w:val="00CE19F9"/>
    <w:rsid w:val="00CE3564"/>
    <w:rsid w:val="00CE455D"/>
    <w:rsid w:val="00CE54A9"/>
    <w:rsid w:val="00CF21C1"/>
    <w:rsid w:val="00CF2571"/>
    <w:rsid w:val="00CF2A75"/>
    <w:rsid w:val="00CF2DBE"/>
    <w:rsid w:val="00CF4991"/>
    <w:rsid w:val="00CF51EF"/>
    <w:rsid w:val="00CF5387"/>
    <w:rsid w:val="00D0258A"/>
    <w:rsid w:val="00D02BF7"/>
    <w:rsid w:val="00D02E21"/>
    <w:rsid w:val="00D03654"/>
    <w:rsid w:val="00D10767"/>
    <w:rsid w:val="00D171F9"/>
    <w:rsid w:val="00D2050E"/>
    <w:rsid w:val="00D20954"/>
    <w:rsid w:val="00D211F5"/>
    <w:rsid w:val="00D215E1"/>
    <w:rsid w:val="00D218D1"/>
    <w:rsid w:val="00D22217"/>
    <w:rsid w:val="00D24B57"/>
    <w:rsid w:val="00D33EE9"/>
    <w:rsid w:val="00D34E9F"/>
    <w:rsid w:val="00D37E68"/>
    <w:rsid w:val="00D416BC"/>
    <w:rsid w:val="00D416FF"/>
    <w:rsid w:val="00D42761"/>
    <w:rsid w:val="00D4315D"/>
    <w:rsid w:val="00D472B8"/>
    <w:rsid w:val="00D50C23"/>
    <w:rsid w:val="00D539C2"/>
    <w:rsid w:val="00D55B46"/>
    <w:rsid w:val="00D55FD3"/>
    <w:rsid w:val="00D56C29"/>
    <w:rsid w:val="00D619AA"/>
    <w:rsid w:val="00D624DF"/>
    <w:rsid w:val="00D6690C"/>
    <w:rsid w:val="00D70E2D"/>
    <w:rsid w:val="00D72AC7"/>
    <w:rsid w:val="00D7590B"/>
    <w:rsid w:val="00D80A22"/>
    <w:rsid w:val="00D80E8A"/>
    <w:rsid w:val="00D80F6A"/>
    <w:rsid w:val="00D81B78"/>
    <w:rsid w:val="00D81EA0"/>
    <w:rsid w:val="00D82146"/>
    <w:rsid w:val="00D829BB"/>
    <w:rsid w:val="00D83974"/>
    <w:rsid w:val="00D85DD9"/>
    <w:rsid w:val="00D86944"/>
    <w:rsid w:val="00D879FC"/>
    <w:rsid w:val="00D90D19"/>
    <w:rsid w:val="00D91855"/>
    <w:rsid w:val="00D91A57"/>
    <w:rsid w:val="00D92281"/>
    <w:rsid w:val="00D9310C"/>
    <w:rsid w:val="00D93435"/>
    <w:rsid w:val="00D943C0"/>
    <w:rsid w:val="00D972FA"/>
    <w:rsid w:val="00D97393"/>
    <w:rsid w:val="00DA3137"/>
    <w:rsid w:val="00DA46F1"/>
    <w:rsid w:val="00DA6BCB"/>
    <w:rsid w:val="00DA770B"/>
    <w:rsid w:val="00DB55C2"/>
    <w:rsid w:val="00DB7A3B"/>
    <w:rsid w:val="00DC1E47"/>
    <w:rsid w:val="00DC45A7"/>
    <w:rsid w:val="00DC5B88"/>
    <w:rsid w:val="00DD0A69"/>
    <w:rsid w:val="00DD1B9A"/>
    <w:rsid w:val="00DD1EFA"/>
    <w:rsid w:val="00DD22C8"/>
    <w:rsid w:val="00DD302E"/>
    <w:rsid w:val="00DD3692"/>
    <w:rsid w:val="00DD4F80"/>
    <w:rsid w:val="00DD634E"/>
    <w:rsid w:val="00DE5DE1"/>
    <w:rsid w:val="00DE7723"/>
    <w:rsid w:val="00DF1B68"/>
    <w:rsid w:val="00E056B2"/>
    <w:rsid w:val="00E058E7"/>
    <w:rsid w:val="00E05B4F"/>
    <w:rsid w:val="00E06561"/>
    <w:rsid w:val="00E103CD"/>
    <w:rsid w:val="00E119F3"/>
    <w:rsid w:val="00E132A9"/>
    <w:rsid w:val="00E13B8E"/>
    <w:rsid w:val="00E13B97"/>
    <w:rsid w:val="00E14F7F"/>
    <w:rsid w:val="00E1751A"/>
    <w:rsid w:val="00E2209C"/>
    <w:rsid w:val="00E23CF3"/>
    <w:rsid w:val="00E27A07"/>
    <w:rsid w:val="00E364C9"/>
    <w:rsid w:val="00E376CA"/>
    <w:rsid w:val="00E378A7"/>
    <w:rsid w:val="00E40B95"/>
    <w:rsid w:val="00E415FD"/>
    <w:rsid w:val="00E41B9B"/>
    <w:rsid w:val="00E43921"/>
    <w:rsid w:val="00E43DD6"/>
    <w:rsid w:val="00E4658F"/>
    <w:rsid w:val="00E46DC4"/>
    <w:rsid w:val="00E50AC3"/>
    <w:rsid w:val="00E51720"/>
    <w:rsid w:val="00E5404A"/>
    <w:rsid w:val="00E5655B"/>
    <w:rsid w:val="00E5666E"/>
    <w:rsid w:val="00E61E36"/>
    <w:rsid w:val="00E6732C"/>
    <w:rsid w:val="00E718EF"/>
    <w:rsid w:val="00E728F2"/>
    <w:rsid w:val="00E73077"/>
    <w:rsid w:val="00E731D6"/>
    <w:rsid w:val="00E7485C"/>
    <w:rsid w:val="00E74C47"/>
    <w:rsid w:val="00E75E07"/>
    <w:rsid w:val="00E75FBF"/>
    <w:rsid w:val="00E7636B"/>
    <w:rsid w:val="00E77A9D"/>
    <w:rsid w:val="00E8075F"/>
    <w:rsid w:val="00E85CAD"/>
    <w:rsid w:val="00E90642"/>
    <w:rsid w:val="00E90842"/>
    <w:rsid w:val="00E90C09"/>
    <w:rsid w:val="00E941D7"/>
    <w:rsid w:val="00E94AB5"/>
    <w:rsid w:val="00E966B2"/>
    <w:rsid w:val="00E96E6A"/>
    <w:rsid w:val="00EA015B"/>
    <w:rsid w:val="00EA0292"/>
    <w:rsid w:val="00EA3DC4"/>
    <w:rsid w:val="00EA48CE"/>
    <w:rsid w:val="00EA76A1"/>
    <w:rsid w:val="00EB13EF"/>
    <w:rsid w:val="00EB1B32"/>
    <w:rsid w:val="00EB33F7"/>
    <w:rsid w:val="00EB51AD"/>
    <w:rsid w:val="00EB55B3"/>
    <w:rsid w:val="00EB74FB"/>
    <w:rsid w:val="00EC0A95"/>
    <w:rsid w:val="00EC1B8B"/>
    <w:rsid w:val="00EC40C7"/>
    <w:rsid w:val="00EC549A"/>
    <w:rsid w:val="00ED19A8"/>
    <w:rsid w:val="00ED1FD0"/>
    <w:rsid w:val="00ED4BCB"/>
    <w:rsid w:val="00ED52CC"/>
    <w:rsid w:val="00ED706F"/>
    <w:rsid w:val="00ED76B0"/>
    <w:rsid w:val="00EE12B8"/>
    <w:rsid w:val="00EE1C4C"/>
    <w:rsid w:val="00EE2A57"/>
    <w:rsid w:val="00EF16F0"/>
    <w:rsid w:val="00EF2F53"/>
    <w:rsid w:val="00EF49DC"/>
    <w:rsid w:val="00EF5AB7"/>
    <w:rsid w:val="00F00F05"/>
    <w:rsid w:val="00F01A55"/>
    <w:rsid w:val="00F02B11"/>
    <w:rsid w:val="00F03EEA"/>
    <w:rsid w:val="00F042DC"/>
    <w:rsid w:val="00F06877"/>
    <w:rsid w:val="00F077CC"/>
    <w:rsid w:val="00F12161"/>
    <w:rsid w:val="00F14F32"/>
    <w:rsid w:val="00F16370"/>
    <w:rsid w:val="00F16FB0"/>
    <w:rsid w:val="00F171F3"/>
    <w:rsid w:val="00F17C00"/>
    <w:rsid w:val="00F2105F"/>
    <w:rsid w:val="00F210A0"/>
    <w:rsid w:val="00F23452"/>
    <w:rsid w:val="00F24629"/>
    <w:rsid w:val="00F2473D"/>
    <w:rsid w:val="00F24B45"/>
    <w:rsid w:val="00F251D1"/>
    <w:rsid w:val="00F26A5D"/>
    <w:rsid w:val="00F3719E"/>
    <w:rsid w:val="00F4012B"/>
    <w:rsid w:val="00F42E1D"/>
    <w:rsid w:val="00F44B61"/>
    <w:rsid w:val="00F45DE0"/>
    <w:rsid w:val="00F45DE6"/>
    <w:rsid w:val="00F4755B"/>
    <w:rsid w:val="00F502D1"/>
    <w:rsid w:val="00F50350"/>
    <w:rsid w:val="00F51768"/>
    <w:rsid w:val="00F5384E"/>
    <w:rsid w:val="00F53B23"/>
    <w:rsid w:val="00F55CAF"/>
    <w:rsid w:val="00F55D34"/>
    <w:rsid w:val="00F561B2"/>
    <w:rsid w:val="00F5713D"/>
    <w:rsid w:val="00F608DE"/>
    <w:rsid w:val="00F612F0"/>
    <w:rsid w:val="00F64AF0"/>
    <w:rsid w:val="00F66EC8"/>
    <w:rsid w:val="00F7055C"/>
    <w:rsid w:val="00F71049"/>
    <w:rsid w:val="00F715B7"/>
    <w:rsid w:val="00F73035"/>
    <w:rsid w:val="00F73A84"/>
    <w:rsid w:val="00F7408A"/>
    <w:rsid w:val="00F80272"/>
    <w:rsid w:val="00F80C49"/>
    <w:rsid w:val="00F83AFE"/>
    <w:rsid w:val="00F83D7B"/>
    <w:rsid w:val="00F863D8"/>
    <w:rsid w:val="00F87E1B"/>
    <w:rsid w:val="00F92F3F"/>
    <w:rsid w:val="00F95B5D"/>
    <w:rsid w:val="00F964C9"/>
    <w:rsid w:val="00F97FCA"/>
    <w:rsid w:val="00FA0587"/>
    <w:rsid w:val="00FA1528"/>
    <w:rsid w:val="00FA1A39"/>
    <w:rsid w:val="00FA1A53"/>
    <w:rsid w:val="00FA6429"/>
    <w:rsid w:val="00FA6714"/>
    <w:rsid w:val="00FB2F61"/>
    <w:rsid w:val="00FB3BBE"/>
    <w:rsid w:val="00FB563D"/>
    <w:rsid w:val="00FB6AFE"/>
    <w:rsid w:val="00FB7000"/>
    <w:rsid w:val="00FB7370"/>
    <w:rsid w:val="00FB79FC"/>
    <w:rsid w:val="00FC066C"/>
    <w:rsid w:val="00FC3F72"/>
    <w:rsid w:val="00FC7892"/>
    <w:rsid w:val="00FD06C4"/>
    <w:rsid w:val="00FD1504"/>
    <w:rsid w:val="00FD19F4"/>
    <w:rsid w:val="00FE107F"/>
    <w:rsid w:val="00FE1098"/>
    <w:rsid w:val="00FE390A"/>
    <w:rsid w:val="00FE6EF8"/>
    <w:rsid w:val="00FF2F29"/>
    <w:rsid w:val="00FF40CA"/>
    <w:rsid w:val="00FF6253"/>
    <w:rsid w:val="015AA70F"/>
    <w:rsid w:val="01B76272"/>
    <w:rsid w:val="02726BDB"/>
    <w:rsid w:val="02FEF48E"/>
    <w:rsid w:val="03AC2581"/>
    <w:rsid w:val="040BA8ED"/>
    <w:rsid w:val="042ED032"/>
    <w:rsid w:val="05C88111"/>
    <w:rsid w:val="0630DF34"/>
    <w:rsid w:val="068CCE1F"/>
    <w:rsid w:val="06D93AF4"/>
    <w:rsid w:val="071503D1"/>
    <w:rsid w:val="089D6F02"/>
    <w:rsid w:val="09967DA9"/>
    <w:rsid w:val="09D427D1"/>
    <w:rsid w:val="09E7F668"/>
    <w:rsid w:val="0A4B76E5"/>
    <w:rsid w:val="0C63FA88"/>
    <w:rsid w:val="0DF3E95E"/>
    <w:rsid w:val="0E82F889"/>
    <w:rsid w:val="0E95BADC"/>
    <w:rsid w:val="0F60C24E"/>
    <w:rsid w:val="0F9C5BB5"/>
    <w:rsid w:val="0FA40317"/>
    <w:rsid w:val="0FC1B8D6"/>
    <w:rsid w:val="10AAA35A"/>
    <w:rsid w:val="12DC35DF"/>
    <w:rsid w:val="13925653"/>
    <w:rsid w:val="156ED303"/>
    <w:rsid w:val="16BB8090"/>
    <w:rsid w:val="17426716"/>
    <w:rsid w:val="193E5163"/>
    <w:rsid w:val="19A85274"/>
    <w:rsid w:val="19FA9E0D"/>
    <w:rsid w:val="1ADCB7DE"/>
    <w:rsid w:val="1B09F32F"/>
    <w:rsid w:val="1B46517C"/>
    <w:rsid w:val="1B917BD0"/>
    <w:rsid w:val="1C65F0E2"/>
    <w:rsid w:val="1D2ADC2A"/>
    <w:rsid w:val="1D9D29D5"/>
    <w:rsid w:val="1F4B7D44"/>
    <w:rsid w:val="1F5E634B"/>
    <w:rsid w:val="1FEE5658"/>
    <w:rsid w:val="203A8520"/>
    <w:rsid w:val="20889969"/>
    <w:rsid w:val="21112806"/>
    <w:rsid w:val="234B0048"/>
    <w:rsid w:val="238811A8"/>
    <w:rsid w:val="24A019C0"/>
    <w:rsid w:val="24B8CCF9"/>
    <w:rsid w:val="24C2F1B0"/>
    <w:rsid w:val="24E9FA27"/>
    <w:rsid w:val="258CF408"/>
    <w:rsid w:val="25CEF765"/>
    <w:rsid w:val="2602D2F8"/>
    <w:rsid w:val="261A4928"/>
    <w:rsid w:val="262C61E7"/>
    <w:rsid w:val="26E79C85"/>
    <w:rsid w:val="272D544B"/>
    <w:rsid w:val="275C37FF"/>
    <w:rsid w:val="29438AB2"/>
    <w:rsid w:val="2A7832DC"/>
    <w:rsid w:val="2AE80775"/>
    <w:rsid w:val="2B0DF761"/>
    <w:rsid w:val="2C18E3CB"/>
    <w:rsid w:val="2C8B5D5E"/>
    <w:rsid w:val="2D3FB706"/>
    <w:rsid w:val="2E91E7CE"/>
    <w:rsid w:val="2FC82790"/>
    <w:rsid w:val="2FE01741"/>
    <w:rsid w:val="2FEEFE2C"/>
    <w:rsid w:val="31777B86"/>
    <w:rsid w:val="329146E2"/>
    <w:rsid w:val="32B786A1"/>
    <w:rsid w:val="32D0AAC3"/>
    <w:rsid w:val="33142B6A"/>
    <w:rsid w:val="3473B237"/>
    <w:rsid w:val="34C48436"/>
    <w:rsid w:val="3612F934"/>
    <w:rsid w:val="36893B27"/>
    <w:rsid w:val="36BC562F"/>
    <w:rsid w:val="37A79178"/>
    <w:rsid w:val="384CEFF4"/>
    <w:rsid w:val="387FAD01"/>
    <w:rsid w:val="3890EC63"/>
    <w:rsid w:val="395A609F"/>
    <w:rsid w:val="3996F662"/>
    <w:rsid w:val="3A4D7955"/>
    <w:rsid w:val="3A86E543"/>
    <w:rsid w:val="3A9A6F23"/>
    <w:rsid w:val="3AD0CAE5"/>
    <w:rsid w:val="3AF983FD"/>
    <w:rsid w:val="3B8D2CE9"/>
    <w:rsid w:val="3C4EBCC7"/>
    <w:rsid w:val="3D8AD65A"/>
    <w:rsid w:val="3E08D874"/>
    <w:rsid w:val="3E75EA3A"/>
    <w:rsid w:val="3E97F291"/>
    <w:rsid w:val="3EE564B2"/>
    <w:rsid w:val="3F5AB11E"/>
    <w:rsid w:val="3FC3E8AD"/>
    <w:rsid w:val="41E8CD78"/>
    <w:rsid w:val="41FBF465"/>
    <w:rsid w:val="426F90AC"/>
    <w:rsid w:val="443E3F3C"/>
    <w:rsid w:val="444EB8D3"/>
    <w:rsid w:val="44966354"/>
    <w:rsid w:val="44BD85CA"/>
    <w:rsid w:val="45649411"/>
    <w:rsid w:val="45A81E66"/>
    <w:rsid w:val="45BF88AB"/>
    <w:rsid w:val="46A16C5F"/>
    <w:rsid w:val="46D17F36"/>
    <w:rsid w:val="4793C1DC"/>
    <w:rsid w:val="47A4867A"/>
    <w:rsid w:val="47C71BE0"/>
    <w:rsid w:val="47E00F1B"/>
    <w:rsid w:val="4874F469"/>
    <w:rsid w:val="48D5833E"/>
    <w:rsid w:val="49E0241E"/>
    <w:rsid w:val="4A0C2D98"/>
    <w:rsid w:val="4A9CBF64"/>
    <w:rsid w:val="4BB51379"/>
    <w:rsid w:val="4DF5E31D"/>
    <w:rsid w:val="4E5BCE6F"/>
    <w:rsid w:val="4E9E0ABF"/>
    <w:rsid w:val="4EC8D313"/>
    <w:rsid w:val="4EF1CB80"/>
    <w:rsid w:val="4EF757B4"/>
    <w:rsid w:val="4F2440C2"/>
    <w:rsid w:val="50187879"/>
    <w:rsid w:val="506D2969"/>
    <w:rsid w:val="50FE1774"/>
    <w:rsid w:val="53587E0B"/>
    <w:rsid w:val="5429D220"/>
    <w:rsid w:val="548B9157"/>
    <w:rsid w:val="54C223B7"/>
    <w:rsid w:val="54FF2CFF"/>
    <w:rsid w:val="556C250F"/>
    <w:rsid w:val="5573908B"/>
    <w:rsid w:val="558A13FF"/>
    <w:rsid w:val="564DF0C8"/>
    <w:rsid w:val="5651782E"/>
    <w:rsid w:val="56550D38"/>
    <w:rsid w:val="56B409CD"/>
    <w:rsid w:val="57800C87"/>
    <w:rsid w:val="57B20D4D"/>
    <w:rsid w:val="57E14E82"/>
    <w:rsid w:val="57FE755C"/>
    <w:rsid w:val="5858EC8A"/>
    <w:rsid w:val="59E66055"/>
    <w:rsid w:val="59E9A92D"/>
    <w:rsid w:val="5B0504A8"/>
    <w:rsid w:val="5B4CB29C"/>
    <w:rsid w:val="5BADA95B"/>
    <w:rsid w:val="5BB19B9B"/>
    <w:rsid w:val="5D3AD712"/>
    <w:rsid w:val="5D43C24A"/>
    <w:rsid w:val="5D683E7A"/>
    <w:rsid w:val="5D7026CD"/>
    <w:rsid w:val="5D8825C8"/>
    <w:rsid w:val="5F0B2805"/>
    <w:rsid w:val="5F11A17D"/>
    <w:rsid w:val="5FA7F67A"/>
    <w:rsid w:val="600B8DBF"/>
    <w:rsid w:val="6059DDCE"/>
    <w:rsid w:val="609B7CB2"/>
    <w:rsid w:val="615A3AD3"/>
    <w:rsid w:val="61956844"/>
    <w:rsid w:val="619A760D"/>
    <w:rsid w:val="623F4003"/>
    <w:rsid w:val="62DAA819"/>
    <w:rsid w:val="63022510"/>
    <w:rsid w:val="63201DB0"/>
    <w:rsid w:val="63717903"/>
    <w:rsid w:val="63C7CE76"/>
    <w:rsid w:val="641352FC"/>
    <w:rsid w:val="64CE196B"/>
    <w:rsid w:val="6590FF64"/>
    <w:rsid w:val="65C8863A"/>
    <w:rsid w:val="6619029F"/>
    <w:rsid w:val="6677D7F7"/>
    <w:rsid w:val="675919C0"/>
    <w:rsid w:val="682661B0"/>
    <w:rsid w:val="6AC93994"/>
    <w:rsid w:val="6B733A5E"/>
    <w:rsid w:val="6D33C73E"/>
    <w:rsid w:val="6D34A907"/>
    <w:rsid w:val="6DA9394E"/>
    <w:rsid w:val="6E67CCFB"/>
    <w:rsid w:val="6F1C4CE9"/>
    <w:rsid w:val="6F4ED6E9"/>
    <w:rsid w:val="6F9756A3"/>
    <w:rsid w:val="70326AF2"/>
    <w:rsid w:val="70AC1378"/>
    <w:rsid w:val="71E35B7E"/>
    <w:rsid w:val="7230657A"/>
    <w:rsid w:val="73888ED2"/>
    <w:rsid w:val="73AED541"/>
    <w:rsid w:val="73C6F192"/>
    <w:rsid w:val="748C62AE"/>
    <w:rsid w:val="7523C084"/>
    <w:rsid w:val="7553CF10"/>
    <w:rsid w:val="772B2F15"/>
    <w:rsid w:val="77DAFADE"/>
    <w:rsid w:val="7823E438"/>
    <w:rsid w:val="784AC759"/>
    <w:rsid w:val="78B683AB"/>
    <w:rsid w:val="79297372"/>
    <w:rsid w:val="79B6B5AE"/>
    <w:rsid w:val="7AF1629A"/>
    <w:rsid w:val="7B2AF91E"/>
    <w:rsid w:val="7B45F743"/>
    <w:rsid w:val="7B7DAD25"/>
    <w:rsid w:val="7BC03BB8"/>
    <w:rsid w:val="7CC28363"/>
    <w:rsid w:val="7DD4ACE0"/>
    <w:rsid w:val="7E322498"/>
    <w:rsid w:val="7FD0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AD59B"/>
  <w15:docId w15:val="{594B0282-B7C9-47F7-A18B-D954681E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80"/>
      <w:outlineLvl w:val="0"/>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left="1204" w:right="1280"/>
      <w:jc w:val="center"/>
    </w:pPr>
    <w:rPr>
      <w:rFonts w:ascii="Arial" w:eastAsia="Arial" w:hAnsi="Arial" w:cs="Arial"/>
      <w:b/>
      <w:bCs/>
      <w:sz w:val="24"/>
      <w:szCs w:val="24"/>
      <w:u w:val="single" w:color="000000"/>
    </w:rPr>
  </w:style>
  <w:style w:type="paragraph" w:styleId="ListParagraph">
    <w:name w:val="List Paragraph"/>
    <w:basedOn w:val="Normal"/>
    <w:link w:val="ListParagraphChar"/>
    <w:uiPriority w:val="1"/>
    <w:qFormat/>
    <w:pPr>
      <w:ind w:left="239" w:firstLine="72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7A43"/>
    <w:pPr>
      <w:tabs>
        <w:tab w:val="center" w:pos="4680"/>
        <w:tab w:val="right" w:pos="9360"/>
      </w:tabs>
    </w:pPr>
  </w:style>
  <w:style w:type="character" w:customStyle="1" w:styleId="HeaderChar">
    <w:name w:val="Header Char"/>
    <w:basedOn w:val="DefaultParagraphFont"/>
    <w:link w:val="Header"/>
    <w:uiPriority w:val="99"/>
    <w:rsid w:val="00737A43"/>
    <w:rPr>
      <w:rFonts w:ascii="Times New Roman" w:eastAsia="Times New Roman" w:hAnsi="Times New Roman" w:cs="Times New Roman"/>
    </w:rPr>
  </w:style>
  <w:style w:type="paragraph" w:styleId="Footer">
    <w:name w:val="footer"/>
    <w:basedOn w:val="Normal"/>
    <w:link w:val="FooterChar"/>
    <w:uiPriority w:val="99"/>
    <w:unhideWhenUsed/>
    <w:rsid w:val="00737A43"/>
    <w:pPr>
      <w:tabs>
        <w:tab w:val="center" w:pos="4680"/>
        <w:tab w:val="right" w:pos="9360"/>
      </w:tabs>
    </w:pPr>
  </w:style>
  <w:style w:type="character" w:customStyle="1" w:styleId="FooterChar">
    <w:name w:val="Footer Char"/>
    <w:basedOn w:val="DefaultParagraphFont"/>
    <w:link w:val="Footer"/>
    <w:uiPriority w:val="99"/>
    <w:rsid w:val="00737A43"/>
    <w:rPr>
      <w:rFonts w:ascii="Times New Roman" w:eastAsia="Times New Roman" w:hAnsi="Times New Roman" w:cs="Times New Roman"/>
    </w:rPr>
  </w:style>
  <w:style w:type="paragraph" w:styleId="Revision">
    <w:name w:val="Revision"/>
    <w:hidden/>
    <w:uiPriority w:val="99"/>
    <w:semiHidden/>
    <w:rsid w:val="00177709"/>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55E0E"/>
    <w:rPr>
      <w:sz w:val="16"/>
      <w:szCs w:val="16"/>
    </w:rPr>
  </w:style>
  <w:style w:type="paragraph" w:styleId="CommentText">
    <w:name w:val="annotation text"/>
    <w:basedOn w:val="Normal"/>
    <w:link w:val="CommentTextChar"/>
    <w:uiPriority w:val="99"/>
    <w:unhideWhenUsed/>
    <w:rsid w:val="00555E0E"/>
    <w:rPr>
      <w:sz w:val="20"/>
      <w:szCs w:val="20"/>
    </w:rPr>
  </w:style>
  <w:style w:type="character" w:customStyle="1" w:styleId="CommentTextChar">
    <w:name w:val="Comment Text Char"/>
    <w:basedOn w:val="DefaultParagraphFont"/>
    <w:link w:val="CommentText"/>
    <w:uiPriority w:val="99"/>
    <w:rsid w:val="00555E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5E0E"/>
    <w:rPr>
      <w:b/>
      <w:bCs/>
    </w:rPr>
  </w:style>
  <w:style w:type="character" w:customStyle="1" w:styleId="CommentSubjectChar">
    <w:name w:val="Comment Subject Char"/>
    <w:basedOn w:val="CommentTextChar"/>
    <w:link w:val="CommentSubject"/>
    <w:uiPriority w:val="99"/>
    <w:semiHidden/>
    <w:rsid w:val="00555E0E"/>
    <w:rPr>
      <w:rFonts w:ascii="Times New Roman" w:eastAsia="Times New Roman" w:hAnsi="Times New Roman" w:cs="Times New Roman"/>
      <w:b/>
      <w:bCs/>
      <w:sz w:val="20"/>
      <w:szCs w:val="20"/>
    </w:rPr>
  </w:style>
  <w:style w:type="paragraph" w:customStyle="1" w:styleId="Default">
    <w:name w:val="Default"/>
    <w:rsid w:val="003E5D86"/>
    <w:pPr>
      <w:widowControl/>
      <w:adjustRightInd w:val="0"/>
    </w:pPr>
    <w:rPr>
      <w:rFonts w:ascii="Times New Roman" w:hAnsi="Times New Roman" w:cs="Times New Roman"/>
      <w:color w:val="000000"/>
      <w:sz w:val="24"/>
      <w:szCs w:val="24"/>
    </w:rPr>
  </w:style>
  <w:style w:type="paragraph" w:customStyle="1" w:styleId="pf0">
    <w:name w:val="pf0"/>
    <w:basedOn w:val="Normal"/>
    <w:rsid w:val="000C0822"/>
    <w:pPr>
      <w:widowControl/>
      <w:autoSpaceDE/>
      <w:autoSpaceDN/>
      <w:spacing w:before="100" w:beforeAutospacing="1" w:after="100" w:afterAutospacing="1"/>
    </w:pPr>
    <w:rPr>
      <w:sz w:val="24"/>
      <w:szCs w:val="24"/>
    </w:rPr>
  </w:style>
  <w:style w:type="character" w:customStyle="1" w:styleId="cf01">
    <w:name w:val="cf01"/>
    <w:basedOn w:val="DefaultParagraphFont"/>
    <w:rsid w:val="000C0822"/>
    <w:rPr>
      <w:rFonts w:ascii="Segoe UI" w:hAnsi="Segoe UI" w:cs="Segoe UI" w:hint="default"/>
      <w:sz w:val="18"/>
      <w:szCs w:val="18"/>
    </w:rPr>
  </w:style>
  <w:style w:type="paragraph" w:styleId="NoSpacing">
    <w:name w:val="No Spacing"/>
    <w:uiPriority w:val="1"/>
    <w:qFormat/>
    <w:rsid w:val="00E728F2"/>
    <w:pPr>
      <w:adjustRightInd w:val="0"/>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1"/>
    <w:locked/>
    <w:rsid w:val="007D1CE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3668">
      <w:bodyDiv w:val="1"/>
      <w:marLeft w:val="0"/>
      <w:marRight w:val="0"/>
      <w:marTop w:val="0"/>
      <w:marBottom w:val="0"/>
      <w:divBdr>
        <w:top w:val="none" w:sz="0" w:space="0" w:color="auto"/>
        <w:left w:val="none" w:sz="0" w:space="0" w:color="auto"/>
        <w:bottom w:val="none" w:sz="0" w:space="0" w:color="auto"/>
        <w:right w:val="none" w:sz="0" w:space="0" w:color="auto"/>
      </w:divBdr>
    </w:div>
    <w:div w:id="717586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8F86F66278A448675B98AF5BA6118" ma:contentTypeVersion="10" ma:contentTypeDescription="Create a new document." ma:contentTypeScope="" ma:versionID="5741e9caab0775a4a118c23b82f32252">
  <xsd:schema xmlns:xsd="http://www.w3.org/2001/XMLSchema" xmlns:xs="http://www.w3.org/2001/XMLSchema" xmlns:p="http://schemas.microsoft.com/office/2006/metadata/properties" xmlns:ns2="f7437dba-2955-44d3-8c0c-7bbcb46106ba" xmlns:ns3="aad542e5-3c06-4c50-b7ac-a73c2f032234" targetNamespace="http://schemas.microsoft.com/office/2006/metadata/properties" ma:root="true" ma:fieldsID="4e61cff6fc40a42666c84e33cb902688" ns2:_="" ns3:_="">
    <xsd:import namespace="f7437dba-2955-44d3-8c0c-7bbcb46106ba"/>
    <xsd:import namespace="aad542e5-3c06-4c50-b7ac-a73c2f0322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37dba-2955-44d3-8c0c-7bbcb4610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d542e5-3c06-4c50-b7ac-a73c2f0322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A404B-852F-43AA-8944-DF9162C4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37dba-2955-44d3-8c0c-7bbcb46106ba"/>
    <ds:schemaRef ds:uri="aad542e5-3c06-4c50-b7ac-a73c2f032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4B084-992A-489B-891D-6E21C9CE67D3}">
  <ds:schemaRefs>
    <ds:schemaRef ds:uri="http://schemas.microsoft.com/sharepoint/v3/contenttype/forms"/>
  </ds:schemaRefs>
</ds:datastoreItem>
</file>

<file path=customXml/itemProps3.xml><?xml version="1.0" encoding="utf-8"?>
<ds:datastoreItem xmlns:ds="http://schemas.openxmlformats.org/officeDocument/2006/customXml" ds:itemID="{757FC562-ED57-4EC3-8FB7-03D797041DE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2</TotalTime>
  <Pages>30</Pages>
  <Words>7012</Words>
  <Characters>39973</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DiFrancesco, Christina@HCD</dc:creator>
  <cp:keywords/>
  <cp:lastModifiedBy>Anderson, Sara@HCD</cp:lastModifiedBy>
  <cp:revision>2</cp:revision>
  <dcterms:created xsi:type="dcterms:W3CDTF">2025-02-28T21:27:00Z</dcterms:created>
  <dcterms:modified xsi:type="dcterms:W3CDTF">2025-02-28T21:27:00Z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LastSaved">
    <vt:filetime>2024-03-13T00:00:00Z</vt:filetime>
  </property>
  <property fmtid="{D5CDD505-2E9C-101B-9397-08002B2CF9AE}" pid="4" name="Producer">
    <vt:lpwstr>Foxit PDF Editor Printer Version 11.2.1.4537</vt:lpwstr>
  </property>
  <property fmtid="{D5CDD505-2E9C-101B-9397-08002B2CF9AE}" pid="5" name="ContentTypeId">
    <vt:lpwstr>0x010100CE38F86F66278A448675B98AF5BA6118</vt:lpwstr>
  </property>
  <property fmtid="{D5CDD505-2E9C-101B-9397-08002B2CF9AE}" pid="6" name="MediaServiceImageTags">
    <vt:lpwstr/>
  </property>
</Properties>
</file>